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7004" w14:textId="499CB9C7" w:rsidR="002A4054" w:rsidRPr="00D32589" w:rsidRDefault="002A4054" w:rsidP="001C399F">
      <w:pPr>
        <w:spacing w:after="0"/>
        <w:contextualSpacing/>
        <w:rPr>
          <w:rFonts w:cstheme="minorHAnsi"/>
          <w:b/>
          <w:sz w:val="28"/>
          <w:szCs w:val="28"/>
        </w:rPr>
      </w:pPr>
      <w:r w:rsidRPr="00D32589">
        <w:rPr>
          <w:rFonts w:cstheme="minorHAnsi"/>
          <w:b/>
          <w:sz w:val="28"/>
          <w:szCs w:val="28"/>
        </w:rPr>
        <w:t>Plan wynikowy</w:t>
      </w:r>
      <w:r w:rsidR="00C50311" w:rsidRPr="00D32589">
        <w:rPr>
          <w:rFonts w:cstheme="minorHAnsi"/>
          <w:b/>
          <w:sz w:val="28"/>
          <w:szCs w:val="28"/>
        </w:rPr>
        <w:t xml:space="preserve"> z wymaganiami edukacyjnymi </w:t>
      </w:r>
      <w:r w:rsidR="00F05F04" w:rsidRPr="00D32589">
        <w:rPr>
          <w:rFonts w:cstheme="minorHAnsi"/>
          <w:b/>
          <w:sz w:val="28"/>
          <w:szCs w:val="28"/>
        </w:rPr>
        <w:t xml:space="preserve">przedmiotu fizyka w zakresie </w:t>
      </w:r>
      <w:r w:rsidR="00F903DA" w:rsidRPr="00D32589">
        <w:rPr>
          <w:rFonts w:cstheme="minorHAnsi"/>
          <w:b/>
          <w:sz w:val="28"/>
          <w:szCs w:val="28"/>
        </w:rPr>
        <w:t>podstawowym</w:t>
      </w:r>
      <w:r w:rsidR="00F05F04" w:rsidRPr="00D32589">
        <w:rPr>
          <w:rFonts w:cstheme="minorHAnsi"/>
          <w:b/>
          <w:sz w:val="28"/>
          <w:szCs w:val="28"/>
        </w:rPr>
        <w:t xml:space="preserve"> dla </w:t>
      </w:r>
      <w:r w:rsidR="006240DE" w:rsidRPr="00D32589">
        <w:rPr>
          <w:rFonts w:cstheme="minorHAnsi"/>
          <w:b/>
          <w:sz w:val="28"/>
          <w:szCs w:val="28"/>
        </w:rPr>
        <w:t>I</w:t>
      </w:r>
      <w:r w:rsidR="00D43E75">
        <w:rPr>
          <w:rFonts w:cstheme="minorHAnsi"/>
          <w:b/>
          <w:sz w:val="28"/>
          <w:szCs w:val="28"/>
        </w:rPr>
        <w:t>I</w:t>
      </w:r>
      <w:r w:rsidR="006240DE" w:rsidRPr="00D32589">
        <w:rPr>
          <w:rFonts w:cstheme="minorHAnsi"/>
          <w:b/>
          <w:sz w:val="28"/>
          <w:szCs w:val="28"/>
        </w:rPr>
        <w:t xml:space="preserve"> klasy </w:t>
      </w:r>
      <w:r w:rsidR="009D0A2C" w:rsidRPr="00D32589">
        <w:rPr>
          <w:rFonts w:cstheme="minorHAnsi"/>
          <w:b/>
          <w:sz w:val="28"/>
          <w:szCs w:val="28"/>
        </w:rPr>
        <w:t xml:space="preserve">liceum </w:t>
      </w:r>
      <w:r w:rsidR="003A3191" w:rsidRPr="00D32589">
        <w:rPr>
          <w:rFonts w:cstheme="minorHAnsi"/>
          <w:b/>
          <w:sz w:val="28"/>
          <w:szCs w:val="28"/>
        </w:rPr>
        <w:t>ogólnokształcącego</w:t>
      </w:r>
      <w:r w:rsidR="006240DE" w:rsidRPr="00D32589">
        <w:rPr>
          <w:rFonts w:cstheme="minorHAnsi"/>
          <w:b/>
          <w:sz w:val="28"/>
          <w:szCs w:val="28"/>
        </w:rPr>
        <w:t xml:space="preserve"> i technikum</w:t>
      </w:r>
    </w:p>
    <w:p w14:paraId="4ADC7005" w14:textId="77777777" w:rsidR="00A46F20" w:rsidRPr="00D32589" w:rsidRDefault="00A46F20" w:rsidP="001C399F">
      <w:pPr>
        <w:spacing w:after="0"/>
        <w:contextualSpacing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5"/>
        <w:gridCol w:w="2543"/>
        <w:gridCol w:w="2327"/>
        <w:gridCol w:w="2344"/>
        <w:gridCol w:w="2344"/>
        <w:gridCol w:w="2327"/>
      </w:tblGrid>
      <w:tr w:rsidR="002E3506" w:rsidRPr="001C3CA7" w14:paraId="4ADC7011" w14:textId="77777777" w:rsidTr="001C399F"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ADC7006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4ADC7007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4ADC7008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4ADC7009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4ADC700A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14:paraId="4ADC700B" w14:textId="7653E1A2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rozszerzające</w:t>
            </w:r>
          </w:p>
          <w:p w14:paraId="4ADC700C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14:paraId="4ADC700D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4ADC700E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4ADC700F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4ADC7010" w14:textId="77777777" w:rsidR="002E3506" w:rsidRPr="001C3CA7" w:rsidRDefault="002E3506" w:rsidP="001C399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3CA7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</w:tc>
      </w:tr>
      <w:tr w:rsidR="002E3506" w:rsidRPr="001C3CA7" w14:paraId="4ADC7013" w14:textId="77777777" w:rsidTr="001C399F">
        <w:tc>
          <w:tcPr>
            <w:tcW w:w="14220" w:type="dxa"/>
            <w:gridSpan w:val="6"/>
          </w:tcPr>
          <w:p w14:paraId="4ADC7012" w14:textId="3A35004D" w:rsidR="002E3506" w:rsidRPr="001C3CA7" w:rsidRDefault="001A608C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1. </w:t>
            </w:r>
            <w:r w:rsidR="00C8681F">
              <w:rPr>
                <w:rFonts w:cstheme="minorHAnsi"/>
                <w:color w:val="FF0000"/>
                <w:sz w:val="20"/>
                <w:szCs w:val="20"/>
              </w:rPr>
              <w:t>Drgania</w:t>
            </w:r>
          </w:p>
        </w:tc>
      </w:tr>
      <w:tr w:rsidR="00E540E3" w:rsidRPr="001C3CA7" w14:paraId="4ADC702E" w14:textId="77777777" w:rsidTr="001C399F">
        <w:tc>
          <w:tcPr>
            <w:tcW w:w="2335" w:type="dxa"/>
          </w:tcPr>
          <w:p w14:paraId="4ADC7014" w14:textId="0C4CC385" w:rsidR="00E540E3" w:rsidRPr="002E3D3D" w:rsidRDefault="00473137" w:rsidP="001C399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Sprężystość ciał</w:t>
            </w:r>
          </w:p>
        </w:tc>
        <w:tc>
          <w:tcPr>
            <w:tcW w:w="2543" w:type="dxa"/>
          </w:tcPr>
          <w:p w14:paraId="0019D41A" w14:textId="77777777" w:rsidR="00D32589" w:rsidRPr="001C3CA7" w:rsidRDefault="00D32589" w:rsidP="001C399F">
            <w:pPr>
              <w:ind w:left="7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F060B64" w14:textId="3F7B12FE" w:rsidR="006B74EE" w:rsidRDefault="006B74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pojęcie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sprężystoś</w:t>
            </w:r>
            <w:r w:rsidR="001C399F" w:rsidRPr="001C399F">
              <w:rPr>
                <w:rFonts w:asciiTheme="minorHAnsi" w:hAnsiTheme="minorHAnsi" w:cstheme="minorHAnsi"/>
                <w:i/>
                <w:iCs/>
              </w:rPr>
              <w:t>ć</w:t>
            </w:r>
          </w:p>
          <w:p w14:paraId="75EFB791" w14:textId="77777777" w:rsidR="006B74EE" w:rsidRPr="00D20DD8" w:rsidRDefault="006B74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D20DD8">
              <w:rPr>
                <w:rFonts w:asciiTheme="minorHAnsi" w:hAnsiTheme="minorHAnsi" w:cstheme="minorHAnsi"/>
                <w:highlight w:val="yellow"/>
              </w:rPr>
              <w:t xml:space="preserve">formułuje prawo </w:t>
            </w:r>
            <w:proofErr w:type="spellStart"/>
            <w:r w:rsidRPr="00D20DD8">
              <w:rPr>
                <w:rFonts w:asciiTheme="minorHAnsi" w:hAnsiTheme="minorHAnsi" w:cstheme="minorHAnsi"/>
                <w:highlight w:val="yellow"/>
              </w:rPr>
              <w:t>Hooke’a</w:t>
            </w:r>
            <w:proofErr w:type="spellEnd"/>
          </w:p>
          <w:p w14:paraId="08623761" w14:textId="77777777" w:rsidR="006B74EE" w:rsidRPr="00462D03" w:rsidRDefault="006B74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462D03">
              <w:rPr>
                <w:rFonts w:asciiTheme="minorHAnsi" w:hAnsiTheme="minorHAnsi" w:cstheme="minorHAnsi"/>
                <w:highlight w:val="yellow"/>
              </w:rPr>
              <w:t>definiuje siłę sprężystości</w:t>
            </w:r>
          </w:p>
          <w:p w14:paraId="221A1D38" w14:textId="669327AA" w:rsidR="006B74EE" w:rsidRPr="00462D03" w:rsidRDefault="00353A96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462D03">
              <w:rPr>
                <w:rFonts w:asciiTheme="minorHAnsi" w:hAnsiTheme="minorHAnsi" w:cstheme="minorHAnsi"/>
                <w:highlight w:val="yellow"/>
              </w:rPr>
              <w:t>definiuje</w:t>
            </w:r>
            <w:r w:rsidR="006B74EE" w:rsidRPr="00462D03">
              <w:rPr>
                <w:rFonts w:asciiTheme="minorHAnsi" w:hAnsiTheme="minorHAnsi" w:cstheme="minorHAnsi"/>
                <w:highlight w:val="yellow"/>
              </w:rPr>
              <w:t xml:space="preserve"> współczynnik sprężystości, podaje jego jednostkę</w:t>
            </w:r>
          </w:p>
          <w:p w14:paraId="4ADC701B" w14:textId="5CC36F6D" w:rsidR="00E540E3" w:rsidRPr="001C3CA7" w:rsidRDefault="00E540E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7B4B6E22" w14:textId="77777777" w:rsidR="00E540E3" w:rsidRPr="001C3CA7" w:rsidRDefault="00D32589" w:rsidP="001C399F">
            <w:pPr>
              <w:ind w:left="78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2E4B454" w14:textId="0507471B" w:rsidR="00CC5C83" w:rsidRPr="00777D56" w:rsidRDefault="00CC5C83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pojęcie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sprężystoś</w:t>
            </w:r>
            <w:r w:rsidR="001C399F" w:rsidRPr="001C399F">
              <w:rPr>
                <w:rFonts w:asciiTheme="minorHAnsi" w:hAnsiTheme="minorHAnsi" w:cstheme="minorHAnsi"/>
                <w:i/>
                <w:iCs/>
              </w:rPr>
              <w:t>ć</w:t>
            </w:r>
            <w:r w:rsidRPr="001C399F">
              <w:rPr>
                <w:rFonts w:asciiTheme="minorHAnsi" w:hAnsiTheme="minorHAnsi" w:cstheme="minorHAnsi"/>
                <w:i/>
                <w:iCs/>
              </w:rPr>
              <w:t xml:space="preserve"> kształtu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sprężystoś</w:t>
            </w:r>
            <w:r w:rsidR="001C399F" w:rsidRPr="001C399F">
              <w:rPr>
                <w:rFonts w:asciiTheme="minorHAnsi" w:hAnsiTheme="minorHAnsi" w:cstheme="minorHAnsi"/>
                <w:i/>
                <w:iCs/>
              </w:rPr>
              <w:t>ć</w:t>
            </w:r>
            <w:r w:rsidRPr="001C399F">
              <w:rPr>
                <w:rFonts w:asciiTheme="minorHAnsi" w:hAnsiTheme="minorHAnsi" w:cstheme="minorHAnsi"/>
                <w:i/>
                <w:iCs/>
              </w:rPr>
              <w:t xml:space="preserve"> objętości</w:t>
            </w:r>
          </w:p>
          <w:p w14:paraId="47B0E95B" w14:textId="77777777" w:rsidR="00CC5C83" w:rsidRPr="001C0723" w:rsidRDefault="00CC5C83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1C0723">
              <w:rPr>
                <w:rFonts w:asciiTheme="minorHAnsi" w:hAnsiTheme="minorHAnsi" w:cstheme="minorHAnsi"/>
                <w:highlight w:val="yellow"/>
              </w:rPr>
              <w:t>opisuje zależność pomiędzy siłą sprężystości i wydłużeniem</w:t>
            </w:r>
          </w:p>
          <w:p w14:paraId="1E676EA3" w14:textId="390D5428" w:rsidR="00CC5C83" w:rsidRPr="00777D56" w:rsidRDefault="00CC5C83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777D56">
              <w:rPr>
                <w:rFonts w:asciiTheme="minorHAnsi" w:hAnsiTheme="minorHAnsi" w:cstheme="minorHAnsi"/>
              </w:rPr>
              <w:t>wykorzystuje</w:t>
            </w:r>
            <w:r w:rsidR="00777D56" w:rsidRPr="00777D56">
              <w:rPr>
                <w:rFonts w:asciiTheme="minorHAnsi" w:hAnsiTheme="minorHAnsi" w:cstheme="minorHAnsi"/>
              </w:rPr>
              <w:t xml:space="preserve"> pojęcie</w:t>
            </w:r>
            <w:r w:rsidRPr="00777D56">
              <w:rPr>
                <w:rFonts w:asciiTheme="minorHAnsi" w:hAnsiTheme="minorHAnsi" w:cstheme="minorHAnsi"/>
              </w:rPr>
              <w:t xml:space="preserve">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sił</w:t>
            </w:r>
            <w:r w:rsidR="001C399F" w:rsidRPr="001C399F">
              <w:rPr>
                <w:rFonts w:asciiTheme="minorHAnsi" w:hAnsiTheme="minorHAnsi" w:cstheme="minorHAnsi"/>
                <w:i/>
                <w:iCs/>
              </w:rPr>
              <w:t>a</w:t>
            </w:r>
            <w:r w:rsidRPr="001C399F">
              <w:rPr>
                <w:rFonts w:asciiTheme="minorHAnsi" w:hAnsiTheme="minorHAnsi" w:cstheme="minorHAnsi"/>
                <w:i/>
                <w:iCs/>
              </w:rPr>
              <w:t xml:space="preserve"> sprężystości</w:t>
            </w:r>
            <w:r w:rsidRPr="00777D56">
              <w:rPr>
                <w:rFonts w:asciiTheme="minorHAnsi" w:hAnsiTheme="minorHAnsi" w:cstheme="minorHAnsi"/>
              </w:rPr>
              <w:t xml:space="preserve"> </w:t>
            </w:r>
            <w:r w:rsidR="00777D56" w:rsidRPr="00777D56">
              <w:rPr>
                <w:rFonts w:asciiTheme="minorHAnsi" w:hAnsiTheme="minorHAnsi" w:cstheme="minorHAnsi"/>
              </w:rPr>
              <w:t>w sytuacjach typowych</w:t>
            </w:r>
            <w:r w:rsidRPr="00777D56">
              <w:rPr>
                <w:rFonts w:asciiTheme="minorHAnsi" w:hAnsiTheme="minorHAnsi" w:cstheme="minorHAnsi"/>
              </w:rPr>
              <w:t xml:space="preserve"> </w:t>
            </w:r>
          </w:p>
          <w:p w14:paraId="4ADC7022" w14:textId="0A08B300" w:rsidR="00D32589" w:rsidRPr="001C3CA7" w:rsidRDefault="00777D56" w:rsidP="001C399F">
            <w:pPr>
              <w:pStyle w:val="Wypunktowanie"/>
              <w:ind w:left="361" w:hanging="361"/>
              <w:jc w:val="left"/>
              <w:rPr>
                <w:szCs w:val="20"/>
              </w:rPr>
            </w:pPr>
            <w:r>
              <w:rPr>
                <w:rFonts w:asciiTheme="minorHAnsi" w:hAnsiTheme="minorHAnsi" w:cstheme="minorHAnsi"/>
              </w:rPr>
              <w:t>podaje przykłady</w:t>
            </w:r>
            <w:r w:rsidR="00CC5C83" w:rsidRPr="00777D56">
              <w:rPr>
                <w:rFonts w:asciiTheme="minorHAnsi" w:hAnsiTheme="minorHAnsi" w:cstheme="minorHAnsi"/>
              </w:rPr>
              <w:t xml:space="preserve"> praktyczne</w:t>
            </w:r>
            <w:r>
              <w:rPr>
                <w:rFonts w:asciiTheme="minorHAnsi" w:hAnsiTheme="minorHAnsi" w:cstheme="minorHAnsi"/>
              </w:rPr>
              <w:t>go</w:t>
            </w:r>
            <w:r w:rsidR="00CC5C83" w:rsidRPr="00777D56">
              <w:rPr>
                <w:rFonts w:asciiTheme="minorHAnsi" w:hAnsiTheme="minorHAnsi" w:cstheme="minorHAnsi"/>
              </w:rPr>
              <w:t xml:space="preserve"> zastosowania sprężystości</w:t>
            </w:r>
          </w:p>
        </w:tc>
        <w:tc>
          <w:tcPr>
            <w:tcW w:w="2344" w:type="dxa"/>
          </w:tcPr>
          <w:p w14:paraId="5ADDD6B1" w14:textId="77777777" w:rsidR="00E540E3" w:rsidRPr="001C3CA7" w:rsidRDefault="00D32589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0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7A437EA" w14:textId="2635462E" w:rsidR="00CC5C83" w:rsidRDefault="00353A96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podaje przykłady</w:t>
            </w:r>
            <w:r w:rsidR="00CC5C83">
              <w:rPr>
                <w:rFonts w:asciiTheme="minorHAnsi" w:hAnsiTheme="minorHAnsi" w:cstheme="minorHAnsi"/>
              </w:rPr>
              <w:t xml:space="preserve"> sprężystości kształtu, sprężystości objętości</w:t>
            </w:r>
          </w:p>
          <w:p w14:paraId="0201D67E" w14:textId="081D7797" w:rsidR="00CC5C83" w:rsidRPr="001C0723" w:rsidRDefault="00353A96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1C0723">
              <w:rPr>
                <w:rFonts w:asciiTheme="minorHAnsi" w:hAnsiTheme="minorHAnsi" w:cstheme="minorHAnsi"/>
                <w:highlight w:val="yellow"/>
              </w:rPr>
              <w:t>wyjaśnia znaczenie prawa</w:t>
            </w:r>
            <w:r w:rsidR="00CC5C83" w:rsidRPr="001C0723">
              <w:rPr>
                <w:rFonts w:asciiTheme="minorHAnsi" w:hAnsiTheme="minorHAnsi" w:cstheme="minorHAnsi"/>
                <w:highlight w:val="yellow"/>
              </w:rPr>
              <w:t xml:space="preserve"> </w:t>
            </w:r>
            <w:proofErr w:type="spellStart"/>
            <w:r w:rsidR="00CC5C83" w:rsidRPr="001C0723">
              <w:rPr>
                <w:rFonts w:asciiTheme="minorHAnsi" w:hAnsiTheme="minorHAnsi" w:cstheme="minorHAnsi"/>
                <w:highlight w:val="yellow"/>
              </w:rPr>
              <w:t>Hooke’a</w:t>
            </w:r>
            <w:proofErr w:type="spellEnd"/>
          </w:p>
          <w:p w14:paraId="3D3F39E2" w14:textId="2583C50F" w:rsidR="00CC5C83" w:rsidRPr="001C0723" w:rsidRDefault="00353A96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1C0723">
              <w:rPr>
                <w:rFonts w:asciiTheme="minorHAnsi" w:hAnsiTheme="minorHAnsi" w:cstheme="minorHAnsi"/>
                <w:highlight w:val="yellow"/>
              </w:rPr>
              <w:t>wyjaśnia</w:t>
            </w:r>
            <w:r w:rsidR="00CC5C83" w:rsidRPr="001C0723">
              <w:rPr>
                <w:rFonts w:asciiTheme="minorHAnsi" w:hAnsiTheme="minorHAnsi" w:cstheme="minorHAnsi"/>
                <w:highlight w:val="yellow"/>
              </w:rPr>
              <w:t xml:space="preserve"> zależność pomiędzy siłą sprężystości i wydłużeniem</w:t>
            </w:r>
          </w:p>
          <w:p w14:paraId="3D9C678C" w14:textId="63D70386" w:rsidR="00CC5C83" w:rsidRPr="001C0723" w:rsidRDefault="00CC5C83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1C0723">
              <w:rPr>
                <w:rFonts w:asciiTheme="minorHAnsi" w:hAnsiTheme="minorHAnsi" w:cstheme="minorHAnsi"/>
                <w:highlight w:val="yellow"/>
              </w:rPr>
              <w:t>wyjaśnia znaczenie współczynnika sprężystości</w:t>
            </w:r>
          </w:p>
          <w:p w14:paraId="4ADC7026" w14:textId="3A866581" w:rsidR="009012C0" w:rsidRPr="00777D56" w:rsidRDefault="00CC5C83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1C0723">
              <w:rPr>
                <w:rFonts w:asciiTheme="minorHAnsi" w:hAnsiTheme="minorHAnsi" w:cstheme="minorHAnsi"/>
                <w:highlight w:val="yellow"/>
              </w:rPr>
              <w:t xml:space="preserve">wykorzystuje siłę sprężystości w do obliczania parametrów ruchu ciała w sytuacjach </w:t>
            </w:r>
            <w:r w:rsidR="00777D56" w:rsidRPr="001C0723">
              <w:rPr>
                <w:rFonts w:asciiTheme="minorHAnsi" w:hAnsiTheme="minorHAnsi" w:cstheme="minorHAnsi"/>
                <w:highlight w:val="yellow"/>
              </w:rPr>
              <w:t>typowych</w:t>
            </w:r>
          </w:p>
        </w:tc>
        <w:tc>
          <w:tcPr>
            <w:tcW w:w="2344" w:type="dxa"/>
          </w:tcPr>
          <w:p w14:paraId="2DFEC9AA" w14:textId="77777777" w:rsidR="00E540E3" w:rsidRPr="001C3CA7" w:rsidRDefault="00D32589" w:rsidP="001C399F">
            <w:p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738FADB" w14:textId="1940ADAC" w:rsidR="00CC5C83" w:rsidRPr="00D030E6" w:rsidRDefault="00353A96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wydłużenie</w:t>
            </w:r>
          </w:p>
          <w:p w14:paraId="4FFC70A9" w14:textId="77777777" w:rsidR="00CC5C83" w:rsidRPr="001C0723" w:rsidRDefault="00CC5C83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1C0723">
              <w:rPr>
                <w:rFonts w:asciiTheme="minorHAnsi" w:hAnsiTheme="minorHAnsi" w:cstheme="minorHAnsi"/>
                <w:highlight w:val="yellow"/>
              </w:rPr>
              <w:t>opisuje zależność pomiędzy siłą sprężystości i wydłużeniem</w:t>
            </w:r>
          </w:p>
          <w:p w14:paraId="227AD9B7" w14:textId="77777777" w:rsidR="00CC5C83" w:rsidRPr="001C0723" w:rsidRDefault="00CC5C83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1C0723">
              <w:rPr>
                <w:rFonts w:asciiTheme="minorHAnsi" w:hAnsiTheme="minorHAnsi" w:cstheme="minorHAnsi"/>
                <w:highlight w:val="yellow"/>
              </w:rPr>
              <w:t>wyjaśnia znaczenie współczynnika sprężystości, podaje jego jednostkę</w:t>
            </w:r>
          </w:p>
          <w:p w14:paraId="4ADC7029" w14:textId="0995E72D" w:rsidR="00BB2CE0" w:rsidRPr="00777D56" w:rsidRDefault="00CC5C83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1C0723">
              <w:rPr>
                <w:rFonts w:asciiTheme="minorHAnsi" w:hAnsiTheme="minorHAnsi" w:cstheme="minorHAnsi"/>
                <w:highlight w:val="yellow"/>
              </w:rPr>
              <w:t>wykorzystuje siłę sprężystości do obliczania parametrów ruchu ciała w sytuacjach</w:t>
            </w:r>
            <w:r w:rsidR="00777D56" w:rsidRPr="001C0723">
              <w:rPr>
                <w:rFonts w:asciiTheme="minorHAnsi" w:hAnsiTheme="minorHAnsi" w:cstheme="minorHAnsi"/>
                <w:highlight w:val="yellow"/>
              </w:rPr>
              <w:t xml:space="preserve"> problemowych</w:t>
            </w:r>
          </w:p>
        </w:tc>
        <w:tc>
          <w:tcPr>
            <w:tcW w:w="2327" w:type="dxa"/>
          </w:tcPr>
          <w:p w14:paraId="73FBE0DA" w14:textId="77777777" w:rsidR="00E540E3" w:rsidRPr="001C3CA7" w:rsidRDefault="00D32589" w:rsidP="001C399F">
            <w:p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F7C157F" w14:textId="77777777" w:rsidR="009B1A93" w:rsidRDefault="00353A96" w:rsidP="001C399F">
            <w:pPr>
              <w:pStyle w:val="Akapitzlist"/>
              <w:numPr>
                <w:ilvl w:val="0"/>
                <w:numId w:val="26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definiuje wydłużenie jako </w:t>
            </w:r>
            <w:r w:rsidR="00777D56">
              <w:rPr>
                <w:rFonts w:cstheme="minorHAnsi"/>
                <w:sz w:val="20"/>
                <w:szCs w:val="20"/>
              </w:rPr>
              <w:t>wielkość</w:t>
            </w:r>
            <w:r>
              <w:rPr>
                <w:rFonts w:cstheme="minorHAnsi"/>
                <w:sz w:val="20"/>
                <w:szCs w:val="20"/>
              </w:rPr>
              <w:t xml:space="preserve"> wektorową</w:t>
            </w:r>
          </w:p>
          <w:p w14:paraId="0CD52080" w14:textId="77777777" w:rsidR="0083129C" w:rsidRPr="001C0723" w:rsidRDefault="00996BCF" w:rsidP="001C399F">
            <w:pPr>
              <w:pStyle w:val="Akapitzlist"/>
              <w:numPr>
                <w:ilvl w:val="0"/>
                <w:numId w:val="26"/>
              </w:numPr>
              <w:ind w:left="299" w:hanging="299"/>
              <w:rPr>
                <w:rFonts w:cstheme="minorHAnsi"/>
                <w:sz w:val="20"/>
                <w:szCs w:val="20"/>
                <w:highlight w:val="yellow"/>
              </w:rPr>
            </w:pPr>
            <w:r w:rsidRPr="001C0723">
              <w:rPr>
                <w:rFonts w:cstheme="minorHAnsi"/>
                <w:sz w:val="20"/>
                <w:szCs w:val="20"/>
                <w:highlight w:val="yellow"/>
              </w:rPr>
              <w:t>d</w:t>
            </w:r>
            <w:r w:rsidR="0083129C" w:rsidRPr="001C0723">
              <w:rPr>
                <w:rFonts w:cstheme="minorHAnsi"/>
                <w:sz w:val="20"/>
                <w:szCs w:val="20"/>
                <w:highlight w:val="yellow"/>
              </w:rPr>
              <w:t xml:space="preserve">efiniuje </w:t>
            </w:r>
            <w:r w:rsidR="00427CBA" w:rsidRPr="001C0723">
              <w:rPr>
                <w:rFonts w:cstheme="minorHAnsi"/>
                <w:sz w:val="20"/>
                <w:szCs w:val="20"/>
                <w:highlight w:val="yellow"/>
              </w:rPr>
              <w:t>naprężenie</w:t>
            </w:r>
            <w:r w:rsidR="000E34E4" w:rsidRPr="001C0723">
              <w:rPr>
                <w:rFonts w:cstheme="minorHAnsi"/>
                <w:sz w:val="20"/>
                <w:szCs w:val="20"/>
                <w:highlight w:val="yellow"/>
              </w:rPr>
              <w:t xml:space="preserve"> i formułuje prawo </w:t>
            </w:r>
            <w:proofErr w:type="spellStart"/>
            <w:r w:rsidR="000E34E4" w:rsidRPr="001C0723">
              <w:rPr>
                <w:rFonts w:cstheme="minorHAnsi"/>
                <w:sz w:val="20"/>
                <w:szCs w:val="20"/>
                <w:highlight w:val="yellow"/>
              </w:rPr>
              <w:t>Hook</w:t>
            </w:r>
            <w:r w:rsidR="00A85A08" w:rsidRPr="001C0723">
              <w:rPr>
                <w:rFonts w:cstheme="minorHAnsi"/>
                <w:sz w:val="20"/>
                <w:szCs w:val="20"/>
                <w:highlight w:val="yellow"/>
              </w:rPr>
              <w:t>e</w:t>
            </w:r>
            <w:r w:rsidRPr="001C0723">
              <w:rPr>
                <w:rFonts w:cstheme="minorHAnsi"/>
                <w:sz w:val="20"/>
                <w:szCs w:val="20"/>
                <w:highlight w:val="yellow"/>
              </w:rPr>
              <w:t>’a</w:t>
            </w:r>
            <w:proofErr w:type="spellEnd"/>
            <w:r w:rsidRPr="001C0723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427CBA" w:rsidRPr="001C0723">
              <w:rPr>
                <w:rFonts w:cstheme="minorHAnsi"/>
                <w:sz w:val="20"/>
                <w:szCs w:val="20"/>
                <w:highlight w:val="yellow"/>
              </w:rPr>
              <w:t>z wykorzystaniem pojęcia naprężenia</w:t>
            </w:r>
          </w:p>
          <w:p w14:paraId="4ADC702D" w14:textId="674C735D" w:rsidR="003F0B68" w:rsidRPr="001C3CA7" w:rsidRDefault="003F0B68" w:rsidP="001C399F">
            <w:pPr>
              <w:pStyle w:val="Akapitzlist"/>
              <w:numPr>
                <w:ilvl w:val="0"/>
                <w:numId w:val="26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DC5E65" w:rsidRPr="001C3CA7" w14:paraId="4ADC7044" w14:textId="77777777" w:rsidTr="001C399F">
        <w:tc>
          <w:tcPr>
            <w:tcW w:w="2335" w:type="dxa"/>
          </w:tcPr>
          <w:p w14:paraId="4ADC702F" w14:textId="6044015C" w:rsidR="00DC5E65" w:rsidRPr="002E3D3D" w:rsidRDefault="00473137" w:rsidP="001C399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Ruch drgający</w:t>
            </w:r>
          </w:p>
        </w:tc>
        <w:tc>
          <w:tcPr>
            <w:tcW w:w="2543" w:type="dxa"/>
          </w:tcPr>
          <w:p w14:paraId="2BDD1A12" w14:textId="0DBFB9D2" w:rsidR="00E90A13" w:rsidRPr="001C3CA7" w:rsidRDefault="00E90A1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0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0A0E4843" w14:textId="77777777" w:rsidR="0055058E" w:rsidRPr="00D030E6" w:rsidRDefault="0055058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ruch drgający</w:t>
            </w:r>
          </w:p>
          <w:p w14:paraId="60F6EF7B" w14:textId="1E8C62BC" w:rsidR="0055058E" w:rsidRPr="00D030E6" w:rsidRDefault="0055058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opisujące ruch drgający: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położenie równowagi</w:t>
            </w:r>
            <w:r w:rsidRPr="00D030E6">
              <w:rPr>
                <w:rFonts w:asciiTheme="minorHAnsi" w:hAnsiTheme="minorHAnsi" w:cstheme="minorHAnsi"/>
              </w:rPr>
              <w:t xml:space="preserve">, </w:t>
            </w:r>
            <w:r w:rsidRPr="001C399F">
              <w:rPr>
                <w:rFonts w:asciiTheme="minorHAnsi" w:hAnsiTheme="minorHAnsi" w:cstheme="minorHAnsi"/>
                <w:i/>
                <w:iCs/>
              </w:rPr>
              <w:t>wychylenie</w:t>
            </w:r>
          </w:p>
          <w:p w14:paraId="4ADC7035" w14:textId="0A6E3FFF" w:rsidR="00DC5E65" w:rsidRPr="001C3CA7" w:rsidRDefault="0055058E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D030E6">
              <w:rPr>
                <w:rFonts w:asciiTheme="minorHAnsi" w:hAnsiTheme="minorHAnsi" w:cstheme="minorHAnsi"/>
              </w:rPr>
              <w:t xml:space="preserve"> przykłady ruchu drgającego</w:t>
            </w:r>
          </w:p>
        </w:tc>
        <w:tc>
          <w:tcPr>
            <w:tcW w:w="2327" w:type="dxa"/>
          </w:tcPr>
          <w:p w14:paraId="50310FE3" w14:textId="5C63B0B8" w:rsidR="00E90A13" w:rsidRPr="001C3CA7" w:rsidRDefault="00E90A1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8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1D512C27" w14:textId="44FDAF00" w:rsidR="0055058E" w:rsidRPr="00D030E6" w:rsidRDefault="0055058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opisujące ruch drgający: </w:t>
            </w:r>
            <w:r w:rsidRPr="007C6D41">
              <w:rPr>
                <w:rFonts w:asciiTheme="minorHAnsi" w:hAnsiTheme="minorHAnsi" w:cstheme="minorHAnsi"/>
                <w:i/>
                <w:iCs/>
              </w:rPr>
              <w:t>amplitud</w:t>
            </w:r>
            <w:r w:rsidR="007C6D41" w:rsidRPr="007C6D41">
              <w:rPr>
                <w:rFonts w:asciiTheme="minorHAnsi" w:hAnsiTheme="minorHAnsi" w:cstheme="minorHAnsi"/>
                <w:i/>
                <w:iCs/>
              </w:rPr>
              <w:t>a</w:t>
            </w:r>
            <w:r w:rsidRPr="00D030E6">
              <w:rPr>
                <w:rFonts w:asciiTheme="minorHAnsi" w:hAnsiTheme="minorHAnsi" w:cstheme="minorHAnsi"/>
              </w:rPr>
              <w:t xml:space="preserve"> </w:t>
            </w:r>
            <w:r w:rsidRPr="007C6D41">
              <w:rPr>
                <w:rFonts w:asciiTheme="minorHAnsi" w:hAnsiTheme="minorHAnsi" w:cstheme="minorHAnsi"/>
                <w:i/>
                <w:iCs/>
              </w:rPr>
              <w:t>drgań</w:t>
            </w:r>
            <w:r w:rsidRPr="00D030E6">
              <w:rPr>
                <w:rFonts w:asciiTheme="minorHAnsi" w:hAnsiTheme="minorHAnsi" w:cstheme="minorHAnsi"/>
              </w:rPr>
              <w:t xml:space="preserve">, </w:t>
            </w:r>
            <w:r w:rsidRPr="007C6D41">
              <w:rPr>
                <w:rFonts w:asciiTheme="minorHAnsi" w:hAnsiTheme="minorHAnsi" w:cstheme="minorHAnsi"/>
                <w:i/>
                <w:iCs/>
              </w:rPr>
              <w:t>okres</w:t>
            </w:r>
            <w:r w:rsidRPr="00D030E6">
              <w:rPr>
                <w:rFonts w:asciiTheme="minorHAnsi" w:hAnsiTheme="minorHAnsi" w:cstheme="minorHAnsi"/>
              </w:rPr>
              <w:t xml:space="preserve"> </w:t>
            </w:r>
            <w:r w:rsidRPr="007C6D41">
              <w:rPr>
                <w:rFonts w:asciiTheme="minorHAnsi" w:hAnsiTheme="minorHAnsi" w:cstheme="minorHAnsi"/>
                <w:i/>
                <w:iCs/>
              </w:rPr>
              <w:t>drgań</w:t>
            </w:r>
          </w:p>
          <w:p w14:paraId="4E179701" w14:textId="41A9B6DC" w:rsidR="0055058E" w:rsidRPr="00D030E6" w:rsidRDefault="0055058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etapy ruchu </w:t>
            </w:r>
            <w:r w:rsidRPr="00D030E6">
              <w:rPr>
                <w:rFonts w:asciiTheme="minorHAnsi" w:hAnsiTheme="minorHAnsi" w:cstheme="minorHAnsi"/>
              </w:rPr>
              <w:lastRenderedPageBreak/>
              <w:t xml:space="preserve">drgającego </w:t>
            </w:r>
          </w:p>
          <w:p w14:paraId="4ADC7038" w14:textId="55C49A0C" w:rsidR="00DC5E65" w:rsidRPr="001C3CA7" w:rsidRDefault="00DC5E65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4CD328F7" w14:textId="77777777" w:rsidR="00E90A13" w:rsidRPr="001C3CA7" w:rsidRDefault="00E90A1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0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754A972B" w14:textId="08DBD51C" w:rsidR="0055058E" w:rsidRPr="00D030E6" w:rsidRDefault="005E5282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opisuje znaczenie </w:t>
            </w:r>
            <w:r w:rsidR="0055058E" w:rsidRPr="00D030E6">
              <w:rPr>
                <w:rFonts w:asciiTheme="minorHAnsi" w:hAnsiTheme="minorHAnsi" w:cstheme="minorHAnsi"/>
              </w:rPr>
              <w:t>poję</w:t>
            </w:r>
            <w:r>
              <w:rPr>
                <w:rFonts w:asciiTheme="minorHAnsi" w:hAnsiTheme="minorHAnsi" w:cstheme="minorHAnsi"/>
              </w:rPr>
              <w:t>ć</w:t>
            </w:r>
            <w:r w:rsidR="0055058E" w:rsidRPr="00D030E6">
              <w:rPr>
                <w:rFonts w:asciiTheme="minorHAnsi" w:hAnsiTheme="minorHAnsi" w:cstheme="minorHAnsi"/>
              </w:rPr>
              <w:t xml:space="preserve"> opisując</w:t>
            </w:r>
            <w:r>
              <w:rPr>
                <w:rFonts w:asciiTheme="minorHAnsi" w:hAnsiTheme="minorHAnsi" w:cstheme="minorHAnsi"/>
              </w:rPr>
              <w:t>ych</w:t>
            </w:r>
            <w:r w:rsidR="0055058E" w:rsidRPr="00D030E6">
              <w:rPr>
                <w:rFonts w:asciiTheme="minorHAnsi" w:hAnsiTheme="minorHAnsi" w:cstheme="minorHAnsi"/>
              </w:rPr>
              <w:t xml:space="preserve"> ruch drgający: </w:t>
            </w:r>
            <w:r w:rsidR="0055058E" w:rsidRPr="007C6D41">
              <w:rPr>
                <w:rFonts w:asciiTheme="minorHAnsi" w:hAnsiTheme="minorHAnsi" w:cstheme="minorHAnsi"/>
                <w:i/>
                <w:iCs/>
              </w:rPr>
              <w:t>amplitud</w:t>
            </w:r>
            <w:r w:rsidR="007C6D41" w:rsidRPr="007C6D41">
              <w:rPr>
                <w:rFonts w:asciiTheme="minorHAnsi" w:hAnsiTheme="minorHAnsi" w:cstheme="minorHAnsi"/>
                <w:i/>
                <w:iCs/>
              </w:rPr>
              <w:t>a</w:t>
            </w:r>
            <w:r w:rsidR="0055058E" w:rsidRPr="007C6D41">
              <w:rPr>
                <w:rFonts w:asciiTheme="minorHAnsi" w:hAnsiTheme="minorHAnsi" w:cstheme="minorHAnsi"/>
                <w:i/>
                <w:iCs/>
              </w:rPr>
              <w:t xml:space="preserve"> drgań</w:t>
            </w:r>
            <w:r w:rsidR="0055058E" w:rsidRPr="00D030E6">
              <w:rPr>
                <w:rFonts w:asciiTheme="minorHAnsi" w:hAnsiTheme="minorHAnsi" w:cstheme="minorHAnsi"/>
              </w:rPr>
              <w:t xml:space="preserve">, </w:t>
            </w:r>
            <w:r w:rsidR="0055058E" w:rsidRPr="007C6D41">
              <w:rPr>
                <w:rFonts w:asciiTheme="minorHAnsi" w:hAnsiTheme="minorHAnsi" w:cstheme="minorHAnsi"/>
                <w:i/>
                <w:iCs/>
              </w:rPr>
              <w:t>okres drgań</w:t>
            </w:r>
          </w:p>
          <w:p w14:paraId="2270760B" w14:textId="11498822" w:rsidR="0055058E" w:rsidRPr="00D030E6" w:rsidRDefault="0055058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lastRenderedPageBreak/>
              <w:t xml:space="preserve">oblicza parametry ruchu drgającego </w:t>
            </w:r>
            <w:r w:rsidR="004A66B0">
              <w:rPr>
                <w:rFonts w:asciiTheme="minorHAnsi" w:hAnsiTheme="minorHAnsi" w:cstheme="minorHAnsi"/>
              </w:rPr>
              <w:t>w sytuacjach prostych</w:t>
            </w:r>
          </w:p>
          <w:p w14:paraId="4ADC703C" w14:textId="4CF833AD" w:rsidR="00DC5E65" w:rsidRPr="001C3CA7" w:rsidRDefault="00DC5E65" w:rsidP="007C6D41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4E581A55" w14:textId="77777777" w:rsidR="00DC5E65" w:rsidRPr="001C3CA7" w:rsidRDefault="00DC5E65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AD6D6A2" w14:textId="77777777" w:rsidR="0055058E" w:rsidRPr="00D030E6" w:rsidRDefault="0055058E" w:rsidP="001C399F">
            <w:pPr>
              <w:pStyle w:val="Wypunktowanie"/>
              <w:numPr>
                <w:ilvl w:val="0"/>
                <w:numId w:val="25"/>
              </w:numPr>
              <w:ind w:left="371" w:hanging="371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etapy ruchu drgającego z uwzględnieniem sił działających na ciało na poszczególnych </w:t>
            </w:r>
            <w:r w:rsidRPr="00D030E6">
              <w:rPr>
                <w:rFonts w:asciiTheme="minorHAnsi" w:hAnsiTheme="minorHAnsi" w:cstheme="minorHAnsi"/>
              </w:rPr>
              <w:lastRenderedPageBreak/>
              <w:t>etapach ruchu</w:t>
            </w:r>
          </w:p>
          <w:p w14:paraId="4ADC703E" w14:textId="478F52F9" w:rsidR="00DC5E65" w:rsidRPr="004A66B0" w:rsidRDefault="0055058E" w:rsidP="001C399F">
            <w:pPr>
              <w:pStyle w:val="Wypunktowanie"/>
              <w:numPr>
                <w:ilvl w:val="0"/>
                <w:numId w:val="25"/>
              </w:numPr>
              <w:ind w:left="371" w:hanging="371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 xml:space="preserve">oblicza parametry ruchu drgającego </w:t>
            </w:r>
            <w:r w:rsidR="004A66B0">
              <w:rPr>
                <w:rFonts w:asciiTheme="minorHAnsi" w:hAnsiTheme="minorHAnsi" w:cstheme="minorHAnsi"/>
              </w:rPr>
              <w:t>w sytuacjach problemowych</w:t>
            </w:r>
          </w:p>
        </w:tc>
        <w:tc>
          <w:tcPr>
            <w:tcW w:w="2327" w:type="dxa"/>
          </w:tcPr>
          <w:p w14:paraId="03B61819" w14:textId="77777777" w:rsidR="00DC5E65" w:rsidRPr="001C3CA7" w:rsidRDefault="00DC5E65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8AA3CCC" w14:textId="77777777" w:rsidR="00DC5E65" w:rsidRDefault="00A55862" w:rsidP="001C399F">
            <w:pPr>
              <w:pStyle w:val="Akapitzlist"/>
              <w:numPr>
                <w:ilvl w:val="0"/>
                <w:numId w:val="25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</w:t>
            </w:r>
            <w:r w:rsidR="000A3A0A">
              <w:rPr>
                <w:rFonts w:cstheme="minorHAnsi"/>
                <w:sz w:val="20"/>
                <w:szCs w:val="20"/>
              </w:rPr>
              <w:t xml:space="preserve"> ruch harmoniczny</w:t>
            </w:r>
          </w:p>
          <w:p w14:paraId="4ADC7043" w14:textId="65EB468F" w:rsidR="00816481" w:rsidRPr="001C3CA7" w:rsidRDefault="00816481" w:rsidP="001C399F">
            <w:pPr>
              <w:pStyle w:val="Akapitzlist"/>
              <w:numPr>
                <w:ilvl w:val="0"/>
                <w:numId w:val="25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rozwiązuje zadania problemowe wykraczające poza wymagania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dopełniające</w:t>
            </w:r>
          </w:p>
        </w:tc>
      </w:tr>
      <w:tr w:rsidR="00886893" w:rsidRPr="001C3CA7" w14:paraId="4ADC705D" w14:textId="77777777" w:rsidTr="001C399F">
        <w:tc>
          <w:tcPr>
            <w:tcW w:w="2335" w:type="dxa"/>
          </w:tcPr>
          <w:p w14:paraId="4ADC7045" w14:textId="2FC8AC1C" w:rsidR="00886893" w:rsidRPr="002E3D3D" w:rsidRDefault="003E36DF" w:rsidP="001C399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Przemiany energii w ruchu drgającym</w:t>
            </w:r>
          </w:p>
        </w:tc>
        <w:tc>
          <w:tcPr>
            <w:tcW w:w="2543" w:type="dxa"/>
          </w:tcPr>
          <w:p w14:paraId="38DF2D91" w14:textId="77777777" w:rsidR="00886893" w:rsidRPr="001C3CA7" w:rsidRDefault="0088689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0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389A61F0" w14:textId="757F6A6D" w:rsidR="00E45EDB" w:rsidRDefault="00E45EDB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zmiany energii kinetycznej oraz energii potencjalnej </w:t>
            </w:r>
            <w:r w:rsidR="00701EAE">
              <w:rPr>
                <w:rFonts w:asciiTheme="minorHAnsi" w:hAnsiTheme="minorHAnsi" w:cstheme="minorHAnsi"/>
              </w:rPr>
              <w:t xml:space="preserve">grawitacji w ruchu </w:t>
            </w:r>
            <w:r w:rsidR="006E26CB">
              <w:rPr>
                <w:rFonts w:asciiTheme="minorHAnsi" w:hAnsiTheme="minorHAnsi" w:cstheme="minorHAnsi"/>
              </w:rPr>
              <w:t>wahadła</w:t>
            </w:r>
          </w:p>
          <w:p w14:paraId="3422C0CC" w14:textId="137F9E8E" w:rsidR="006E26CB" w:rsidRPr="00D030E6" w:rsidRDefault="006E26CB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energię potencjalną sprężystości</w:t>
            </w:r>
          </w:p>
          <w:p w14:paraId="4ADC7048" w14:textId="4DBD62AD" w:rsidR="00886893" w:rsidRPr="001C3CA7" w:rsidRDefault="00886893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7914848E" w14:textId="77777777" w:rsidR="00886893" w:rsidRPr="001C3CA7" w:rsidRDefault="00886893" w:rsidP="001C399F">
            <w:pPr>
              <w:ind w:left="78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AF14439" w14:textId="54AB8BF9" w:rsidR="00E45EDB" w:rsidRPr="00D030E6" w:rsidRDefault="00E45EDB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zmiany energii kinetycznej oraz energii potencjalnej</w:t>
            </w:r>
            <w:r w:rsidR="003D651C">
              <w:rPr>
                <w:rFonts w:asciiTheme="minorHAnsi" w:hAnsiTheme="minorHAnsi" w:cstheme="minorHAnsi"/>
              </w:rPr>
              <w:t xml:space="preserve"> sprężystości</w:t>
            </w:r>
            <w:r w:rsidRPr="00D030E6">
              <w:rPr>
                <w:rFonts w:asciiTheme="minorHAnsi" w:hAnsiTheme="minorHAnsi" w:cstheme="minorHAnsi"/>
              </w:rPr>
              <w:t xml:space="preserve"> w ruchu </w:t>
            </w:r>
            <w:r w:rsidR="003D651C">
              <w:rPr>
                <w:rFonts w:asciiTheme="minorHAnsi" w:hAnsiTheme="minorHAnsi" w:cstheme="minorHAnsi"/>
              </w:rPr>
              <w:t>ciężarka na sprężynie</w:t>
            </w:r>
          </w:p>
          <w:p w14:paraId="4ADC704E" w14:textId="51F8D701" w:rsidR="00886893" w:rsidRPr="001C3CA7" w:rsidRDefault="00E45EDB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stos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zasadę zachowania energii do </w:t>
            </w:r>
            <w:r w:rsidR="003D651C">
              <w:rPr>
                <w:rFonts w:asciiTheme="minorHAnsi" w:hAnsiTheme="minorHAnsi" w:cstheme="minorHAnsi"/>
              </w:rPr>
              <w:t>opisywania</w:t>
            </w:r>
            <w:r w:rsidRPr="00D030E6">
              <w:rPr>
                <w:rFonts w:asciiTheme="minorHAnsi" w:hAnsiTheme="minorHAnsi" w:cstheme="minorHAnsi"/>
              </w:rPr>
              <w:t xml:space="preserve"> całkowitej energii w ruchu drgającym</w:t>
            </w:r>
          </w:p>
        </w:tc>
        <w:tc>
          <w:tcPr>
            <w:tcW w:w="2344" w:type="dxa"/>
          </w:tcPr>
          <w:p w14:paraId="58F79D75" w14:textId="77777777" w:rsidR="00886893" w:rsidRPr="001C3CA7" w:rsidRDefault="00886893" w:rsidP="001C399F">
            <w:pPr>
              <w:ind w:left="3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D5693AA" w14:textId="77777777" w:rsidR="00E45EDB" w:rsidRPr="00D030E6" w:rsidRDefault="00E45EDB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stos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zasadę zachowania energii do obliczania całkowitej energii w ruchu drgającym</w:t>
            </w:r>
          </w:p>
          <w:p w14:paraId="4ADC7052" w14:textId="4734B86A" w:rsidR="00886893" w:rsidRPr="001C3CA7" w:rsidRDefault="00E45EDB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opis przemian energii w ruchu drgającym w sytuacjach </w:t>
            </w:r>
            <w:r w:rsidR="00CE3C46">
              <w:rPr>
                <w:rFonts w:asciiTheme="minorHAnsi" w:hAnsiTheme="minorHAnsi" w:cstheme="minorHAnsi"/>
              </w:rPr>
              <w:t>typowych</w:t>
            </w:r>
          </w:p>
        </w:tc>
        <w:tc>
          <w:tcPr>
            <w:tcW w:w="2344" w:type="dxa"/>
          </w:tcPr>
          <w:p w14:paraId="10CC3D9F" w14:textId="77777777" w:rsidR="00886893" w:rsidRPr="001C3CA7" w:rsidRDefault="00886893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58" w14:textId="0F52794E" w:rsidR="00886893" w:rsidRPr="001C3CA7" w:rsidRDefault="00E45EDB" w:rsidP="001C399F">
            <w:pPr>
              <w:pStyle w:val="Wypunktowanie"/>
              <w:spacing w:line="240" w:lineRule="auto"/>
              <w:ind w:left="371" w:hanging="371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opis przemian energii w ruchu drgającym w sytuacjach problemowych</w:t>
            </w:r>
          </w:p>
        </w:tc>
        <w:tc>
          <w:tcPr>
            <w:tcW w:w="2327" w:type="dxa"/>
          </w:tcPr>
          <w:p w14:paraId="151BE9E2" w14:textId="77777777" w:rsidR="00886893" w:rsidRPr="001C3CA7" w:rsidRDefault="00886893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05C" w14:textId="1E31C588" w:rsidR="00886893" w:rsidRPr="001C3CA7" w:rsidRDefault="00CE3C46" w:rsidP="001C399F">
            <w:pPr>
              <w:pStyle w:val="Akapitzlist"/>
              <w:numPr>
                <w:ilvl w:val="0"/>
                <w:numId w:val="16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B57654" w:rsidRPr="001C3CA7" w14:paraId="4ADC7074" w14:textId="77777777" w:rsidTr="001C399F">
        <w:tc>
          <w:tcPr>
            <w:tcW w:w="2335" w:type="dxa"/>
          </w:tcPr>
          <w:p w14:paraId="4ADC705E" w14:textId="6AE67051" w:rsidR="00B57654" w:rsidRPr="002E3D3D" w:rsidRDefault="003E36DF" w:rsidP="001C399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Badanie ruchu drgającego</w:t>
            </w:r>
          </w:p>
        </w:tc>
        <w:tc>
          <w:tcPr>
            <w:tcW w:w="2543" w:type="dxa"/>
          </w:tcPr>
          <w:p w14:paraId="231AC9FE" w14:textId="77777777" w:rsidR="00B57654" w:rsidRPr="001C3CA7" w:rsidRDefault="00B57654" w:rsidP="001C399F">
            <w:pPr>
              <w:ind w:left="7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8643ECC" w14:textId="5897608F" w:rsidR="00724EEE" w:rsidRPr="00D030E6" w:rsidRDefault="00724E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związane z ruchem drgającym do opisu ruchu w </w:t>
            </w:r>
            <w:r>
              <w:rPr>
                <w:rFonts w:asciiTheme="minorHAnsi" w:hAnsiTheme="minorHAnsi" w:cstheme="minorHAnsi"/>
              </w:rPr>
              <w:t>prostych sytuacjach</w:t>
            </w:r>
          </w:p>
          <w:p w14:paraId="4C531B74" w14:textId="3016263F" w:rsidR="00724EEE" w:rsidRPr="00D030E6" w:rsidRDefault="00724E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prawidłowo</w:t>
            </w:r>
            <w:r w:rsidR="007C6D41">
              <w:rPr>
                <w:rFonts w:asciiTheme="minorHAnsi" w:hAnsiTheme="minorHAnsi" w:cstheme="minorHAnsi"/>
              </w:rPr>
              <w:t xml:space="preserve"> wykonuje</w:t>
            </w:r>
            <w:r w:rsidRPr="00D030E6">
              <w:rPr>
                <w:rFonts w:asciiTheme="minorHAnsi" w:hAnsiTheme="minorHAnsi" w:cstheme="minorHAnsi"/>
              </w:rPr>
              <w:t xml:space="preserve"> pomiary</w:t>
            </w:r>
            <w:r>
              <w:rPr>
                <w:rFonts w:asciiTheme="minorHAnsi" w:hAnsiTheme="minorHAnsi" w:cstheme="minorHAnsi"/>
              </w:rPr>
              <w:t xml:space="preserve"> zgodnie z instrukcją</w:t>
            </w:r>
          </w:p>
          <w:p w14:paraId="4ADC7062" w14:textId="5A075466" w:rsidR="00B57654" w:rsidRPr="001C3CA7" w:rsidRDefault="00724EEE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zapis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wyniki pomiarów </w:t>
            </w:r>
          </w:p>
        </w:tc>
        <w:tc>
          <w:tcPr>
            <w:tcW w:w="2327" w:type="dxa"/>
          </w:tcPr>
          <w:p w14:paraId="460E805C" w14:textId="77777777" w:rsidR="00B57654" w:rsidRPr="001C3CA7" w:rsidRDefault="00B57654" w:rsidP="001C399F">
            <w:pPr>
              <w:ind w:left="78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EBF4A1A" w14:textId="72F233BD" w:rsidR="00724EEE" w:rsidRPr="00D030E6" w:rsidRDefault="00724EEE" w:rsidP="001C399F">
            <w:pPr>
              <w:pStyle w:val="Wypunktowanie"/>
              <w:numPr>
                <w:ilvl w:val="0"/>
                <w:numId w:val="17"/>
              </w:numPr>
              <w:ind w:left="243" w:hanging="259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pojęcia związane z ruchem drgającym do opisu ruchu w </w:t>
            </w:r>
            <w:r w:rsidR="009163CC">
              <w:rPr>
                <w:rFonts w:asciiTheme="minorHAnsi" w:hAnsiTheme="minorHAnsi" w:cstheme="minorHAnsi"/>
              </w:rPr>
              <w:t>zadanej</w:t>
            </w:r>
            <w:r w:rsidRPr="00D030E6">
              <w:rPr>
                <w:rFonts w:asciiTheme="minorHAnsi" w:hAnsiTheme="minorHAnsi" w:cstheme="minorHAnsi"/>
              </w:rPr>
              <w:t xml:space="preserve"> sytuacji</w:t>
            </w:r>
          </w:p>
          <w:p w14:paraId="4B8A96B8" w14:textId="50B7D571" w:rsidR="00724EEE" w:rsidRPr="0003152A" w:rsidRDefault="00724EEE" w:rsidP="001C399F">
            <w:pPr>
              <w:pStyle w:val="Wypunktowanie"/>
              <w:numPr>
                <w:ilvl w:val="0"/>
                <w:numId w:val="17"/>
              </w:numPr>
              <w:ind w:left="243" w:hanging="259"/>
              <w:jc w:val="left"/>
              <w:rPr>
                <w:rFonts w:asciiTheme="minorHAnsi" w:hAnsiTheme="minorHAnsi" w:cstheme="minorHAnsi"/>
                <w:strike/>
              </w:rPr>
            </w:pPr>
            <w:r w:rsidRPr="0003152A">
              <w:rPr>
                <w:rFonts w:asciiTheme="minorHAnsi" w:hAnsiTheme="minorHAnsi" w:cstheme="minorHAnsi"/>
                <w:strike/>
              </w:rPr>
              <w:t>zauważa niezależność okresu drgań ciężarka na sprężynie od amplitudy drgań</w:t>
            </w:r>
          </w:p>
          <w:p w14:paraId="1EC4F16E" w14:textId="37842C97" w:rsidR="00724EEE" w:rsidRPr="0003152A" w:rsidRDefault="00724EEE" w:rsidP="001C399F">
            <w:pPr>
              <w:pStyle w:val="Wypunktowanie"/>
              <w:numPr>
                <w:ilvl w:val="0"/>
                <w:numId w:val="17"/>
              </w:numPr>
              <w:ind w:left="243" w:hanging="259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03152A">
              <w:rPr>
                <w:rFonts w:asciiTheme="minorHAnsi" w:hAnsiTheme="minorHAnsi" w:cstheme="minorHAnsi"/>
                <w:highlight w:val="yellow"/>
              </w:rPr>
              <w:t>zauważa zależność okresu drgań ciężarka na sprężynie od masy</w:t>
            </w:r>
          </w:p>
          <w:p w14:paraId="28063D70" w14:textId="2C6FABBF" w:rsidR="00724EEE" w:rsidRPr="00D030E6" w:rsidRDefault="009163CC" w:rsidP="001C399F">
            <w:pPr>
              <w:pStyle w:val="Wypunktowanie"/>
              <w:numPr>
                <w:ilvl w:val="0"/>
                <w:numId w:val="17"/>
              </w:numPr>
              <w:ind w:left="243" w:hanging="25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prawidłowo </w:t>
            </w:r>
            <w:r w:rsidR="00724EEE" w:rsidRPr="00D030E6">
              <w:rPr>
                <w:rFonts w:asciiTheme="minorHAnsi" w:hAnsiTheme="minorHAnsi" w:cstheme="minorHAnsi"/>
              </w:rPr>
              <w:t>zapis</w:t>
            </w:r>
            <w:r w:rsidR="00724EEE">
              <w:rPr>
                <w:rFonts w:asciiTheme="minorHAnsi" w:hAnsiTheme="minorHAnsi" w:cstheme="minorHAnsi"/>
              </w:rPr>
              <w:t>uje</w:t>
            </w:r>
            <w:r w:rsidR="00724EEE" w:rsidRPr="00D030E6">
              <w:rPr>
                <w:rFonts w:asciiTheme="minorHAnsi" w:hAnsiTheme="minorHAnsi" w:cstheme="minorHAnsi"/>
              </w:rPr>
              <w:t xml:space="preserve"> wyniki pomiarów</w:t>
            </w:r>
            <w:r w:rsidR="00724EEE" w:rsidRPr="0003152A">
              <w:rPr>
                <w:rFonts w:asciiTheme="minorHAnsi" w:hAnsiTheme="minorHAnsi" w:cstheme="minorHAnsi"/>
                <w:strike/>
              </w:rPr>
              <w:t xml:space="preserve">, </w:t>
            </w:r>
            <w:r w:rsidRPr="0003152A">
              <w:rPr>
                <w:rFonts w:asciiTheme="minorHAnsi" w:hAnsiTheme="minorHAnsi" w:cstheme="minorHAnsi"/>
                <w:strike/>
              </w:rPr>
              <w:t xml:space="preserve">z </w:t>
            </w:r>
            <w:r w:rsidRPr="0003152A">
              <w:rPr>
                <w:rFonts w:asciiTheme="minorHAnsi" w:hAnsiTheme="minorHAnsi" w:cstheme="minorHAnsi"/>
                <w:strike/>
              </w:rPr>
              <w:lastRenderedPageBreak/>
              <w:t>uwzględnieniem niepewności pomiarowych</w:t>
            </w:r>
          </w:p>
          <w:p w14:paraId="4ADC7065" w14:textId="531C8F29" w:rsidR="00B57654" w:rsidRPr="009163CC" w:rsidRDefault="00B57654" w:rsidP="001C39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613AD2DF" w14:textId="77777777" w:rsidR="00B57654" w:rsidRPr="001C3CA7" w:rsidRDefault="00B57654" w:rsidP="001C399F">
            <w:pPr>
              <w:ind w:left="3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68639D7" w14:textId="458532E8" w:rsidR="00724EEE" w:rsidRPr="00965299" w:rsidRDefault="00724EEE" w:rsidP="001C399F">
            <w:pPr>
              <w:pStyle w:val="Wypunktowanie"/>
              <w:numPr>
                <w:ilvl w:val="0"/>
                <w:numId w:val="17"/>
              </w:numPr>
              <w:ind w:left="183" w:hanging="183"/>
              <w:jc w:val="left"/>
              <w:rPr>
                <w:rFonts w:asciiTheme="minorHAnsi" w:hAnsiTheme="minorHAnsi" w:cstheme="minorHAnsi"/>
                <w:strike/>
              </w:rPr>
            </w:pPr>
            <w:r w:rsidRPr="00965299">
              <w:rPr>
                <w:rFonts w:asciiTheme="minorHAnsi" w:hAnsiTheme="minorHAnsi" w:cstheme="minorHAnsi"/>
                <w:strike/>
              </w:rPr>
              <w:t>wyjaśnia niezależność okresu drgań ciężarka na sprężynie od amplitudy drgań</w:t>
            </w:r>
          </w:p>
          <w:p w14:paraId="4665CE4A" w14:textId="21FEC726" w:rsidR="00724EEE" w:rsidRPr="00D030E6" w:rsidRDefault="00724EEE" w:rsidP="001C399F">
            <w:pPr>
              <w:pStyle w:val="Wypunktowanie"/>
              <w:numPr>
                <w:ilvl w:val="0"/>
                <w:numId w:val="17"/>
              </w:numPr>
              <w:ind w:left="183" w:hanging="183"/>
              <w:jc w:val="left"/>
              <w:rPr>
                <w:rFonts w:asciiTheme="minorHAnsi" w:hAnsiTheme="minorHAnsi" w:cstheme="minorHAnsi"/>
              </w:rPr>
            </w:pPr>
            <w:r w:rsidRPr="00965299">
              <w:rPr>
                <w:rFonts w:asciiTheme="minorHAnsi" w:hAnsiTheme="minorHAnsi" w:cstheme="minorHAnsi"/>
                <w:highlight w:val="yellow"/>
              </w:rPr>
              <w:t>wyjaśnia zależność okresu drgań ciężarka na sprężynie od masy</w:t>
            </w:r>
          </w:p>
          <w:p w14:paraId="4ADC7069" w14:textId="74E4AC75" w:rsidR="006A09C5" w:rsidRPr="009163CC" w:rsidRDefault="009163CC" w:rsidP="001C399F">
            <w:pPr>
              <w:pStyle w:val="Wypunktowanie"/>
              <w:numPr>
                <w:ilvl w:val="0"/>
                <w:numId w:val="17"/>
              </w:numPr>
              <w:ind w:left="183" w:hanging="18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analizuje</w:t>
            </w:r>
            <w:r w:rsidR="00724EEE" w:rsidRPr="00D030E6">
              <w:rPr>
                <w:rFonts w:asciiTheme="minorHAnsi" w:hAnsiTheme="minorHAnsi" w:cstheme="minorHAnsi"/>
              </w:rPr>
              <w:t xml:space="preserve"> wyniki pomiarów, formuł</w:t>
            </w:r>
            <w:r w:rsidR="00724EEE">
              <w:rPr>
                <w:rFonts w:asciiTheme="minorHAnsi" w:hAnsiTheme="minorHAnsi" w:cstheme="minorHAnsi"/>
              </w:rPr>
              <w:t>uje</w:t>
            </w:r>
            <w:r w:rsidR="00724EEE" w:rsidRPr="00D030E6">
              <w:rPr>
                <w:rFonts w:asciiTheme="minorHAnsi" w:hAnsiTheme="minorHAnsi" w:cstheme="minorHAnsi"/>
              </w:rPr>
              <w:t xml:space="preserve"> wnioski</w:t>
            </w:r>
          </w:p>
        </w:tc>
        <w:tc>
          <w:tcPr>
            <w:tcW w:w="2344" w:type="dxa"/>
          </w:tcPr>
          <w:p w14:paraId="0D9E27F6" w14:textId="77777777" w:rsidR="00B57654" w:rsidRPr="001C3CA7" w:rsidRDefault="00B57654" w:rsidP="001C399F">
            <w:pPr>
              <w:ind w:left="371" w:hanging="371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9FA6F81" w14:textId="5C7A6D36" w:rsidR="00724EEE" w:rsidRPr="00D030E6" w:rsidRDefault="00724EEE" w:rsidP="001C399F">
            <w:pPr>
              <w:pStyle w:val="Wypunktowanie"/>
              <w:numPr>
                <w:ilvl w:val="0"/>
                <w:numId w:val="17"/>
              </w:numPr>
              <w:ind w:left="371" w:hanging="371"/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plan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doświadczenie</w:t>
            </w:r>
          </w:p>
          <w:p w14:paraId="77948C90" w14:textId="229C65B2" w:rsidR="00724EEE" w:rsidRPr="00965299" w:rsidRDefault="00833041" w:rsidP="001C399F">
            <w:pPr>
              <w:pStyle w:val="Wypunktowanie"/>
              <w:numPr>
                <w:ilvl w:val="0"/>
                <w:numId w:val="17"/>
              </w:numPr>
              <w:ind w:left="371" w:hanging="371"/>
              <w:jc w:val="left"/>
              <w:rPr>
                <w:rFonts w:asciiTheme="minorHAnsi" w:hAnsiTheme="minorHAnsi" w:cstheme="minorHAnsi"/>
                <w:strike/>
              </w:rPr>
            </w:pPr>
            <w:r w:rsidRPr="00965299">
              <w:rPr>
                <w:rFonts w:asciiTheme="minorHAnsi" w:hAnsiTheme="minorHAnsi" w:cstheme="minorHAnsi"/>
                <w:strike/>
              </w:rPr>
              <w:t>oblicza niepewności pomiarowe</w:t>
            </w:r>
          </w:p>
          <w:p w14:paraId="4ADC706F" w14:textId="18E17550" w:rsidR="00B57654" w:rsidRPr="001C3CA7" w:rsidRDefault="00724EEE" w:rsidP="001C399F">
            <w:pPr>
              <w:pStyle w:val="Akapitzlist"/>
              <w:numPr>
                <w:ilvl w:val="0"/>
                <w:numId w:val="17"/>
              </w:numPr>
              <w:ind w:left="371" w:hanging="371"/>
              <w:rPr>
                <w:rFonts w:cstheme="minorHAnsi"/>
                <w:sz w:val="20"/>
                <w:szCs w:val="20"/>
              </w:rPr>
            </w:pPr>
            <w:r w:rsidRPr="007C6D41">
              <w:rPr>
                <w:rFonts w:cstheme="minorHAnsi"/>
                <w:sz w:val="20"/>
                <w:szCs w:val="20"/>
              </w:rPr>
              <w:t>formułuje proste teorie fizyczne na podstawie wniosków z przeprowadzonych badań</w:t>
            </w:r>
          </w:p>
        </w:tc>
        <w:tc>
          <w:tcPr>
            <w:tcW w:w="2327" w:type="dxa"/>
          </w:tcPr>
          <w:p w14:paraId="5F1E8BF3" w14:textId="77777777" w:rsidR="00B57654" w:rsidRPr="001C3CA7" w:rsidRDefault="00B57654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A6E07F0" w14:textId="5A99E969" w:rsidR="001D7DF9" w:rsidRPr="00965299" w:rsidRDefault="005768A4" w:rsidP="001C399F">
            <w:pPr>
              <w:pStyle w:val="Akapitzlist"/>
              <w:numPr>
                <w:ilvl w:val="0"/>
                <w:numId w:val="18"/>
              </w:numPr>
              <w:ind w:left="299" w:hanging="299"/>
              <w:rPr>
                <w:rFonts w:cstheme="minorHAnsi"/>
                <w:sz w:val="20"/>
                <w:szCs w:val="20"/>
                <w:highlight w:val="yellow"/>
              </w:rPr>
            </w:pPr>
            <w:r w:rsidRPr="00965299">
              <w:rPr>
                <w:rFonts w:cstheme="minorHAnsi"/>
                <w:sz w:val="20"/>
                <w:szCs w:val="20"/>
                <w:highlight w:val="yellow"/>
              </w:rPr>
              <w:t>wykazuje doświadczalnie, że okres drgań ciężarka na sprężynie jest proporcjonalny do pierwiastka z masy ciężarka i odwrotnie proporcjonalny do pierwiastka współczynnika sprężystości</w:t>
            </w:r>
          </w:p>
          <w:p w14:paraId="4ADC7073" w14:textId="7501829D" w:rsidR="002F4C22" w:rsidRPr="005768A4" w:rsidRDefault="00B22222" w:rsidP="001C399F">
            <w:pPr>
              <w:pStyle w:val="Akapitzlist"/>
              <w:numPr>
                <w:ilvl w:val="0"/>
                <w:numId w:val="18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sporządza sprawozdanie z wykonania doświadczenia</w:t>
            </w:r>
            <w:r w:rsidR="001D7DF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F6A2A" w:rsidRPr="001C3CA7" w14:paraId="3E95EAF8" w14:textId="77777777" w:rsidTr="001C399F">
        <w:tc>
          <w:tcPr>
            <w:tcW w:w="2335" w:type="dxa"/>
          </w:tcPr>
          <w:p w14:paraId="5B3311A3" w14:textId="20BDB21F" w:rsidR="003F6A2A" w:rsidRPr="002E3D3D" w:rsidRDefault="003F6A2A" w:rsidP="001C399F">
            <w:pPr>
              <w:pStyle w:val="Tekstglowny"/>
              <w:numPr>
                <w:ilvl w:val="0"/>
                <w:numId w:val="21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Drgania tłumione i wymuszone. Rezonans</w:t>
            </w:r>
          </w:p>
        </w:tc>
        <w:tc>
          <w:tcPr>
            <w:tcW w:w="2543" w:type="dxa"/>
          </w:tcPr>
          <w:p w14:paraId="3D421CAB" w14:textId="77777777" w:rsidR="003F6A2A" w:rsidRPr="001C3CA7" w:rsidRDefault="003F6A2A" w:rsidP="001C399F">
            <w:pPr>
              <w:ind w:left="7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C0E6D43" w14:textId="77777777" w:rsidR="00424A72" w:rsidRPr="00F419E8" w:rsidRDefault="00424A72" w:rsidP="001C399F">
            <w:pPr>
              <w:pStyle w:val="Wypunktowanie"/>
              <w:numPr>
                <w:ilvl w:val="0"/>
                <w:numId w:val="18"/>
              </w:numPr>
              <w:ind w:left="212" w:hanging="284"/>
              <w:jc w:val="left"/>
              <w:rPr>
                <w:rFonts w:asciiTheme="minorHAnsi" w:hAnsiTheme="minorHAnsi" w:cstheme="minorHAnsi"/>
                <w:strike/>
              </w:rPr>
            </w:pPr>
            <w:r w:rsidRPr="00F419E8">
              <w:rPr>
                <w:rFonts w:asciiTheme="minorHAnsi" w:hAnsiTheme="minorHAnsi" w:cstheme="minorHAnsi"/>
                <w:strike/>
              </w:rPr>
              <w:t>definiuje drgania tłumione</w:t>
            </w:r>
          </w:p>
          <w:p w14:paraId="488F5A03" w14:textId="720496CD" w:rsidR="00424A72" w:rsidRPr="00F419E8" w:rsidRDefault="00424A72" w:rsidP="001C399F">
            <w:pPr>
              <w:pStyle w:val="Wypunktowanie"/>
              <w:numPr>
                <w:ilvl w:val="0"/>
                <w:numId w:val="18"/>
              </w:numPr>
              <w:ind w:left="212" w:hanging="284"/>
              <w:jc w:val="left"/>
              <w:rPr>
                <w:rFonts w:asciiTheme="minorHAnsi" w:hAnsiTheme="minorHAnsi" w:cstheme="minorHAnsi"/>
                <w:strike/>
              </w:rPr>
            </w:pPr>
            <w:r w:rsidRPr="00F419E8">
              <w:rPr>
                <w:rFonts w:asciiTheme="minorHAnsi" w:hAnsiTheme="minorHAnsi" w:cstheme="minorHAnsi"/>
                <w:strike/>
              </w:rPr>
              <w:t>podaje przykłady drgań tłumionych</w:t>
            </w:r>
          </w:p>
          <w:p w14:paraId="3E7D0D3E" w14:textId="77777777" w:rsidR="00424A72" w:rsidRPr="00F419E8" w:rsidRDefault="00424A72" w:rsidP="001C399F">
            <w:pPr>
              <w:pStyle w:val="Wypunktowanie"/>
              <w:numPr>
                <w:ilvl w:val="0"/>
                <w:numId w:val="18"/>
              </w:numPr>
              <w:ind w:left="212" w:hanging="284"/>
              <w:jc w:val="left"/>
              <w:rPr>
                <w:rFonts w:asciiTheme="minorHAnsi" w:hAnsiTheme="minorHAnsi" w:cstheme="minorHAnsi"/>
                <w:strike/>
              </w:rPr>
            </w:pPr>
            <w:r w:rsidRPr="00F419E8">
              <w:rPr>
                <w:rFonts w:asciiTheme="minorHAnsi" w:hAnsiTheme="minorHAnsi" w:cstheme="minorHAnsi"/>
                <w:strike/>
              </w:rPr>
              <w:t>definiuje drgania własne oraz drgania wymuszone</w:t>
            </w:r>
          </w:p>
          <w:p w14:paraId="51389386" w14:textId="65619ED9" w:rsidR="003F6A2A" w:rsidRPr="00424A72" w:rsidRDefault="00424A72" w:rsidP="001C399F">
            <w:pPr>
              <w:pStyle w:val="Wypunktowanie"/>
              <w:numPr>
                <w:ilvl w:val="0"/>
                <w:numId w:val="18"/>
              </w:numPr>
              <w:ind w:left="212" w:hanging="284"/>
              <w:jc w:val="left"/>
              <w:rPr>
                <w:rFonts w:asciiTheme="minorHAnsi" w:hAnsiTheme="minorHAnsi" w:cstheme="minorHAnsi"/>
              </w:rPr>
            </w:pPr>
            <w:r w:rsidRPr="00D44B1E">
              <w:rPr>
                <w:rFonts w:asciiTheme="minorHAnsi" w:hAnsiTheme="minorHAnsi" w:cstheme="minorHAnsi"/>
                <w:highlight w:val="yellow"/>
              </w:rPr>
              <w:t>definiuje rezonans mechaniczny</w:t>
            </w:r>
          </w:p>
        </w:tc>
        <w:tc>
          <w:tcPr>
            <w:tcW w:w="2327" w:type="dxa"/>
          </w:tcPr>
          <w:p w14:paraId="2C529C2F" w14:textId="77777777" w:rsidR="003F6A2A" w:rsidRPr="001C3CA7" w:rsidRDefault="003F6A2A" w:rsidP="001C399F">
            <w:pPr>
              <w:ind w:left="78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37D61A8" w14:textId="33B71B73" w:rsidR="00424A72" w:rsidRPr="00D44B1E" w:rsidRDefault="00424A72" w:rsidP="001C399F">
            <w:pPr>
              <w:pStyle w:val="Wypunktowanie"/>
              <w:numPr>
                <w:ilvl w:val="0"/>
                <w:numId w:val="18"/>
              </w:numPr>
              <w:ind w:left="219" w:hanging="219"/>
              <w:jc w:val="left"/>
              <w:rPr>
                <w:rFonts w:asciiTheme="minorHAnsi" w:hAnsiTheme="minorHAnsi" w:cstheme="minorHAnsi"/>
                <w:strike/>
              </w:rPr>
            </w:pPr>
            <w:r w:rsidRPr="00D44B1E">
              <w:rPr>
                <w:rFonts w:asciiTheme="minorHAnsi" w:hAnsiTheme="minorHAnsi" w:cstheme="minorHAnsi"/>
                <w:strike/>
              </w:rPr>
              <w:t>opisuje siłę tłumiąc</w:t>
            </w:r>
            <w:r w:rsidR="007C6D41" w:rsidRPr="00D44B1E">
              <w:rPr>
                <w:rFonts w:asciiTheme="minorHAnsi" w:hAnsiTheme="minorHAnsi" w:cstheme="minorHAnsi"/>
                <w:strike/>
              </w:rPr>
              <w:t>ą</w:t>
            </w:r>
            <w:r w:rsidRPr="00D44B1E">
              <w:rPr>
                <w:rFonts w:asciiTheme="minorHAnsi" w:hAnsiTheme="minorHAnsi" w:cstheme="minorHAnsi"/>
                <w:strike/>
              </w:rPr>
              <w:t xml:space="preserve"> drgania</w:t>
            </w:r>
          </w:p>
          <w:p w14:paraId="1A01D2E9" w14:textId="22FC3C63" w:rsidR="00424A72" w:rsidRPr="00D44B1E" w:rsidRDefault="00424A72" w:rsidP="001C399F">
            <w:pPr>
              <w:pStyle w:val="Wypunktowanie"/>
              <w:numPr>
                <w:ilvl w:val="0"/>
                <w:numId w:val="18"/>
              </w:numPr>
              <w:ind w:left="219" w:hanging="219"/>
              <w:jc w:val="left"/>
              <w:rPr>
                <w:rFonts w:asciiTheme="minorHAnsi" w:hAnsiTheme="minorHAnsi" w:cstheme="minorHAnsi"/>
                <w:strike/>
              </w:rPr>
            </w:pPr>
            <w:r w:rsidRPr="00D44B1E">
              <w:rPr>
                <w:rFonts w:asciiTheme="minorHAnsi" w:hAnsiTheme="minorHAnsi" w:cstheme="minorHAnsi"/>
                <w:strike/>
              </w:rPr>
              <w:t xml:space="preserve">podaje przykłady drgań słabo tłumionych i </w:t>
            </w:r>
            <w:r w:rsidR="0006358C" w:rsidRPr="00D44B1E">
              <w:rPr>
                <w:rFonts w:asciiTheme="minorHAnsi" w:hAnsiTheme="minorHAnsi" w:cstheme="minorHAnsi"/>
                <w:strike/>
              </w:rPr>
              <w:t>gasnących</w:t>
            </w:r>
          </w:p>
          <w:p w14:paraId="0043A82D" w14:textId="77777777" w:rsidR="00424A72" w:rsidRPr="00D44B1E" w:rsidRDefault="00424A72" w:rsidP="001C399F">
            <w:pPr>
              <w:pStyle w:val="Wypunktowanie"/>
              <w:numPr>
                <w:ilvl w:val="0"/>
                <w:numId w:val="18"/>
              </w:numPr>
              <w:ind w:left="219" w:hanging="219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D44B1E">
              <w:rPr>
                <w:rFonts w:asciiTheme="minorHAnsi" w:hAnsiTheme="minorHAnsi" w:cstheme="minorHAnsi"/>
                <w:strike/>
              </w:rPr>
              <w:t xml:space="preserve">opisuje siłę </w:t>
            </w:r>
            <w:r w:rsidRPr="00D44B1E">
              <w:rPr>
                <w:rFonts w:asciiTheme="minorHAnsi" w:hAnsiTheme="minorHAnsi" w:cstheme="minorHAnsi"/>
                <w:strike/>
                <w:szCs w:val="20"/>
              </w:rPr>
              <w:t>wymuszającą drgania</w:t>
            </w:r>
          </w:p>
          <w:p w14:paraId="3FE58468" w14:textId="126AD18F" w:rsidR="00424A72" w:rsidRPr="001F7478" w:rsidRDefault="00424A72" w:rsidP="001C399F">
            <w:pPr>
              <w:pStyle w:val="Wypunktowanie"/>
              <w:numPr>
                <w:ilvl w:val="0"/>
                <w:numId w:val="18"/>
              </w:numPr>
              <w:ind w:left="219" w:hanging="219"/>
              <w:jc w:val="left"/>
              <w:rPr>
                <w:rFonts w:asciiTheme="minorHAnsi" w:hAnsiTheme="minorHAnsi" w:cstheme="minorHAnsi"/>
                <w:szCs w:val="20"/>
              </w:rPr>
            </w:pPr>
            <w:r w:rsidRPr="001F7478">
              <w:rPr>
                <w:rFonts w:asciiTheme="minorHAnsi" w:hAnsiTheme="minorHAnsi" w:cstheme="minorHAnsi"/>
                <w:szCs w:val="20"/>
              </w:rPr>
              <w:t>wyjaśnia znaczeni</w:t>
            </w:r>
            <w:r w:rsidR="00110350" w:rsidRPr="001F7478">
              <w:rPr>
                <w:rFonts w:asciiTheme="minorHAnsi" w:hAnsiTheme="minorHAnsi" w:cstheme="minorHAnsi"/>
                <w:szCs w:val="20"/>
              </w:rPr>
              <w:t xml:space="preserve">e </w:t>
            </w:r>
            <w:r w:rsidRPr="001F7478">
              <w:rPr>
                <w:rFonts w:asciiTheme="minorHAnsi" w:hAnsiTheme="minorHAnsi" w:cstheme="minorHAnsi"/>
                <w:szCs w:val="20"/>
              </w:rPr>
              <w:t>zjawiska rezonansu mechanicznego w życiu codziennym</w:t>
            </w:r>
          </w:p>
          <w:p w14:paraId="02805872" w14:textId="12D4CCA6" w:rsidR="003F6A2A" w:rsidRPr="009274C4" w:rsidRDefault="00424A72" w:rsidP="001C399F">
            <w:pPr>
              <w:pStyle w:val="Akapitzlist"/>
              <w:numPr>
                <w:ilvl w:val="0"/>
                <w:numId w:val="18"/>
              </w:numPr>
              <w:ind w:left="219" w:hanging="219"/>
              <w:rPr>
                <w:rFonts w:cstheme="minorHAnsi"/>
                <w:sz w:val="20"/>
                <w:szCs w:val="20"/>
              </w:rPr>
            </w:pPr>
            <w:r w:rsidRPr="001F7478">
              <w:rPr>
                <w:rFonts w:cstheme="minorHAnsi"/>
                <w:sz w:val="20"/>
                <w:szCs w:val="20"/>
              </w:rPr>
              <w:t>podaj</w:t>
            </w:r>
            <w:r w:rsidR="0006358C" w:rsidRPr="001F7478">
              <w:rPr>
                <w:rFonts w:cstheme="minorHAnsi"/>
                <w:sz w:val="20"/>
                <w:szCs w:val="20"/>
              </w:rPr>
              <w:t>e</w:t>
            </w:r>
            <w:r w:rsidRPr="001F7478">
              <w:rPr>
                <w:rFonts w:cstheme="minorHAnsi"/>
                <w:sz w:val="20"/>
                <w:szCs w:val="20"/>
              </w:rPr>
              <w:t xml:space="preserve"> przykłady zjawiska rezonansu</w:t>
            </w:r>
            <w:r w:rsidR="00D72453" w:rsidRPr="001F7478">
              <w:rPr>
                <w:rFonts w:cstheme="minorHAnsi"/>
                <w:sz w:val="20"/>
                <w:szCs w:val="20"/>
              </w:rPr>
              <w:t xml:space="preserve"> i jego zastosowania</w:t>
            </w:r>
          </w:p>
        </w:tc>
        <w:tc>
          <w:tcPr>
            <w:tcW w:w="2344" w:type="dxa"/>
          </w:tcPr>
          <w:p w14:paraId="783E80F3" w14:textId="77777777" w:rsidR="003F6A2A" w:rsidRPr="001C3CA7" w:rsidRDefault="003F6A2A" w:rsidP="001C399F">
            <w:pPr>
              <w:ind w:left="30"/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C55529B" w14:textId="77777777" w:rsidR="00424A72" w:rsidRPr="00287CE3" w:rsidRDefault="00424A72" w:rsidP="001C399F">
            <w:pPr>
              <w:pStyle w:val="Wypunktowanie"/>
              <w:numPr>
                <w:ilvl w:val="0"/>
                <w:numId w:val="18"/>
              </w:numPr>
              <w:ind w:left="313" w:hanging="313"/>
              <w:jc w:val="left"/>
              <w:rPr>
                <w:rFonts w:asciiTheme="minorHAnsi" w:hAnsiTheme="minorHAnsi" w:cstheme="minorHAnsi"/>
                <w:strike/>
              </w:rPr>
            </w:pPr>
            <w:r w:rsidRPr="00287CE3">
              <w:rPr>
                <w:rFonts w:asciiTheme="minorHAnsi" w:hAnsiTheme="minorHAnsi" w:cstheme="minorHAnsi"/>
                <w:strike/>
              </w:rPr>
              <w:t>opisuje wpływ wartości siły tłumiącej na drgania</w:t>
            </w:r>
          </w:p>
          <w:p w14:paraId="087C030C" w14:textId="77777777" w:rsidR="00424A72" w:rsidRPr="00287CE3" w:rsidRDefault="00424A72" w:rsidP="001C399F">
            <w:pPr>
              <w:pStyle w:val="Wypunktowanie"/>
              <w:numPr>
                <w:ilvl w:val="0"/>
                <w:numId w:val="18"/>
              </w:numPr>
              <w:ind w:left="313" w:hanging="313"/>
              <w:jc w:val="left"/>
              <w:rPr>
                <w:rFonts w:asciiTheme="minorHAnsi" w:hAnsiTheme="minorHAnsi" w:cstheme="minorHAnsi"/>
                <w:strike/>
              </w:rPr>
            </w:pPr>
            <w:r w:rsidRPr="00287CE3">
              <w:rPr>
                <w:rFonts w:asciiTheme="minorHAnsi" w:hAnsiTheme="minorHAnsi" w:cstheme="minorHAnsi"/>
                <w:strike/>
              </w:rPr>
              <w:t>oblicza amplitudę drgań wymuszonych</w:t>
            </w:r>
          </w:p>
          <w:p w14:paraId="188D8E4C" w14:textId="77777777" w:rsidR="00424A72" w:rsidRPr="00287CE3" w:rsidRDefault="00424A72" w:rsidP="001C399F">
            <w:pPr>
              <w:pStyle w:val="Wypunktowanie"/>
              <w:numPr>
                <w:ilvl w:val="0"/>
                <w:numId w:val="18"/>
              </w:numPr>
              <w:ind w:left="313" w:hanging="313"/>
              <w:jc w:val="left"/>
              <w:rPr>
                <w:rFonts w:asciiTheme="minorHAnsi" w:hAnsiTheme="minorHAnsi" w:cstheme="minorHAnsi"/>
                <w:strike/>
              </w:rPr>
            </w:pPr>
            <w:r w:rsidRPr="00287CE3">
              <w:rPr>
                <w:rFonts w:asciiTheme="minorHAnsi" w:hAnsiTheme="minorHAnsi" w:cstheme="minorHAnsi"/>
                <w:strike/>
              </w:rPr>
              <w:t>oblicza okres własnych w sytuacjach typowych</w:t>
            </w:r>
          </w:p>
          <w:p w14:paraId="41AAD15D" w14:textId="0816DD9A" w:rsidR="00424A72" w:rsidRPr="00287CE3" w:rsidRDefault="00424A72" w:rsidP="001C399F">
            <w:pPr>
              <w:pStyle w:val="Wypunktowanie"/>
              <w:numPr>
                <w:ilvl w:val="0"/>
                <w:numId w:val="18"/>
              </w:numPr>
              <w:ind w:left="313" w:hanging="313"/>
              <w:jc w:val="left"/>
              <w:rPr>
                <w:rFonts w:asciiTheme="minorHAnsi" w:hAnsiTheme="minorHAnsi" w:cstheme="minorHAnsi"/>
                <w:strike/>
              </w:rPr>
            </w:pPr>
            <w:r w:rsidRPr="00287CE3">
              <w:rPr>
                <w:rFonts w:asciiTheme="minorHAnsi" w:hAnsiTheme="minorHAnsi" w:cstheme="minorHAnsi"/>
                <w:strike/>
              </w:rPr>
              <w:t xml:space="preserve">wyjaśnia znaczenia okresu drgań własnych </w:t>
            </w:r>
          </w:p>
          <w:p w14:paraId="10CDBBF3" w14:textId="4F4B8313" w:rsidR="003F6A2A" w:rsidRPr="009274C4" w:rsidRDefault="00424A72" w:rsidP="001C399F">
            <w:pPr>
              <w:pStyle w:val="Wypunktowanie"/>
              <w:numPr>
                <w:ilvl w:val="0"/>
                <w:numId w:val="18"/>
              </w:numPr>
              <w:ind w:left="313" w:hanging="313"/>
              <w:jc w:val="left"/>
              <w:rPr>
                <w:rFonts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warunki zaistnienia zjawiska </w:t>
            </w:r>
            <w:r w:rsidR="004230D0">
              <w:rPr>
                <w:rFonts w:asciiTheme="minorHAnsi" w:hAnsiTheme="minorHAnsi" w:cstheme="minorHAnsi"/>
              </w:rPr>
              <w:t>rezonansu</w:t>
            </w:r>
          </w:p>
        </w:tc>
        <w:tc>
          <w:tcPr>
            <w:tcW w:w="2344" w:type="dxa"/>
          </w:tcPr>
          <w:p w14:paraId="10E5EE3B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E480FC5" w14:textId="5157CEAC" w:rsidR="00424A72" w:rsidRPr="00E61FA5" w:rsidRDefault="00424A72" w:rsidP="001C399F">
            <w:pPr>
              <w:pStyle w:val="Wypunktowanie"/>
              <w:numPr>
                <w:ilvl w:val="0"/>
                <w:numId w:val="18"/>
              </w:numPr>
              <w:ind w:left="371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E61FA5">
              <w:rPr>
                <w:rFonts w:asciiTheme="minorHAnsi" w:hAnsiTheme="minorHAnsi" w:cstheme="minorHAnsi"/>
                <w:strike/>
              </w:rPr>
              <w:t xml:space="preserve">oblicza okres </w:t>
            </w:r>
            <w:r w:rsidR="00624DC4" w:rsidRPr="00E61FA5">
              <w:rPr>
                <w:rFonts w:asciiTheme="minorHAnsi" w:hAnsiTheme="minorHAnsi" w:cstheme="minorHAnsi"/>
                <w:strike/>
              </w:rPr>
              <w:t xml:space="preserve">drgań </w:t>
            </w:r>
            <w:r w:rsidRPr="00E61FA5">
              <w:rPr>
                <w:rFonts w:asciiTheme="minorHAnsi" w:hAnsiTheme="minorHAnsi" w:cstheme="minorHAnsi"/>
                <w:strike/>
              </w:rPr>
              <w:t xml:space="preserve">własnych w </w:t>
            </w:r>
            <w:r w:rsidRPr="00E61FA5">
              <w:rPr>
                <w:rFonts w:asciiTheme="minorHAnsi" w:hAnsiTheme="minorHAnsi" w:cstheme="minorHAnsi"/>
                <w:strike/>
                <w:szCs w:val="20"/>
              </w:rPr>
              <w:t xml:space="preserve">sytuacjach </w:t>
            </w:r>
            <w:r w:rsidR="0030341C" w:rsidRPr="00E61FA5">
              <w:rPr>
                <w:rFonts w:asciiTheme="minorHAnsi" w:hAnsiTheme="minorHAnsi" w:cstheme="minorHAnsi"/>
                <w:strike/>
                <w:szCs w:val="20"/>
              </w:rPr>
              <w:t>problemowych</w:t>
            </w:r>
          </w:p>
          <w:p w14:paraId="0461927E" w14:textId="77777777" w:rsidR="003F6A2A" w:rsidRPr="00D72453" w:rsidRDefault="00424A72" w:rsidP="001C399F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0"/>
                <w:szCs w:val="20"/>
              </w:rPr>
            </w:pPr>
            <w:r w:rsidRPr="00D72453">
              <w:rPr>
                <w:rFonts w:cstheme="minorHAnsi"/>
                <w:sz w:val="20"/>
                <w:szCs w:val="20"/>
              </w:rPr>
              <w:t>prezent</w:t>
            </w:r>
            <w:r w:rsidR="0030341C" w:rsidRPr="00D72453">
              <w:rPr>
                <w:rFonts w:cstheme="minorHAnsi"/>
                <w:sz w:val="20"/>
                <w:szCs w:val="20"/>
              </w:rPr>
              <w:t>uje</w:t>
            </w:r>
            <w:r w:rsidR="001E2ED6" w:rsidRPr="00D72453">
              <w:rPr>
                <w:rFonts w:cstheme="minorHAnsi"/>
                <w:sz w:val="20"/>
                <w:szCs w:val="20"/>
              </w:rPr>
              <w:t xml:space="preserve"> </w:t>
            </w:r>
            <w:r w:rsidRPr="00D72453">
              <w:rPr>
                <w:rFonts w:cstheme="minorHAnsi"/>
                <w:sz w:val="20"/>
                <w:szCs w:val="20"/>
              </w:rPr>
              <w:t>zjawisko rezonansu mechanicznego</w:t>
            </w:r>
          </w:p>
          <w:p w14:paraId="3FB0050A" w14:textId="57102B18" w:rsidR="001E2ED6" w:rsidRPr="009274C4" w:rsidRDefault="001E2ED6" w:rsidP="001C399F">
            <w:pPr>
              <w:pStyle w:val="Akapitzlist"/>
              <w:numPr>
                <w:ilvl w:val="0"/>
                <w:numId w:val="18"/>
              </w:numPr>
              <w:ind w:left="371"/>
              <w:rPr>
                <w:rFonts w:cstheme="minorHAnsi"/>
                <w:sz w:val="20"/>
                <w:szCs w:val="20"/>
              </w:rPr>
            </w:pPr>
            <w:r w:rsidRPr="00D72453">
              <w:rPr>
                <w:rFonts w:cstheme="minorHAnsi"/>
                <w:sz w:val="20"/>
                <w:szCs w:val="20"/>
              </w:rPr>
              <w:t xml:space="preserve">wykorzystuje </w:t>
            </w:r>
            <w:r w:rsidRPr="00E61FA5">
              <w:rPr>
                <w:rFonts w:cstheme="minorHAnsi"/>
                <w:strike/>
                <w:sz w:val="20"/>
                <w:szCs w:val="20"/>
              </w:rPr>
              <w:t xml:space="preserve">drgania tłumione, drgania wymuszone i </w:t>
            </w:r>
            <w:r w:rsidR="00416F8C" w:rsidRPr="00D72453">
              <w:rPr>
                <w:rFonts w:cstheme="minorHAnsi"/>
                <w:sz w:val="20"/>
                <w:szCs w:val="20"/>
              </w:rPr>
              <w:t>rezonans</w:t>
            </w:r>
            <w:r w:rsidRPr="00D72453">
              <w:rPr>
                <w:rFonts w:cstheme="minorHAnsi"/>
                <w:sz w:val="20"/>
                <w:szCs w:val="20"/>
              </w:rPr>
              <w:t xml:space="preserve"> w sytuacjach problemowych</w:t>
            </w:r>
          </w:p>
        </w:tc>
        <w:tc>
          <w:tcPr>
            <w:tcW w:w="2327" w:type="dxa"/>
          </w:tcPr>
          <w:p w14:paraId="5FF0FBF6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17D386B" w14:textId="2C9DEF95" w:rsidR="003F6A2A" w:rsidRDefault="00416F8C" w:rsidP="001C399F">
            <w:pPr>
              <w:pStyle w:val="Akapitzlist"/>
              <w:numPr>
                <w:ilvl w:val="0"/>
                <w:numId w:val="18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krzywą </w:t>
            </w:r>
            <w:r w:rsidR="00D72453">
              <w:rPr>
                <w:rFonts w:cstheme="minorHAnsi"/>
                <w:sz w:val="20"/>
                <w:szCs w:val="20"/>
              </w:rPr>
              <w:t>rezonansową</w:t>
            </w:r>
          </w:p>
          <w:p w14:paraId="5EBE1E1B" w14:textId="19DA1188" w:rsidR="00416F8C" w:rsidRPr="009274C4" w:rsidRDefault="00416F8C" w:rsidP="001C399F">
            <w:pPr>
              <w:pStyle w:val="Akapitzlist"/>
              <w:numPr>
                <w:ilvl w:val="0"/>
                <w:numId w:val="18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 w:rsidRPr="00E61FA5">
              <w:rPr>
                <w:rFonts w:cstheme="minorHAnsi"/>
                <w:sz w:val="20"/>
                <w:szCs w:val="20"/>
                <w:highlight w:val="yellow"/>
              </w:rPr>
              <w:t>opisuje wpływ tłumienia na drgania wymuszone</w:t>
            </w:r>
          </w:p>
        </w:tc>
      </w:tr>
      <w:tr w:rsidR="003F6A2A" w:rsidRPr="001C3CA7" w14:paraId="4ADC70F7" w14:textId="77777777" w:rsidTr="001C399F">
        <w:tc>
          <w:tcPr>
            <w:tcW w:w="14220" w:type="dxa"/>
            <w:gridSpan w:val="6"/>
          </w:tcPr>
          <w:p w14:paraId="4ADC70F6" w14:textId="1884D2A6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2. </w:t>
            </w:r>
            <w:r>
              <w:rPr>
                <w:rFonts w:cstheme="minorHAnsi"/>
                <w:color w:val="FF0000"/>
                <w:sz w:val="20"/>
                <w:szCs w:val="20"/>
              </w:rPr>
              <w:t>T</w:t>
            </w:r>
            <w:r>
              <w:rPr>
                <w:color w:val="FF0000"/>
                <w:sz w:val="20"/>
              </w:rPr>
              <w:t>ermodynamika</w:t>
            </w:r>
          </w:p>
        </w:tc>
      </w:tr>
      <w:tr w:rsidR="003F6A2A" w:rsidRPr="001C3CA7" w14:paraId="4ADC7117" w14:textId="77777777" w:rsidTr="001C399F">
        <w:tc>
          <w:tcPr>
            <w:tcW w:w="2335" w:type="dxa"/>
          </w:tcPr>
          <w:p w14:paraId="4ADC70F8" w14:textId="7FAA306B" w:rsidR="003F6A2A" w:rsidRPr="002E3D3D" w:rsidRDefault="003F6A2A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Rozszerzalność cieplna ciał stałych</w:t>
            </w:r>
          </w:p>
        </w:tc>
        <w:tc>
          <w:tcPr>
            <w:tcW w:w="2543" w:type="dxa"/>
          </w:tcPr>
          <w:p w14:paraId="5B218B59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F6A73CA" w14:textId="77777777" w:rsidR="00835ECD" w:rsidRPr="001F7478" w:rsidRDefault="002C61E4" w:rsidP="001C399F">
            <w:pPr>
              <w:pStyle w:val="Wypunktowanie"/>
              <w:ind w:left="212" w:hanging="212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>definiuje rozszerzalność cieplną</w:t>
            </w:r>
          </w:p>
          <w:p w14:paraId="2580E752" w14:textId="48F4C633" w:rsidR="002C61E4" w:rsidRPr="001F7478" w:rsidRDefault="00835ECD" w:rsidP="001C399F">
            <w:pPr>
              <w:pStyle w:val="Wypunktowanie"/>
              <w:ind w:left="212" w:hanging="212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>definiuje rozszerzalność liniową</w:t>
            </w:r>
            <w:r w:rsidR="002C61E4" w:rsidRPr="001F7478">
              <w:rPr>
                <w:rFonts w:asciiTheme="minorHAnsi" w:hAnsiTheme="minorHAnsi" w:cstheme="minorHAnsi"/>
              </w:rPr>
              <w:t xml:space="preserve"> </w:t>
            </w:r>
          </w:p>
          <w:p w14:paraId="223C3F0E" w14:textId="01290703" w:rsidR="002C61E4" w:rsidRPr="001F7478" w:rsidRDefault="002C61E4" w:rsidP="001C399F">
            <w:pPr>
              <w:pStyle w:val="Wypunktowanie"/>
              <w:ind w:left="212" w:hanging="212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 xml:space="preserve">definiuje termiczny współczynnik rozszerzalności liniowej </w:t>
            </w:r>
          </w:p>
          <w:p w14:paraId="4ADC7100" w14:textId="567B9F59" w:rsidR="003F6A2A" w:rsidRPr="001C3CA7" w:rsidRDefault="002C61E4" w:rsidP="001C399F">
            <w:pPr>
              <w:pStyle w:val="Wypunktowanie"/>
              <w:ind w:left="212" w:hanging="212"/>
              <w:jc w:val="left"/>
              <w:rPr>
                <w:szCs w:val="20"/>
              </w:rPr>
            </w:pPr>
            <w:r w:rsidRPr="001F7478">
              <w:rPr>
                <w:rFonts w:asciiTheme="minorHAnsi" w:hAnsiTheme="minorHAnsi" w:cstheme="minorHAnsi"/>
              </w:rPr>
              <w:t>poda</w:t>
            </w:r>
            <w:r w:rsidR="001F7478">
              <w:rPr>
                <w:rFonts w:asciiTheme="minorHAnsi" w:hAnsiTheme="minorHAnsi" w:cstheme="minorHAnsi"/>
              </w:rPr>
              <w:t>je</w:t>
            </w:r>
            <w:r w:rsidRPr="001F7478">
              <w:rPr>
                <w:rFonts w:asciiTheme="minorHAnsi" w:hAnsiTheme="minorHAnsi" w:cstheme="minorHAnsi"/>
              </w:rPr>
              <w:t xml:space="preserve"> przykłady zjawiska rozszerzalności cieplnej ciał stałych </w:t>
            </w:r>
          </w:p>
        </w:tc>
        <w:tc>
          <w:tcPr>
            <w:tcW w:w="2327" w:type="dxa"/>
          </w:tcPr>
          <w:p w14:paraId="2A6FAD44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C946E30" w14:textId="6C3ADDA0" w:rsidR="002C61E4" w:rsidRPr="001F7478" w:rsidRDefault="002C61E4" w:rsidP="001C399F">
            <w:pPr>
              <w:pStyle w:val="Wypunktowanie"/>
              <w:ind w:left="219" w:hanging="219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>zapisuje zależność pomiędzy temperaturą i wymiarami liniowymi ciał stałych</w:t>
            </w:r>
          </w:p>
          <w:p w14:paraId="6C279E82" w14:textId="05A45DC7" w:rsidR="002C61E4" w:rsidRPr="001F7478" w:rsidRDefault="002C61E4" w:rsidP="001C399F">
            <w:pPr>
              <w:pStyle w:val="Wypunktowanie"/>
              <w:ind w:left="219" w:hanging="219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>wyjaśnia znaczenie rozszerzalności cie</w:t>
            </w:r>
            <w:r w:rsidR="006719D7">
              <w:rPr>
                <w:rFonts w:asciiTheme="minorHAnsi" w:hAnsiTheme="minorHAnsi" w:cstheme="minorHAnsi"/>
              </w:rPr>
              <w:t>p</w:t>
            </w:r>
            <w:r w:rsidRPr="001F7478">
              <w:rPr>
                <w:rFonts w:asciiTheme="minorHAnsi" w:hAnsiTheme="minorHAnsi" w:cstheme="minorHAnsi"/>
              </w:rPr>
              <w:t xml:space="preserve">lnej ciał stałych w technice i życiu codziennym </w:t>
            </w:r>
          </w:p>
          <w:p w14:paraId="4ADC7108" w14:textId="105F3C0E" w:rsidR="003F6A2A" w:rsidRPr="001C3CA7" w:rsidRDefault="002C61E4" w:rsidP="001C399F">
            <w:pPr>
              <w:pStyle w:val="Wypunktowanie"/>
              <w:ind w:left="219" w:hanging="219"/>
              <w:jc w:val="left"/>
              <w:rPr>
                <w:szCs w:val="20"/>
              </w:rPr>
            </w:pPr>
            <w:r w:rsidRPr="001F7478">
              <w:rPr>
                <w:rFonts w:asciiTheme="minorHAnsi" w:hAnsiTheme="minorHAnsi" w:cstheme="minorHAnsi"/>
              </w:rPr>
              <w:t>poda</w:t>
            </w:r>
            <w:r w:rsidR="001F7478" w:rsidRPr="001F7478">
              <w:rPr>
                <w:rFonts w:asciiTheme="minorHAnsi" w:hAnsiTheme="minorHAnsi" w:cstheme="minorHAnsi"/>
              </w:rPr>
              <w:t>je</w:t>
            </w:r>
            <w:r w:rsidRPr="001F7478">
              <w:rPr>
                <w:rFonts w:asciiTheme="minorHAnsi" w:hAnsiTheme="minorHAnsi" w:cstheme="minorHAnsi"/>
              </w:rPr>
              <w:t xml:space="preserve"> </w:t>
            </w:r>
            <w:r w:rsidR="001F7478" w:rsidRPr="001F7478">
              <w:rPr>
                <w:rFonts w:asciiTheme="minorHAnsi" w:hAnsiTheme="minorHAnsi" w:cstheme="minorHAnsi"/>
              </w:rPr>
              <w:t xml:space="preserve">pozytywne i negatywne </w:t>
            </w:r>
            <w:r w:rsidRPr="001F7478">
              <w:rPr>
                <w:rFonts w:asciiTheme="minorHAnsi" w:hAnsiTheme="minorHAnsi" w:cstheme="minorHAnsi"/>
              </w:rPr>
              <w:t xml:space="preserve">przykłady </w:t>
            </w:r>
            <w:r w:rsidRPr="001F7478">
              <w:rPr>
                <w:rFonts w:asciiTheme="minorHAnsi" w:hAnsiTheme="minorHAnsi" w:cstheme="minorHAnsi"/>
              </w:rPr>
              <w:lastRenderedPageBreak/>
              <w:t>zjawiska rozszerzalności cieplnej ciał stałych</w:t>
            </w:r>
            <w:r w:rsidRPr="00060CE8">
              <w:t xml:space="preserve"> </w:t>
            </w:r>
          </w:p>
        </w:tc>
        <w:tc>
          <w:tcPr>
            <w:tcW w:w="2344" w:type="dxa"/>
          </w:tcPr>
          <w:p w14:paraId="24DD6880" w14:textId="77777777" w:rsidR="003F6A2A" w:rsidRPr="00374500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2662128" w14:textId="30F78CB5" w:rsidR="002C61E4" w:rsidRPr="00374500" w:rsidRDefault="002C61E4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t>wyjaśnia zależność pomiędzy temperaturą i wymiarami liniowymi ciał stałych</w:t>
            </w:r>
          </w:p>
          <w:p w14:paraId="23DDCDA7" w14:textId="5985D3D6" w:rsidR="00374500" w:rsidRPr="00374500" w:rsidRDefault="00374500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t>wykorzystuje zależność pomiędzy temperaturą i wymiarami liniowymi ciał stałych w sytuacjach typowych</w:t>
            </w:r>
          </w:p>
          <w:p w14:paraId="0312D9CC" w14:textId="24A9ABC4" w:rsidR="002C61E4" w:rsidRPr="00374500" w:rsidRDefault="00EE499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lastRenderedPageBreak/>
              <w:t>wyjaśnia znaczenie</w:t>
            </w:r>
            <w:r w:rsidR="002C61E4" w:rsidRPr="00374500">
              <w:rPr>
                <w:rFonts w:asciiTheme="minorHAnsi" w:hAnsiTheme="minorHAnsi" w:cstheme="minorHAnsi"/>
                <w:szCs w:val="20"/>
              </w:rPr>
              <w:t xml:space="preserve"> termiczn</w:t>
            </w:r>
            <w:r w:rsidRPr="00374500">
              <w:rPr>
                <w:rFonts w:asciiTheme="minorHAnsi" w:hAnsiTheme="minorHAnsi" w:cstheme="minorHAnsi"/>
                <w:szCs w:val="20"/>
              </w:rPr>
              <w:t>ego</w:t>
            </w:r>
            <w:r w:rsidR="002C61E4" w:rsidRPr="00374500">
              <w:rPr>
                <w:rFonts w:asciiTheme="minorHAnsi" w:hAnsiTheme="minorHAnsi" w:cstheme="minorHAnsi"/>
                <w:szCs w:val="20"/>
              </w:rPr>
              <w:t xml:space="preserve"> współczynnik</w:t>
            </w:r>
            <w:r w:rsidRPr="00374500">
              <w:rPr>
                <w:rFonts w:asciiTheme="minorHAnsi" w:hAnsiTheme="minorHAnsi" w:cstheme="minorHAnsi"/>
                <w:szCs w:val="20"/>
              </w:rPr>
              <w:t>a</w:t>
            </w:r>
            <w:r w:rsidR="002C61E4" w:rsidRPr="00374500">
              <w:rPr>
                <w:rFonts w:asciiTheme="minorHAnsi" w:hAnsiTheme="minorHAnsi" w:cstheme="minorHAnsi"/>
                <w:szCs w:val="20"/>
              </w:rPr>
              <w:t xml:space="preserve"> rozszerzalności liniowej </w:t>
            </w:r>
          </w:p>
          <w:p w14:paraId="55DD1EF5" w14:textId="77777777" w:rsidR="003F6A2A" w:rsidRPr="00374500" w:rsidRDefault="002C61E4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t>poda</w:t>
            </w:r>
            <w:r w:rsidR="00EF78D5" w:rsidRPr="00374500">
              <w:rPr>
                <w:rFonts w:cstheme="minorHAnsi"/>
                <w:sz w:val="20"/>
                <w:szCs w:val="20"/>
              </w:rPr>
              <w:t>je</w:t>
            </w:r>
            <w:r w:rsidRPr="00374500">
              <w:rPr>
                <w:rFonts w:cstheme="minorHAnsi"/>
                <w:sz w:val="20"/>
                <w:szCs w:val="20"/>
              </w:rPr>
              <w:t xml:space="preserve"> przykłady zastosowania</w:t>
            </w:r>
            <w:r w:rsidR="00EF78D5" w:rsidRPr="00374500">
              <w:rPr>
                <w:rFonts w:cstheme="minorHAnsi"/>
                <w:sz w:val="20"/>
                <w:szCs w:val="20"/>
              </w:rPr>
              <w:t xml:space="preserve"> zjawiska rozszerzalności cieplnej ciał stałych</w:t>
            </w:r>
          </w:p>
          <w:p w14:paraId="4ADC710D" w14:textId="74557CC0" w:rsidR="00EF78D5" w:rsidRPr="00374500" w:rsidRDefault="00EF78D5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t>podaje przykłady zapobiegania skutkom występowania zjawiska rozszerzalności cieplnej ciał stałych</w:t>
            </w:r>
          </w:p>
        </w:tc>
        <w:tc>
          <w:tcPr>
            <w:tcW w:w="2344" w:type="dxa"/>
          </w:tcPr>
          <w:p w14:paraId="2D841E00" w14:textId="77777777" w:rsidR="003F6A2A" w:rsidRPr="00374500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40DC918" w14:textId="11253DE6" w:rsidR="002C61E4" w:rsidRPr="00374500" w:rsidRDefault="00374500" w:rsidP="001C399F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74500">
              <w:rPr>
                <w:rFonts w:asciiTheme="minorHAnsi" w:hAnsiTheme="minorHAnsi" w:cstheme="minorHAnsi"/>
              </w:rPr>
              <w:t>wykorzystuje</w:t>
            </w:r>
            <w:r w:rsidR="002C61E4" w:rsidRPr="00374500">
              <w:rPr>
                <w:rFonts w:asciiTheme="minorHAnsi" w:hAnsiTheme="minorHAnsi" w:cstheme="minorHAnsi"/>
              </w:rPr>
              <w:t xml:space="preserve"> zależność pomiędzy temperaturą i wymiarami liniowymi ciał stałych</w:t>
            </w:r>
            <w:r w:rsidRPr="00374500">
              <w:rPr>
                <w:rFonts w:asciiTheme="minorHAnsi" w:hAnsiTheme="minorHAnsi" w:cstheme="minorHAnsi"/>
              </w:rPr>
              <w:t xml:space="preserve"> w sytuacjach problemowych</w:t>
            </w:r>
          </w:p>
          <w:p w14:paraId="17C4A21E" w14:textId="308E6E0F" w:rsidR="002C61E4" w:rsidRPr="00374500" w:rsidRDefault="002C61E4" w:rsidP="001C399F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74500">
              <w:rPr>
                <w:rFonts w:asciiTheme="minorHAnsi" w:hAnsiTheme="minorHAnsi" w:cstheme="minorHAnsi"/>
              </w:rPr>
              <w:t xml:space="preserve">demonstruje zjawisko rozszerzalności </w:t>
            </w:r>
            <w:r w:rsidRPr="00374500">
              <w:rPr>
                <w:rFonts w:asciiTheme="minorHAnsi" w:hAnsiTheme="minorHAnsi" w:cstheme="minorHAnsi"/>
              </w:rPr>
              <w:lastRenderedPageBreak/>
              <w:t>cieplnej ciał stałych</w:t>
            </w:r>
          </w:p>
          <w:p w14:paraId="4ADC7113" w14:textId="632111AF" w:rsidR="003F6A2A" w:rsidRPr="00374500" w:rsidRDefault="003F6A2A" w:rsidP="001C399F">
            <w:pPr>
              <w:pStyle w:val="Wypunktowanie"/>
              <w:numPr>
                <w:ilvl w:val="0"/>
                <w:numId w:val="0"/>
              </w:numPr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62E484D6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ADC7116" w14:textId="5CA109F0" w:rsidR="003F6A2A" w:rsidRPr="001C3CA7" w:rsidRDefault="00B6575F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671217" w:rsidRPr="001C3CA7" w14:paraId="4ADC7133" w14:textId="77777777" w:rsidTr="001C399F">
        <w:tc>
          <w:tcPr>
            <w:tcW w:w="2335" w:type="dxa"/>
          </w:tcPr>
          <w:p w14:paraId="4ADC7118" w14:textId="0FE53932" w:rsidR="00671217" w:rsidRPr="002E3D3D" w:rsidRDefault="00671217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Rozszerzalność cieplna cieczy i gazów</w:t>
            </w:r>
          </w:p>
        </w:tc>
        <w:tc>
          <w:tcPr>
            <w:tcW w:w="2543" w:type="dxa"/>
          </w:tcPr>
          <w:p w14:paraId="55533C3A" w14:textId="77777777" w:rsidR="00671217" w:rsidRPr="001C3CA7" w:rsidRDefault="00671217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D3B76C0" w14:textId="052990AC" w:rsidR="00671217" w:rsidRPr="001F7478" w:rsidRDefault="00671217" w:rsidP="001C399F">
            <w:pPr>
              <w:pStyle w:val="Wypunktowanie"/>
              <w:ind w:left="212" w:hanging="212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 xml:space="preserve">definiuje rozszerzalność </w:t>
            </w:r>
            <w:r w:rsidR="004F5C08">
              <w:rPr>
                <w:rFonts w:asciiTheme="minorHAnsi" w:hAnsiTheme="minorHAnsi" w:cstheme="minorHAnsi"/>
              </w:rPr>
              <w:t>objętościową</w:t>
            </w:r>
            <w:r w:rsidRPr="001F7478">
              <w:rPr>
                <w:rFonts w:asciiTheme="minorHAnsi" w:hAnsiTheme="minorHAnsi" w:cstheme="minorHAnsi"/>
              </w:rPr>
              <w:t xml:space="preserve"> </w:t>
            </w:r>
          </w:p>
          <w:p w14:paraId="4D478ED2" w14:textId="527EC74B" w:rsidR="00671217" w:rsidRPr="001F7478" w:rsidRDefault="00671217" w:rsidP="001C399F">
            <w:pPr>
              <w:pStyle w:val="Wypunktowanie"/>
              <w:ind w:left="212" w:hanging="212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 xml:space="preserve">definiuje termiczny współczynnik rozszerzalności </w:t>
            </w:r>
            <w:r w:rsidR="004F5C08">
              <w:rPr>
                <w:rFonts w:asciiTheme="minorHAnsi" w:hAnsiTheme="minorHAnsi" w:cstheme="minorHAnsi"/>
              </w:rPr>
              <w:t>objętościowej</w:t>
            </w:r>
            <w:r w:rsidRPr="001F7478">
              <w:rPr>
                <w:rFonts w:asciiTheme="minorHAnsi" w:hAnsiTheme="minorHAnsi" w:cstheme="minorHAnsi"/>
              </w:rPr>
              <w:t xml:space="preserve"> </w:t>
            </w:r>
          </w:p>
          <w:p w14:paraId="4ADC7120" w14:textId="10ED9E67" w:rsidR="00671217" w:rsidRPr="001C3CA7" w:rsidRDefault="00671217" w:rsidP="001C399F">
            <w:pPr>
              <w:pStyle w:val="Wypunktowanie"/>
              <w:spacing w:line="240" w:lineRule="auto"/>
              <w:ind w:left="198" w:hanging="198"/>
              <w:jc w:val="left"/>
              <w:rPr>
                <w:rFonts w:asciiTheme="minorHAnsi" w:hAnsiTheme="minorHAnsi" w:cstheme="minorHAnsi"/>
                <w:szCs w:val="20"/>
              </w:rPr>
            </w:pPr>
            <w:r w:rsidRPr="001F747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1F7478">
              <w:rPr>
                <w:rFonts w:asciiTheme="minorHAnsi" w:hAnsiTheme="minorHAnsi" w:cstheme="minorHAnsi"/>
              </w:rPr>
              <w:t xml:space="preserve"> przykłady zjawiska rozszerzalności cieplnej </w:t>
            </w:r>
            <w:r w:rsidR="004F5C08">
              <w:rPr>
                <w:rFonts w:asciiTheme="minorHAnsi" w:hAnsiTheme="minorHAnsi" w:cstheme="minorHAnsi"/>
              </w:rPr>
              <w:t>cieczy i gazów</w:t>
            </w:r>
            <w:r w:rsidRPr="001F747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27" w:type="dxa"/>
          </w:tcPr>
          <w:p w14:paraId="049AC64A" w14:textId="77777777" w:rsidR="00671217" w:rsidRPr="001C3CA7" w:rsidRDefault="00671217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0B5B630" w14:textId="32CF7998" w:rsidR="00671217" w:rsidRPr="001F7478" w:rsidRDefault="00671217" w:rsidP="001C399F">
            <w:pPr>
              <w:pStyle w:val="Wypunktowanie"/>
              <w:ind w:left="219" w:hanging="219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 xml:space="preserve">zapisuje zależność pomiędzy temperaturą i </w:t>
            </w:r>
            <w:r w:rsidR="004F5C08">
              <w:rPr>
                <w:rFonts w:asciiTheme="minorHAnsi" w:hAnsiTheme="minorHAnsi" w:cstheme="minorHAnsi"/>
              </w:rPr>
              <w:t>objętością</w:t>
            </w:r>
            <w:r w:rsidRPr="001F7478">
              <w:rPr>
                <w:rFonts w:asciiTheme="minorHAnsi" w:hAnsiTheme="minorHAnsi" w:cstheme="minorHAnsi"/>
              </w:rPr>
              <w:t xml:space="preserve"> </w:t>
            </w:r>
            <w:r w:rsidR="004F5C08">
              <w:rPr>
                <w:rFonts w:asciiTheme="minorHAnsi" w:hAnsiTheme="minorHAnsi" w:cstheme="minorHAnsi"/>
              </w:rPr>
              <w:t>cieczy i gazów</w:t>
            </w:r>
          </w:p>
          <w:p w14:paraId="161B16D9" w14:textId="3D9E86C1" w:rsidR="00671217" w:rsidRPr="001F7478" w:rsidRDefault="00671217" w:rsidP="001C399F">
            <w:pPr>
              <w:pStyle w:val="Wypunktowanie"/>
              <w:ind w:left="219" w:hanging="219"/>
              <w:jc w:val="left"/>
              <w:rPr>
                <w:rFonts w:asciiTheme="minorHAnsi" w:hAnsiTheme="minorHAnsi" w:cstheme="minorHAnsi"/>
              </w:rPr>
            </w:pPr>
            <w:r w:rsidRPr="001F7478">
              <w:rPr>
                <w:rFonts w:asciiTheme="minorHAnsi" w:hAnsiTheme="minorHAnsi" w:cstheme="minorHAnsi"/>
              </w:rPr>
              <w:t>wyjaśnia znaczenie rozszerzalności cie</w:t>
            </w:r>
            <w:r w:rsidR="006719D7">
              <w:rPr>
                <w:rFonts w:asciiTheme="minorHAnsi" w:hAnsiTheme="minorHAnsi" w:cstheme="minorHAnsi"/>
              </w:rPr>
              <w:t>p</w:t>
            </w:r>
            <w:r w:rsidRPr="001F7478">
              <w:rPr>
                <w:rFonts w:asciiTheme="minorHAnsi" w:hAnsiTheme="minorHAnsi" w:cstheme="minorHAnsi"/>
              </w:rPr>
              <w:t xml:space="preserve">lnej </w:t>
            </w:r>
            <w:r w:rsidR="004F5C08">
              <w:rPr>
                <w:rFonts w:asciiTheme="minorHAnsi" w:hAnsiTheme="minorHAnsi" w:cstheme="minorHAnsi"/>
              </w:rPr>
              <w:t>cieczy i gazów</w:t>
            </w:r>
            <w:r w:rsidRPr="001F7478">
              <w:rPr>
                <w:rFonts w:asciiTheme="minorHAnsi" w:hAnsiTheme="minorHAnsi" w:cstheme="minorHAnsi"/>
              </w:rPr>
              <w:t xml:space="preserve"> w technice i życiu codziennym, </w:t>
            </w:r>
          </w:p>
          <w:p w14:paraId="4ADC7128" w14:textId="41031877" w:rsidR="00671217" w:rsidRPr="001C3CA7" w:rsidRDefault="00671217" w:rsidP="001C399F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Cs w:val="20"/>
              </w:rPr>
            </w:pPr>
            <w:r w:rsidRPr="001F7478">
              <w:rPr>
                <w:rFonts w:asciiTheme="minorHAnsi" w:hAnsiTheme="minorHAnsi" w:cstheme="minorHAnsi"/>
              </w:rPr>
              <w:t xml:space="preserve">podaje pozytywne i negatywne przykłady zjawiska rozszerzalności cieplnej </w:t>
            </w:r>
            <w:r w:rsidR="004F5C08">
              <w:rPr>
                <w:rFonts w:asciiTheme="minorHAnsi" w:hAnsiTheme="minorHAnsi" w:cstheme="minorHAnsi"/>
              </w:rPr>
              <w:t>cieczy i gazów</w:t>
            </w:r>
            <w:r w:rsidRPr="00060CE8">
              <w:t xml:space="preserve"> </w:t>
            </w:r>
          </w:p>
        </w:tc>
        <w:tc>
          <w:tcPr>
            <w:tcW w:w="2344" w:type="dxa"/>
          </w:tcPr>
          <w:p w14:paraId="75F09F84" w14:textId="77777777" w:rsidR="00671217" w:rsidRPr="00374500" w:rsidRDefault="00671217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t>Uczeń:</w:t>
            </w:r>
          </w:p>
          <w:p w14:paraId="2B24701C" w14:textId="0D4B4E4E" w:rsidR="00671217" w:rsidRPr="00374500" w:rsidRDefault="00671217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t xml:space="preserve">wyjaśnia zależność pomiędzy temperaturą i </w:t>
            </w:r>
            <w:r w:rsidR="004F5C08">
              <w:rPr>
                <w:rFonts w:asciiTheme="minorHAnsi" w:hAnsiTheme="minorHAnsi" w:cstheme="minorHAnsi"/>
                <w:szCs w:val="20"/>
              </w:rPr>
              <w:t>objętością cieczy i gazów</w:t>
            </w:r>
          </w:p>
          <w:p w14:paraId="2FED9E0A" w14:textId="649EE3AA" w:rsidR="00671217" w:rsidRPr="00374500" w:rsidRDefault="00671217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t xml:space="preserve">wykorzystuje zależność pomiędzy temperaturą i </w:t>
            </w:r>
            <w:r w:rsidR="004F5C08">
              <w:rPr>
                <w:rFonts w:asciiTheme="minorHAnsi" w:hAnsiTheme="minorHAnsi" w:cstheme="minorHAnsi"/>
                <w:szCs w:val="20"/>
              </w:rPr>
              <w:t>objętością cieczy i gazów</w:t>
            </w:r>
            <w:r w:rsidRPr="00374500">
              <w:rPr>
                <w:rFonts w:asciiTheme="minorHAnsi" w:hAnsiTheme="minorHAnsi" w:cstheme="minorHAnsi"/>
                <w:szCs w:val="20"/>
              </w:rPr>
              <w:t xml:space="preserve"> w sytuacjach typowych</w:t>
            </w:r>
          </w:p>
          <w:p w14:paraId="49D4C47E" w14:textId="0E602BC1" w:rsidR="00671217" w:rsidRPr="00374500" w:rsidRDefault="00671217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  <w:szCs w:val="20"/>
              </w:rPr>
              <w:t xml:space="preserve">wyjaśnia znaczenie termicznego współczynnika rozszerzalności </w:t>
            </w:r>
            <w:r w:rsidR="00B931CD">
              <w:rPr>
                <w:rFonts w:asciiTheme="minorHAnsi" w:hAnsiTheme="minorHAnsi" w:cstheme="minorHAnsi"/>
                <w:szCs w:val="20"/>
              </w:rPr>
              <w:lastRenderedPageBreak/>
              <w:t>objętościowej</w:t>
            </w:r>
          </w:p>
          <w:p w14:paraId="4ADC712D" w14:textId="34B4082B" w:rsidR="00671217" w:rsidRPr="001C3CA7" w:rsidRDefault="00671217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t xml:space="preserve">podaje przykłady zastosowania zjawiska rozszerzalności cieplnej </w:t>
            </w:r>
            <w:r w:rsidR="004F5C08">
              <w:rPr>
                <w:rFonts w:cstheme="minorHAnsi"/>
                <w:sz w:val="20"/>
                <w:szCs w:val="20"/>
              </w:rPr>
              <w:t>cieczy i gazów</w:t>
            </w:r>
          </w:p>
        </w:tc>
        <w:tc>
          <w:tcPr>
            <w:tcW w:w="2344" w:type="dxa"/>
          </w:tcPr>
          <w:p w14:paraId="569F7E8D" w14:textId="77777777" w:rsidR="00671217" w:rsidRPr="00374500" w:rsidRDefault="00671217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74500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3FC6C436" w14:textId="455E107F" w:rsidR="00671217" w:rsidRPr="00374500" w:rsidRDefault="00671217" w:rsidP="001C399F">
            <w:pPr>
              <w:pStyle w:val="Wypunktowanie"/>
              <w:jc w:val="left"/>
              <w:rPr>
                <w:rFonts w:asciiTheme="minorHAnsi" w:hAnsiTheme="minorHAnsi" w:cstheme="minorHAnsi"/>
              </w:rPr>
            </w:pPr>
            <w:r w:rsidRPr="00374500">
              <w:rPr>
                <w:rFonts w:asciiTheme="minorHAnsi" w:hAnsiTheme="minorHAnsi" w:cstheme="minorHAnsi"/>
              </w:rPr>
              <w:t xml:space="preserve">wykorzystuje zależność pomiędzy temperaturą i </w:t>
            </w:r>
            <w:r w:rsidR="00B931CD">
              <w:rPr>
                <w:rFonts w:asciiTheme="minorHAnsi" w:hAnsiTheme="minorHAnsi" w:cstheme="minorHAnsi"/>
                <w:szCs w:val="20"/>
              </w:rPr>
              <w:t>objętością cieczy i gazów</w:t>
            </w:r>
            <w:r w:rsidR="00B931CD" w:rsidRPr="0037450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374500">
              <w:rPr>
                <w:rFonts w:asciiTheme="minorHAnsi" w:hAnsiTheme="minorHAnsi" w:cstheme="minorHAnsi"/>
              </w:rPr>
              <w:t>w sytuacjach problemowych</w:t>
            </w:r>
          </w:p>
          <w:p w14:paraId="4ADC7130" w14:textId="455CCA2F" w:rsidR="00671217" w:rsidRPr="001C3CA7" w:rsidRDefault="00671217" w:rsidP="001C399F">
            <w:pPr>
              <w:pStyle w:val="Wypunktowanie"/>
              <w:jc w:val="left"/>
              <w:rPr>
                <w:rFonts w:asciiTheme="minorHAnsi" w:hAnsiTheme="minorHAnsi" w:cstheme="minorHAnsi"/>
                <w:szCs w:val="20"/>
              </w:rPr>
            </w:pPr>
            <w:r w:rsidRPr="00374500">
              <w:rPr>
                <w:rFonts w:asciiTheme="minorHAnsi" w:hAnsiTheme="minorHAnsi" w:cstheme="minorHAnsi"/>
              </w:rPr>
              <w:t xml:space="preserve">demonstruje zjawisko rozszerzalności cieplnej </w:t>
            </w:r>
            <w:r w:rsidR="00B931CD">
              <w:rPr>
                <w:rFonts w:asciiTheme="minorHAnsi" w:hAnsiTheme="minorHAnsi" w:cstheme="minorHAnsi"/>
              </w:rPr>
              <w:t>cieczy i gazów</w:t>
            </w:r>
          </w:p>
        </w:tc>
        <w:tc>
          <w:tcPr>
            <w:tcW w:w="2327" w:type="dxa"/>
          </w:tcPr>
          <w:p w14:paraId="17E851D9" w14:textId="77777777" w:rsidR="00671217" w:rsidRPr="001C3CA7" w:rsidRDefault="00671217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32" w14:textId="4698A96E" w:rsidR="00671217" w:rsidRPr="001C3CA7" w:rsidRDefault="00671217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F6A2A" w:rsidRPr="001C3CA7" w14:paraId="4ADC7154" w14:textId="77777777" w:rsidTr="001C399F">
        <w:tc>
          <w:tcPr>
            <w:tcW w:w="2335" w:type="dxa"/>
          </w:tcPr>
          <w:p w14:paraId="4ADC7134" w14:textId="01B5AABD" w:rsidR="003F6A2A" w:rsidRPr="002E3D3D" w:rsidRDefault="003F6A2A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Energia wewnętrzna i ciepło</w:t>
            </w:r>
          </w:p>
        </w:tc>
        <w:tc>
          <w:tcPr>
            <w:tcW w:w="2543" w:type="dxa"/>
          </w:tcPr>
          <w:p w14:paraId="6232CB7B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D16AE18" w14:textId="77777777" w:rsidR="00ED68C7" w:rsidRPr="00ED68C7" w:rsidRDefault="00ED68C7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energię wewnętrzną </w:t>
            </w:r>
          </w:p>
          <w:p w14:paraId="4ADC7140" w14:textId="1A21ADCE" w:rsidR="003F6A2A" w:rsidRPr="001C3CA7" w:rsidRDefault="00ED68C7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27" w:type="dxa"/>
          </w:tcPr>
          <w:p w14:paraId="060CC55D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11EE76E" w14:textId="0DAE4F99" w:rsidR="001408E0" w:rsidRDefault="001408E0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 czynniki</w:t>
            </w:r>
            <w:r w:rsidR="006719D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od których zależy energia wewnętrzna ciała</w:t>
            </w:r>
            <w:r w:rsidR="00ED68C7">
              <w:rPr>
                <w:rFonts w:asciiTheme="minorHAnsi" w:hAnsiTheme="minorHAnsi" w:cstheme="minorHAnsi"/>
              </w:rPr>
              <w:t xml:space="preserve"> </w:t>
            </w:r>
          </w:p>
          <w:p w14:paraId="4ADC7146" w14:textId="22F333AD" w:rsidR="003F6A2A" w:rsidRPr="001C3CA7" w:rsidRDefault="00ED68C7" w:rsidP="001C399F">
            <w:pPr>
              <w:pStyle w:val="Wypunktowanie"/>
              <w:spacing w:line="240" w:lineRule="auto"/>
              <w:ind w:left="346" w:hanging="346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zapisuje jednostkę</w:t>
            </w:r>
            <w:r w:rsidR="001408E0">
              <w:rPr>
                <w:rFonts w:asciiTheme="minorHAnsi" w:hAnsiTheme="minorHAnsi" w:cstheme="minorHAnsi"/>
              </w:rPr>
              <w:t xml:space="preserve"> </w:t>
            </w:r>
            <w:r w:rsidR="007561F6">
              <w:rPr>
                <w:rFonts w:asciiTheme="minorHAnsi" w:hAnsiTheme="minorHAnsi" w:cstheme="minorHAnsi"/>
              </w:rPr>
              <w:t>ciepła</w:t>
            </w:r>
          </w:p>
        </w:tc>
        <w:tc>
          <w:tcPr>
            <w:tcW w:w="2344" w:type="dxa"/>
          </w:tcPr>
          <w:p w14:paraId="41CB2B2E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4E" w14:textId="7F1D117C" w:rsidR="003F6A2A" w:rsidRPr="001408E0" w:rsidRDefault="00ED68C7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zależność energii wewnętrznej od temperatury, wielkości, stanu skupienia i składu chemicznego ciała</w:t>
            </w:r>
          </w:p>
        </w:tc>
        <w:tc>
          <w:tcPr>
            <w:tcW w:w="2344" w:type="dxa"/>
          </w:tcPr>
          <w:p w14:paraId="6786F1BB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51" w14:textId="1ED96359" w:rsidR="003F6A2A" w:rsidRPr="001C3CA7" w:rsidRDefault="001408E0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różnicę między energi</w:t>
            </w:r>
            <w:r w:rsidR="006719D7">
              <w:rPr>
                <w:rFonts w:cstheme="minorHAnsi"/>
                <w:sz w:val="20"/>
                <w:szCs w:val="20"/>
              </w:rPr>
              <w:t>ą</w:t>
            </w:r>
            <w:r>
              <w:rPr>
                <w:rFonts w:cstheme="minorHAnsi"/>
                <w:sz w:val="20"/>
                <w:szCs w:val="20"/>
              </w:rPr>
              <w:t xml:space="preserve"> wewnętrzną i ciepłem</w:t>
            </w:r>
          </w:p>
        </w:tc>
        <w:tc>
          <w:tcPr>
            <w:tcW w:w="2327" w:type="dxa"/>
          </w:tcPr>
          <w:p w14:paraId="2472ABE8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53" w14:textId="575A94DB" w:rsidR="003F6A2A" w:rsidRPr="001C3CA7" w:rsidRDefault="007561F6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</w:t>
            </w:r>
            <w:r w:rsidR="00797213">
              <w:rPr>
                <w:rFonts w:cstheme="minorHAnsi"/>
                <w:sz w:val="20"/>
                <w:szCs w:val="20"/>
              </w:rPr>
              <w:t xml:space="preserve"> his</w:t>
            </w:r>
            <w:r>
              <w:rPr>
                <w:rFonts w:cstheme="minorHAnsi"/>
                <w:sz w:val="20"/>
                <w:szCs w:val="20"/>
              </w:rPr>
              <w:t>toryczne poglądy na temat energii wewnętrznej i ciepła</w:t>
            </w:r>
          </w:p>
        </w:tc>
      </w:tr>
      <w:tr w:rsidR="003F6A2A" w:rsidRPr="001C3CA7" w14:paraId="4ADC7166" w14:textId="77777777" w:rsidTr="001C399F">
        <w:trPr>
          <w:trHeight w:val="505"/>
        </w:trPr>
        <w:tc>
          <w:tcPr>
            <w:tcW w:w="2335" w:type="dxa"/>
          </w:tcPr>
          <w:p w14:paraId="4ADC7155" w14:textId="181E0C29" w:rsidR="003F6A2A" w:rsidRPr="002E3D3D" w:rsidRDefault="003F6A2A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Metody przekazywania energii</w:t>
            </w:r>
          </w:p>
        </w:tc>
        <w:tc>
          <w:tcPr>
            <w:tcW w:w="2543" w:type="dxa"/>
          </w:tcPr>
          <w:p w14:paraId="4D951FE9" w14:textId="63F5E90E" w:rsidR="003F6A2A" w:rsidRPr="001C3CA7" w:rsidRDefault="009274C4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</w:t>
            </w:r>
            <w:r w:rsidR="003F6A2A" w:rsidRPr="001C3CA7">
              <w:rPr>
                <w:rFonts w:asciiTheme="minorHAnsi" w:hAnsiTheme="minorHAnsi" w:cstheme="minorHAnsi"/>
                <w:szCs w:val="20"/>
              </w:rPr>
              <w:t>czeń:</w:t>
            </w:r>
          </w:p>
          <w:p w14:paraId="262DFA1C" w14:textId="77777777" w:rsidR="001323C6" w:rsidRPr="00E132B1" w:rsidRDefault="003F6A2A" w:rsidP="001C399F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323C6" w:rsidRPr="00E132B1">
              <w:rPr>
                <w:rFonts w:asciiTheme="minorHAnsi" w:hAnsiTheme="minorHAnsi" w:cstheme="minorHAnsi"/>
              </w:rPr>
              <w:t>defini</w:t>
            </w:r>
            <w:r w:rsidR="001323C6">
              <w:rPr>
                <w:rFonts w:asciiTheme="minorHAnsi" w:hAnsiTheme="minorHAnsi" w:cstheme="minorHAnsi"/>
              </w:rPr>
              <w:t xml:space="preserve">uje </w:t>
            </w:r>
            <w:r w:rsidR="001323C6" w:rsidRPr="00E132B1">
              <w:rPr>
                <w:rFonts w:asciiTheme="minorHAnsi" w:hAnsiTheme="minorHAnsi" w:cstheme="minorHAnsi"/>
              </w:rPr>
              <w:t>przewodnictwo cieplne</w:t>
            </w:r>
          </w:p>
          <w:p w14:paraId="4ADC7158" w14:textId="14CBDC5C" w:rsidR="003F6A2A" w:rsidRPr="001323C6" w:rsidRDefault="001323C6" w:rsidP="001C399F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E132B1">
              <w:rPr>
                <w:rFonts w:asciiTheme="minorHAnsi" w:hAnsiTheme="minorHAnsi" w:cstheme="minorHAnsi"/>
              </w:rPr>
              <w:t xml:space="preserve"> konwekcję i promieniowanie cieplne</w:t>
            </w:r>
          </w:p>
        </w:tc>
        <w:tc>
          <w:tcPr>
            <w:tcW w:w="2327" w:type="dxa"/>
          </w:tcPr>
          <w:p w14:paraId="48FE6603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F17F37B" w14:textId="6AA33293" w:rsidR="001323C6" w:rsidRPr="00E132B1" w:rsidRDefault="001323C6" w:rsidP="001C399F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E132B1">
              <w:rPr>
                <w:rFonts w:asciiTheme="minorHAnsi" w:hAnsiTheme="minorHAnsi" w:cstheme="minorHAnsi"/>
              </w:rPr>
              <w:t xml:space="preserve"> przykłady występowania przewodnictwa cieplnego w życiu codziennym</w:t>
            </w:r>
          </w:p>
          <w:p w14:paraId="4ADC715D" w14:textId="11D828D7" w:rsidR="003F6A2A" w:rsidRPr="001C3CA7" w:rsidRDefault="001323C6" w:rsidP="001C399F">
            <w:pPr>
              <w:pStyle w:val="Wypunktowanie"/>
              <w:spacing w:line="240" w:lineRule="auto"/>
              <w:ind w:left="226" w:hanging="226"/>
              <w:jc w:val="left"/>
              <w:rPr>
                <w:rFonts w:asciiTheme="minorHAnsi" w:hAnsiTheme="minorHAnsi" w:cstheme="minorHAnsi"/>
                <w:szCs w:val="20"/>
              </w:rPr>
            </w:pPr>
            <w:r w:rsidRPr="00E132B1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E132B1">
              <w:rPr>
                <w:rFonts w:asciiTheme="minorHAnsi" w:hAnsiTheme="minorHAnsi" w:cstheme="minorHAnsi"/>
              </w:rPr>
              <w:t xml:space="preserve"> przykłady występowania konwekcji i promieniowania cieplnego w życiu codziennym</w:t>
            </w:r>
          </w:p>
        </w:tc>
        <w:tc>
          <w:tcPr>
            <w:tcW w:w="2344" w:type="dxa"/>
          </w:tcPr>
          <w:p w14:paraId="065242E6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B004C8C" w14:textId="77777777" w:rsidR="001323C6" w:rsidRPr="00E132B1" w:rsidRDefault="001323C6" w:rsidP="001C399F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</w:rPr>
            </w:pPr>
            <w:r w:rsidRPr="00E132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E132B1">
              <w:rPr>
                <w:rFonts w:asciiTheme="minorHAnsi" w:hAnsiTheme="minorHAnsi" w:cstheme="minorHAnsi"/>
              </w:rPr>
              <w:t xml:space="preserve"> zależność między ciepłem dostarczonym a zmianą temperatury</w:t>
            </w:r>
          </w:p>
          <w:p w14:paraId="4ADC7160" w14:textId="6AD44580" w:rsidR="003F6A2A" w:rsidRPr="001C3CA7" w:rsidRDefault="001323C6" w:rsidP="001C399F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Cs w:val="20"/>
              </w:rPr>
            </w:pPr>
            <w:r w:rsidRPr="00E132B1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E132B1">
              <w:rPr>
                <w:rFonts w:asciiTheme="minorHAnsi" w:hAnsiTheme="minorHAnsi" w:cstheme="minorHAnsi"/>
              </w:rPr>
              <w:t xml:space="preserve"> przykłady wykorzystania przewodnictwa cieplnego konwekcji i promieniowania cieplnego w życiu codziennym</w:t>
            </w:r>
          </w:p>
        </w:tc>
        <w:tc>
          <w:tcPr>
            <w:tcW w:w="2344" w:type="dxa"/>
          </w:tcPr>
          <w:p w14:paraId="6E11BB08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63" w14:textId="4780C48E" w:rsidR="003F6A2A" w:rsidRPr="001C3CA7" w:rsidRDefault="001323C6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prezentuje zjawiska przewodnictwa cieplnego i konwekcji</w:t>
            </w:r>
          </w:p>
        </w:tc>
        <w:tc>
          <w:tcPr>
            <w:tcW w:w="2327" w:type="dxa"/>
          </w:tcPr>
          <w:p w14:paraId="0F0A7F95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65" w14:textId="6AE91484" w:rsidR="003F6A2A" w:rsidRPr="001C3CA7" w:rsidRDefault="00DD159D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F6A2A" w:rsidRPr="001C3CA7" w14:paraId="3D61FAB5" w14:textId="77777777" w:rsidTr="001C399F">
        <w:trPr>
          <w:trHeight w:val="505"/>
        </w:trPr>
        <w:tc>
          <w:tcPr>
            <w:tcW w:w="2335" w:type="dxa"/>
          </w:tcPr>
          <w:p w14:paraId="705A677F" w14:textId="64FE57C3" w:rsidR="003F6A2A" w:rsidRPr="002E3D3D" w:rsidRDefault="003F6A2A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Pierwsza zasada termodynamiki</w:t>
            </w:r>
          </w:p>
        </w:tc>
        <w:tc>
          <w:tcPr>
            <w:tcW w:w="2543" w:type="dxa"/>
          </w:tcPr>
          <w:p w14:paraId="3B65516A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E1EFE35" w14:textId="77777777" w:rsidR="00294F82" w:rsidRPr="005E4F3C" w:rsidRDefault="00294F82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5E4F3C">
              <w:rPr>
                <w:rFonts w:asciiTheme="minorHAnsi" w:hAnsiTheme="minorHAnsi" w:cstheme="minorHAnsi"/>
              </w:rPr>
              <w:t xml:space="preserve"> przykłady przekazywania energii w formie ciepła i w formie pracy</w:t>
            </w:r>
          </w:p>
          <w:p w14:paraId="160B1BE3" w14:textId="07BA75AE" w:rsidR="00294F82" w:rsidRDefault="00294F82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formu</w:t>
            </w:r>
            <w:r>
              <w:rPr>
                <w:rFonts w:asciiTheme="minorHAnsi" w:hAnsiTheme="minorHAnsi" w:cstheme="minorHAnsi"/>
              </w:rPr>
              <w:t>łuje</w:t>
            </w:r>
            <w:r w:rsidRPr="005E4F3C">
              <w:rPr>
                <w:rFonts w:asciiTheme="minorHAnsi" w:hAnsiTheme="minorHAnsi" w:cstheme="minorHAnsi"/>
              </w:rPr>
              <w:t xml:space="preserve"> zasadę równoważności ciepła i </w:t>
            </w:r>
            <w:r w:rsidRPr="005E4F3C">
              <w:rPr>
                <w:rFonts w:asciiTheme="minorHAnsi" w:hAnsiTheme="minorHAnsi" w:cstheme="minorHAnsi"/>
              </w:rPr>
              <w:lastRenderedPageBreak/>
              <w:t xml:space="preserve">pracy </w:t>
            </w:r>
          </w:p>
          <w:p w14:paraId="433984C5" w14:textId="77777777" w:rsidR="00294F82" w:rsidRPr="00060CE8" w:rsidRDefault="00294F82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pierwszą zasadę termodynamiki</w:t>
            </w:r>
          </w:p>
          <w:p w14:paraId="57417403" w14:textId="5C90B296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2A09ED0D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E36AB32" w14:textId="77777777" w:rsidR="00294F82" w:rsidRPr="005E4F3C" w:rsidRDefault="00294F82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>wyjaśnia różnice pomiędzy pojęciami energii, ciepła i pracy</w:t>
            </w:r>
          </w:p>
          <w:p w14:paraId="3252579C" w14:textId="27D3FC1C" w:rsidR="00294F82" w:rsidRPr="005E4F3C" w:rsidRDefault="00B10B11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wskazuje</w:t>
            </w:r>
            <w:r w:rsidR="00294F82" w:rsidRPr="005E4F3C">
              <w:rPr>
                <w:rFonts w:asciiTheme="minorHAnsi" w:hAnsiTheme="minorHAnsi" w:cstheme="minorHAnsi"/>
              </w:rPr>
              <w:t xml:space="preserve"> przykłady przekazywania energii w formie </w:t>
            </w:r>
            <w:r w:rsidR="00294F82" w:rsidRPr="005E4F3C">
              <w:rPr>
                <w:rFonts w:asciiTheme="minorHAnsi" w:hAnsiTheme="minorHAnsi" w:cstheme="minorHAnsi"/>
              </w:rPr>
              <w:lastRenderedPageBreak/>
              <w:t>ciepła i w formie pracy</w:t>
            </w:r>
          </w:p>
          <w:p w14:paraId="02E85DE9" w14:textId="16315B4A" w:rsidR="00294F82" w:rsidRPr="00060CE8" w:rsidRDefault="00294F82" w:rsidP="001C399F">
            <w:pPr>
              <w:pStyle w:val="Wypunktowanie"/>
              <w:ind w:left="346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</w:t>
            </w:r>
            <w:r w:rsidR="00B10B11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zasadę termodynamiki jako zasadę zachowania energii</w:t>
            </w:r>
          </w:p>
          <w:p w14:paraId="050C811E" w14:textId="4648CE3F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02AFD863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727D8DEB" w14:textId="3419DCFF" w:rsidR="00294F82" w:rsidRDefault="00294F82" w:rsidP="001C399F">
            <w:pPr>
              <w:pStyle w:val="Wypunktowanie"/>
              <w:ind w:left="348"/>
              <w:jc w:val="left"/>
              <w:rPr>
                <w:rFonts w:asciiTheme="minorHAnsi" w:hAnsiTheme="minorHAnsi" w:cstheme="minorHAnsi"/>
              </w:rPr>
            </w:pPr>
            <w:r w:rsidRPr="005E4F3C">
              <w:rPr>
                <w:rFonts w:asciiTheme="minorHAnsi" w:hAnsiTheme="minorHAnsi" w:cstheme="minorHAnsi"/>
              </w:rPr>
              <w:t xml:space="preserve">wyjaśnia zasadę równoważności ciepła i pracy </w:t>
            </w:r>
          </w:p>
          <w:p w14:paraId="6D945C87" w14:textId="77777777" w:rsidR="00294F82" w:rsidRPr="00060CE8" w:rsidRDefault="00294F82" w:rsidP="001C399F">
            <w:pPr>
              <w:pStyle w:val="Wypunktowanie"/>
              <w:ind w:left="348" w:hanging="346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wyjaśnia znaczenie pierwszej zasady termodynamiki i </w:t>
            </w:r>
            <w:r w:rsidRPr="00060CE8">
              <w:rPr>
                <w:rFonts w:asciiTheme="minorHAnsi" w:hAnsiTheme="minorHAnsi" w:cstheme="minorHAnsi"/>
              </w:rPr>
              <w:lastRenderedPageBreak/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płynące z niej wnioski</w:t>
            </w:r>
          </w:p>
          <w:p w14:paraId="4BC21033" w14:textId="126F4BAD" w:rsidR="003F6A2A" w:rsidRPr="001C3CA7" w:rsidRDefault="00294F82" w:rsidP="001C399F">
            <w:pPr>
              <w:pStyle w:val="Wypunktowanie"/>
              <w:spacing w:line="240" w:lineRule="auto"/>
              <w:ind w:left="348" w:hanging="346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pierwszą zasadę termodynamiki oraz pojęcia energii wewnętrznej, pracy i ciepła w sytuacjach </w:t>
            </w:r>
            <w:r w:rsidR="00946A50">
              <w:rPr>
                <w:rFonts w:asciiTheme="minorHAnsi" w:hAnsiTheme="minorHAnsi" w:cstheme="minorHAnsi"/>
              </w:rPr>
              <w:t>typowych</w:t>
            </w:r>
          </w:p>
        </w:tc>
        <w:tc>
          <w:tcPr>
            <w:tcW w:w="2344" w:type="dxa"/>
          </w:tcPr>
          <w:p w14:paraId="290A9965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6B259E5" w14:textId="133BE43B" w:rsidR="00294F82" w:rsidRPr="00946A50" w:rsidRDefault="00946A50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946A50">
              <w:rPr>
                <w:rFonts w:asciiTheme="minorHAnsi" w:hAnsiTheme="minorHAnsi" w:cstheme="minorHAnsi"/>
                <w:szCs w:val="20"/>
              </w:rPr>
              <w:t>podaje przykłady działania I zasady termodynamiki</w:t>
            </w:r>
          </w:p>
          <w:p w14:paraId="6EF4461F" w14:textId="532F5911" w:rsidR="003F6A2A" w:rsidRPr="001C3CA7" w:rsidRDefault="00294F82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946A50">
              <w:rPr>
                <w:rFonts w:cstheme="minorHAnsi"/>
                <w:sz w:val="20"/>
                <w:szCs w:val="20"/>
              </w:rPr>
              <w:t xml:space="preserve">wykorzystuje pierwszą zasadę termodynamiki oraz </w:t>
            </w:r>
            <w:r w:rsidRPr="00946A50">
              <w:rPr>
                <w:rFonts w:cstheme="minorHAnsi"/>
                <w:sz w:val="20"/>
                <w:szCs w:val="20"/>
              </w:rPr>
              <w:lastRenderedPageBreak/>
              <w:t>pojęcia energii wewnętrznej, pracy i ciepła w sytuacjach problemowych</w:t>
            </w:r>
          </w:p>
        </w:tc>
        <w:tc>
          <w:tcPr>
            <w:tcW w:w="2327" w:type="dxa"/>
          </w:tcPr>
          <w:p w14:paraId="1B4BEBE0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890E64D" w14:textId="77777777" w:rsidR="003F6A2A" w:rsidRDefault="008057FE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wyjaśnia znaczenie wniosków z I zasady termodynamiki</w:t>
            </w:r>
          </w:p>
          <w:p w14:paraId="1CBC089C" w14:textId="77777777" w:rsidR="00E41224" w:rsidRDefault="00E41224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kalorie jako </w:t>
            </w:r>
            <w:r w:rsidR="008E6EB1">
              <w:rPr>
                <w:rFonts w:cstheme="minorHAnsi"/>
                <w:sz w:val="20"/>
                <w:szCs w:val="20"/>
              </w:rPr>
              <w:t>jednostkę</w:t>
            </w:r>
            <w:r>
              <w:rPr>
                <w:rFonts w:cstheme="minorHAnsi"/>
                <w:sz w:val="20"/>
                <w:szCs w:val="20"/>
              </w:rPr>
              <w:t xml:space="preserve"> ciepła </w:t>
            </w:r>
          </w:p>
          <w:p w14:paraId="2C330C0C" w14:textId="74A303F0" w:rsidR="008E6EB1" w:rsidRPr="001C3CA7" w:rsidRDefault="008E6EB1" w:rsidP="001C399F">
            <w:pPr>
              <w:pStyle w:val="Akapitzlist"/>
              <w:numPr>
                <w:ilvl w:val="0"/>
                <w:numId w:val="20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 xml:space="preserve">rozwiązuje zadania problemowe </w:t>
            </w:r>
            <w:r w:rsidRPr="001C3CA7">
              <w:rPr>
                <w:rFonts w:cstheme="minorHAnsi"/>
                <w:sz w:val="20"/>
                <w:szCs w:val="20"/>
              </w:rPr>
              <w:lastRenderedPageBreak/>
              <w:t>wykraczające poza wymagania dopełniające</w:t>
            </w:r>
          </w:p>
        </w:tc>
      </w:tr>
      <w:tr w:rsidR="003F6A2A" w:rsidRPr="001C3CA7" w14:paraId="4489F398" w14:textId="77777777" w:rsidTr="001C399F">
        <w:trPr>
          <w:trHeight w:val="505"/>
        </w:trPr>
        <w:tc>
          <w:tcPr>
            <w:tcW w:w="2335" w:type="dxa"/>
          </w:tcPr>
          <w:p w14:paraId="566ADC3F" w14:textId="3176D5E6" w:rsidR="003F6A2A" w:rsidRPr="002E3D3D" w:rsidRDefault="003F6A2A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Ciepło właściwe</w:t>
            </w:r>
          </w:p>
        </w:tc>
        <w:tc>
          <w:tcPr>
            <w:tcW w:w="2543" w:type="dxa"/>
          </w:tcPr>
          <w:p w14:paraId="41134FD1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00AFF1C" w14:textId="20DA51BF" w:rsidR="001A37E4" w:rsidRPr="001A37E4" w:rsidRDefault="001A37E4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1A37E4">
              <w:rPr>
                <w:rFonts w:asciiTheme="minorHAnsi" w:hAnsiTheme="minorHAnsi" w:cstheme="minorHAnsi"/>
                <w:szCs w:val="20"/>
              </w:rPr>
              <w:t>definiuje ciepło właściwe i podaje jego jednostkę</w:t>
            </w:r>
          </w:p>
          <w:p w14:paraId="5C904A6E" w14:textId="1BF878B5" w:rsidR="003F6A2A" w:rsidRPr="009274C4" w:rsidRDefault="001A37E4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A37E4">
              <w:rPr>
                <w:rFonts w:cstheme="minorHAnsi"/>
                <w:sz w:val="20"/>
                <w:szCs w:val="20"/>
              </w:rPr>
              <w:t>rozumie zależności pomiędzy ciepłem dostarczonym lub pobranym z substancji a jej temperaturą</w:t>
            </w:r>
          </w:p>
        </w:tc>
        <w:tc>
          <w:tcPr>
            <w:tcW w:w="2327" w:type="dxa"/>
          </w:tcPr>
          <w:p w14:paraId="1CE9C9CA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151C81C" w14:textId="0C163E35" w:rsidR="001A37E4" w:rsidRPr="00060CE8" w:rsidRDefault="001A37E4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znaczenie ciepła właściwego</w:t>
            </w:r>
          </w:p>
          <w:p w14:paraId="58AE36BA" w14:textId="77777777" w:rsidR="001A37E4" w:rsidRPr="00060CE8" w:rsidRDefault="001A37E4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interpret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060CE8">
              <w:rPr>
                <w:rFonts w:asciiTheme="minorHAnsi" w:hAnsiTheme="minorHAnsi" w:cstheme="minorHAnsi"/>
              </w:rPr>
              <w:t>wartość ciepła właściwego jako skłonność ciała do zmiany temperatury</w:t>
            </w:r>
          </w:p>
          <w:p w14:paraId="26844D3B" w14:textId="21A1B7C9" w:rsidR="003F6A2A" w:rsidRPr="001A37E4" w:rsidRDefault="003F6A2A" w:rsidP="001C39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4FEEFB16" w14:textId="77777777" w:rsidR="003F6A2A" w:rsidRPr="00152FD3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52FD3">
              <w:rPr>
                <w:rFonts w:cstheme="minorHAnsi"/>
                <w:sz w:val="20"/>
                <w:szCs w:val="20"/>
              </w:rPr>
              <w:t>Uczeń:</w:t>
            </w:r>
          </w:p>
          <w:p w14:paraId="3C93A028" w14:textId="560E735C" w:rsidR="003F6A2A" w:rsidRPr="00152FD3" w:rsidRDefault="001A37E4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52FD3">
              <w:rPr>
                <w:rFonts w:cstheme="minorHAnsi"/>
                <w:sz w:val="20"/>
                <w:szCs w:val="20"/>
              </w:rPr>
              <w:t>wykorzystuje zależności pomiędzy ciepłem dostarczonym lub pobranym z substancji a jej temperaturą w sytuacjach typowych</w:t>
            </w:r>
          </w:p>
        </w:tc>
        <w:tc>
          <w:tcPr>
            <w:tcW w:w="2344" w:type="dxa"/>
          </w:tcPr>
          <w:p w14:paraId="1E235762" w14:textId="77777777" w:rsidR="003F6A2A" w:rsidRPr="00152FD3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52FD3">
              <w:rPr>
                <w:rFonts w:cstheme="minorHAnsi"/>
                <w:sz w:val="20"/>
                <w:szCs w:val="20"/>
              </w:rPr>
              <w:t>Uczeń:</w:t>
            </w:r>
          </w:p>
          <w:p w14:paraId="06740290" w14:textId="6B8E3E1F" w:rsidR="003F6A2A" w:rsidRPr="00152FD3" w:rsidRDefault="001A37E4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52FD3">
              <w:rPr>
                <w:rFonts w:cstheme="minorHAnsi"/>
                <w:sz w:val="20"/>
                <w:szCs w:val="20"/>
              </w:rPr>
              <w:t>wykorzystuje zależności pomiędzy ciepłem dostarczonym lub pobranym z substancji a jej temperaturą w sytuacjach problemowych</w:t>
            </w:r>
          </w:p>
        </w:tc>
        <w:tc>
          <w:tcPr>
            <w:tcW w:w="2327" w:type="dxa"/>
          </w:tcPr>
          <w:p w14:paraId="4CDBFCA7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B931499" w14:textId="7C5B2778" w:rsidR="003F6A2A" w:rsidRPr="009274C4" w:rsidRDefault="00152FD3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2E3D3D" w:rsidRPr="001C3CA7" w14:paraId="1B7C3E14" w14:textId="77777777" w:rsidTr="001C399F">
        <w:trPr>
          <w:trHeight w:val="505"/>
        </w:trPr>
        <w:tc>
          <w:tcPr>
            <w:tcW w:w="2335" w:type="dxa"/>
          </w:tcPr>
          <w:p w14:paraId="5DF17B16" w14:textId="3A9FFD68" w:rsidR="002E3D3D" w:rsidRPr="002E3D3D" w:rsidRDefault="002E3D3D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P</w:t>
            </w:r>
            <w:r w:rsidRPr="002E3D3D">
              <w:rPr>
                <w:rStyle w:val="Bold"/>
                <w:rFonts w:asciiTheme="minorHAnsi" w:hAnsiTheme="minorHAnsi" w:cstheme="minorHAnsi"/>
              </w:rPr>
              <w:t>rzemiany fazowe</w:t>
            </w:r>
          </w:p>
        </w:tc>
        <w:tc>
          <w:tcPr>
            <w:tcW w:w="2543" w:type="dxa"/>
          </w:tcPr>
          <w:p w14:paraId="64E3BC50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5A596876" w14:textId="1066F654" w:rsidR="00BE66E0" w:rsidRPr="00060CE8" w:rsidRDefault="00BE66E0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wymienia stany skupienia</w:t>
            </w:r>
          </w:p>
          <w:p w14:paraId="33095068" w14:textId="77777777" w:rsidR="00BE66E0" w:rsidRPr="00060CE8" w:rsidRDefault="00BE66E0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</w:t>
            </w:r>
            <w:r>
              <w:rPr>
                <w:rFonts w:asciiTheme="minorHAnsi" w:hAnsiTheme="minorHAnsi" w:cstheme="minorHAnsi"/>
              </w:rPr>
              <w:t>iuje</w:t>
            </w:r>
            <w:r w:rsidRPr="00060CE8">
              <w:rPr>
                <w:rFonts w:asciiTheme="minorHAnsi" w:hAnsiTheme="minorHAnsi" w:cstheme="minorHAnsi"/>
              </w:rPr>
              <w:t xml:space="preserve"> przemianę fazową</w:t>
            </w:r>
          </w:p>
          <w:p w14:paraId="11CD1644" w14:textId="676D32BD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 przemiany fazowe</w:t>
            </w:r>
          </w:p>
          <w:p w14:paraId="03DBD8D1" w14:textId="2913FAC2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przykłady przemian fazowych w życiu codziennym</w:t>
            </w:r>
          </w:p>
          <w:p w14:paraId="140BE28C" w14:textId="7B78A710" w:rsidR="002E3D3D" w:rsidRPr="00BE66E0" w:rsidRDefault="002E3D3D" w:rsidP="001C39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0FBC399C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40D5A9F" w14:textId="467677A5" w:rsidR="00F22CC8" w:rsidRDefault="00F22CC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stany skupienia</w:t>
            </w:r>
            <w:r w:rsidR="00C3548A">
              <w:rPr>
                <w:rFonts w:asciiTheme="minorHAnsi" w:hAnsiTheme="minorHAnsi" w:cstheme="minorHAnsi"/>
              </w:rPr>
              <w:t>, podaje przykłady różnych stanów skupienia substancji</w:t>
            </w:r>
          </w:p>
          <w:p w14:paraId="468EE794" w14:textId="432897A0" w:rsidR="00971069" w:rsidRPr="00060CE8" w:rsidRDefault="0061452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przemiany fazowe, rozumie ró</w:t>
            </w:r>
            <w:r w:rsidR="0081745B">
              <w:rPr>
                <w:rFonts w:asciiTheme="minorHAnsi" w:hAnsiTheme="minorHAnsi" w:cstheme="minorHAnsi"/>
              </w:rPr>
              <w:t>ż</w:t>
            </w:r>
            <w:r>
              <w:rPr>
                <w:rFonts w:asciiTheme="minorHAnsi" w:hAnsiTheme="minorHAnsi" w:cstheme="minorHAnsi"/>
              </w:rPr>
              <w:t>nicę mi</w:t>
            </w:r>
            <w:r w:rsidR="0081745B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>dzy parowaniem i wrzeniem</w:t>
            </w:r>
          </w:p>
          <w:p w14:paraId="5DB98A40" w14:textId="1E1E2CDD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przykłady zjawisk związanych</w:t>
            </w:r>
            <w:r w:rsidR="0061452A">
              <w:rPr>
                <w:rFonts w:asciiTheme="minorHAnsi" w:hAnsiTheme="minorHAnsi" w:cstheme="minorHAnsi"/>
              </w:rPr>
              <w:t xml:space="preserve"> z przemianami fazowymi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</w:p>
          <w:p w14:paraId="31F99C9B" w14:textId="1981E7C0" w:rsidR="00971069" w:rsidRPr="00060CE8" w:rsidRDefault="0061452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definiuje</w:t>
            </w:r>
            <w:r w:rsidR="00971069" w:rsidRPr="00060CE8">
              <w:rPr>
                <w:rFonts w:asciiTheme="minorHAnsi" w:hAnsiTheme="minorHAnsi" w:cstheme="minorHAnsi"/>
              </w:rPr>
              <w:t xml:space="preserve"> ciepł</w:t>
            </w:r>
            <w:r>
              <w:rPr>
                <w:rFonts w:asciiTheme="minorHAnsi" w:hAnsiTheme="minorHAnsi" w:cstheme="minorHAnsi"/>
              </w:rPr>
              <w:t>o</w:t>
            </w:r>
            <w:r w:rsidR="00971069" w:rsidRPr="00060CE8">
              <w:rPr>
                <w:rFonts w:asciiTheme="minorHAnsi" w:hAnsiTheme="minorHAnsi" w:cstheme="minorHAnsi"/>
              </w:rPr>
              <w:t xml:space="preserve"> przemiany fazowej</w:t>
            </w:r>
          </w:p>
          <w:p w14:paraId="26FEC963" w14:textId="5A0239E2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42FAC267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24CB366B" w14:textId="1A851920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topnienie i krzepni</w:t>
            </w:r>
            <w:r w:rsidR="0081745B">
              <w:rPr>
                <w:rFonts w:asciiTheme="minorHAnsi" w:hAnsiTheme="minorHAnsi" w:cstheme="minorHAnsi"/>
              </w:rPr>
              <w:t>ę</w:t>
            </w:r>
            <w:r w:rsidRPr="00060CE8">
              <w:rPr>
                <w:rFonts w:asciiTheme="minorHAnsi" w:hAnsiTheme="minorHAnsi" w:cstheme="minorHAnsi"/>
              </w:rPr>
              <w:t xml:space="preserve">cie </w:t>
            </w:r>
            <w:r w:rsidR="0081745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81745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temperatury topnienia, ciepła topnienia</w:t>
            </w:r>
          </w:p>
          <w:p w14:paraId="22F3691C" w14:textId="4548090B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parowanie i skraplanie </w:t>
            </w:r>
            <w:r w:rsidR="0081745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81745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81745B">
              <w:rPr>
                <w:rFonts w:asciiTheme="minorHAnsi" w:hAnsiTheme="minorHAnsi" w:cstheme="minorHAnsi"/>
                <w:i/>
                <w:iCs/>
              </w:rPr>
              <w:t>ciepł</w:t>
            </w:r>
            <w:r w:rsidR="0081745B" w:rsidRPr="0081745B">
              <w:rPr>
                <w:rFonts w:asciiTheme="minorHAnsi" w:hAnsiTheme="minorHAnsi" w:cstheme="minorHAnsi"/>
                <w:i/>
                <w:iCs/>
              </w:rPr>
              <w:t>o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81745B">
              <w:rPr>
                <w:rFonts w:asciiTheme="minorHAnsi" w:hAnsiTheme="minorHAnsi" w:cstheme="minorHAnsi"/>
                <w:i/>
                <w:iCs/>
              </w:rPr>
              <w:t>parowania</w:t>
            </w:r>
            <w:r w:rsidRPr="00060CE8">
              <w:rPr>
                <w:rFonts w:asciiTheme="minorHAnsi" w:hAnsiTheme="minorHAnsi" w:cstheme="minorHAnsi"/>
              </w:rPr>
              <w:t xml:space="preserve">, </w:t>
            </w:r>
            <w:r w:rsidRPr="0081745B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81745B" w:rsidRPr="0081745B">
              <w:rPr>
                <w:rFonts w:asciiTheme="minorHAnsi" w:hAnsiTheme="minorHAnsi" w:cstheme="minorHAnsi"/>
                <w:i/>
                <w:iCs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81745B">
              <w:rPr>
                <w:rFonts w:asciiTheme="minorHAnsi" w:hAnsiTheme="minorHAnsi" w:cstheme="minorHAnsi"/>
                <w:i/>
                <w:iCs/>
              </w:rPr>
              <w:t>krytyczn</w:t>
            </w:r>
            <w:r w:rsidR="0081745B" w:rsidRPr="0081745B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6F142086" w14:textId="77777777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wrzenie, 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060CE8">
              <w:rPr>
                <w:rFonts w:asciiTheme="minorHAnsi" w:hAnsiTheme="minorHAnsi" w:cstheme="minorHAnsi"/>
              </w:rPr>
              <w:lastRenderedPageBreak/>
              <w:t>temperaturę wrzenia</w:t>
            </w:r>
          </w:p>
          <w:p w14:paraId="7BC65BDD" w14:textId="77777777" w:rsidR="00971069" w:rsidRPr="00060CE8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</w:t>
            </w:r>
            <w:r>
              <w:rPr>
                <w:rFonts w:asciiTheme="minorHAnsi" w:hAnsiTheme="minorHAnsi" w:cstheme="minorHAnsi"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znaczenie wartości ciepła przemiany fazowej</w:t>
            </w:r>
          </w:p>
          <w:p w14:paraId="03BF25A0" w14:textId="77777777" w:rsidR="00971069" w:rsidRPr="0061452A" w:rsidRDefault="0097106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61452A">
              <w:rPr>
                <w:rFonts w:asciiTheme="minorHAnsi" w:hAnsiTheme="minorHAnsi" w:cstheme="minorHAnsi"/>
                <w:szCs w:val="20"/>
              </w:rPr>
              <w:t>przedstawia na wykresie zależności temperatury od ciepła pobranego oraz proces zmiany stanów skupienia wody</w:t>
            </w:r>
          </w:p>
          <w:p w14:paraId="17809B1B" w14:textId="6F358845" w:rsidR="002E3D3D" w:rsidRPr="0019655D" w:rsidRDefault="00971069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61452A">
              <w:rPr>
                <w:rFonts w:cstheme="minorHAnsi"/>
                <w:sz w:val="20"/>
                <w:szCs w:val="20"/>
              </w:rPr>
              <w:t xml:space="preserve">korzysta z ciepła przemiany fazowej w sytuacjach </w:t>
            </w:r>
            <w:r w:rsidR="0061452A" w:rsidRPr="0061452A">
              <w:rPr>
                <w:rFonts w:cstheme="minorHAnsi"/>
                <w:sz w:val="20"/>
                <w:szCs w:val="20"/>
              </w:rPr>
              <w:t>typowych</w:t>
            </w:r>
          </w:p>
        </w:tc>
        <w:tc>
          <w:tcPr>
            <w:tcW w:w="2344" w:type="dxa"/>
          </w:tcPr>
          <w:p w14:paraId="2900D41E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6F1AB169" w14:textId="2948B55F" w:rsidR="00971069" w:rsidRPr="0061452A" w:rsidRDefault="0061452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="00971069" w:rsidRPr="00060CE8">
              <w:rPr>
                <w:rFonts w:asciiTheme="minorHAnsi" w:hAnsiTheme="minorHAnsi" w:cstheme="minorHAnsi"/>
              </w:rPr>
              <w:t xml:space="preserve"> wykres zależności temperatury od </w:t>
            </w:r>
            <w:r w:rsidR="00971069" w:rsidRPr="0061452A">
              <w:rPr>
                <w:rFonts w:asciiTheme="minorHAnsi" w:hAnsiTheme="minorHAnsi" w:cstheme="minorHAnsi"/>
                <w:szCs w:val="20"/>
              </w:rPr>
              <w:t xml:space="preserve">ciepła pobranego oraz proces zmiany stanów skupienia </w:t>
            </w:r>
          </w:p>
          <w:p w14:paraId="3BCB20DE" w14:textId="6E14F51D" w:rsidR="002E3D3D" w:rsidRPr="0019655D" w:rsidRDefault="00971069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61452A">
              <w:rPr>
                <w:rFonts w:cstheme="minorHAnsi"/>
                <w:sz w:val="20"/>
                <w:szCs w:val="20"/>
              </w:rPr>
              <w:t>korzysta z ciepła przemiany fazowej w sytuacjach problemowych</w:t>
            </w:r>
          </w:p>
        </w:tc>
        <w:tc>
          <w:tcPr>
            <w:tcW w:w="2327" w:type="dxa"/>
          </w:tcPr>
          <w:p w14:paraId="1FD64F8D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8304857" w14:textId="77777777" w:rsidR="002E3D3D" w:rsidRPr="009D2C50" w:rsidRDefault="00494F83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opisuje plazmę jako czwarty stan </w:t>
            </w:r>
            <w:r w:rsidRPr="009D2C50">
              <w:rPr>
                <w:rFonts w:cstheme="minorHAnsi"/>
                <w:sz w:val="20"/>
                <w:szCs w:val="20"/>
              </w:rPr>
              <w:t>skupienia</w:t>
            </w:r>
          </w:p>
          <w:p w14:paraId="69F2A4AC" w14:textId="5D80F66D" w:rsidR="00494F83" w:rsidRPr="009D2C50" w:rsidRDefault="00F25E97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9D2C50">
              <w:rPr>
                <w:rFonts w:cstheme="minorHAnsi"/>
                <w:sz w:val="20"/>
                <w:szCs w:val="20"/>
              </w:rPr>
              <w:t>opisuje przemiany fazowe</w:t>
            </w:r>
            <w:r w:rsidR="0081745B">
              <w:rPr>
                <w:rFonts w:cstheme="minorHAnsi"/>
                <w:sz w:val="20"/>
                <w:szCs w:val="20"/>
              </w:rPr>
              <w:t>,</w:t>
            </w:r>
            <w:r w:rsidRPr="009D2C50">
              <w:rPr>
                <w:rFonts w:cstheme="minorHAnsi"/>
                <w:sz w:val="20"/>
                <w:szCs w:val="20"/>
              </w:rPr>
              <w:t xml:space="preserve"> korzystając z </w:t>
            </w:r>
            <w:r w:rsidR="00AB5ABB" w:rsidRPr="009D2C50">
              <w:rPr>
                <w:rFonts w:cstheme="minorHAnsi"/>
                <w:sz w:val="20"/>
                <w:szCs w:val="20"/>
              </w:rPr>
              <w:t xml:space="preserve">pojęć </w:t>
            </w:r>
            <w:r w:rsidR="009D2C50" w:rsidRPr="009D2C50">
              <w:rPr>
                <w:sz w:val="20"/>
                <w:szCs w:val="20"/>
              </w:rPr>
              <w:t>kinetyczno-molekularnej teorii budowy materii</w:t>
            </w:r>
          </w:p>
          <w:p w14:paraId="7AB8B81E" w14:textId="1CA456F1" w:rsidR="009D2C50" w:rsidRPr="0019655D" w:rsidRDefault="009D2C50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2E3D3D" w:rsidRPr="001C3CA7" w14:paraId="2227A3EE" w14:textId="77777777" w:rsidTr="001C399F">
        <w:trPr>
          <w:trHeight w:val="505"/>
        </w:trPr>
        <w:tc>
          <w:tcPr>
            <w:tcW w:w="2335" w:type="dxa"/>
          </w:tcPr>
          <w:p w14:paraId="3DA57C61" w14:textId="4F1C978A" w:rsidR="002E3D3D" w:rsidRPr="005F4C60" w:rsidRDefault="002E3D3D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trike/>
                <w:szCs w:val="20"/>
              </w:rPr>
            </w:pPr>
            <w:r w:rsidRPr="005F4C60">
              <w:rPr>
                <w:rStyle w:val="Bold"/>
                <w:rFonts w:asciiTheme="minorHAnsi" w:hAnsiTheme="minorHAnsi" w:cstheme="minorHAnsi"/>
                <w:strike/>
                <w:szCs w:val="20"/>
              </w:rPr>
              <w:t>B</w:t>
            </w:r>
            <w:r w:rsidRPr="005F4C60">
              <w:rPr>
                <w:rStyle w:val="Bold"/>
                <w:rFonts w:asciiTheme="minorHAnsi" w:hAnsiTheme="minorHAnsi" w:cstheme="minorHAnsi"/>
                <w:strike/>
              </w:rPr>
              <w:t>ilans cieplny</w:t>
            </w:r>
          </w:p>
        </w:tc>
        <w:tc>
          <w:tcPr>
            <w:tcW w:w="2543" w:type="dxa"/>
          </w:tcPr>
          <w:p w14:paraId="7BB6A717" w14:textId="77777777" w:rsidR="002E3D3D" w:rsidRPr="005F4C60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5F4C60">
              <w:rPr>
                <w:rFonts w:cstheme="minorHAnsi"/>
                <w:strike/>
                <w:sz w:val="20"/>
                <w:szCs w:val="20"/>
              </w:rPr>
              <w:t>Uczeń:</w:t>
            </w:r>
          </w:p>
          <w:p w14:paraId="158B1278" w14:textId="77777777" w:rsidR="00385A18" w:rsidRPr="005F4C60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5F4C60">
              <w:rPr>
                <w:rFonts w:asciiTheme="minorHAnsi" w:hAnsiTheme="minorHAnsi" w:cstheme="minorHAnsi"/>
                <w:strike/>
              </w:rPr>
              <w:t>opisuje układ izolowany</w:t>
            </w:r>
          </w:p>
          <w:p w14:paraId="0A509AB2" w14:textId="77777777" w:rsidR="00385A18" w:rsidRPr="005F4C60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5F4C60">
              <w:rPr>
                <w:rFonts w:asciiTheme="minorHAnsi" w:hAnsiTheme="minorHAnsi" w:cstheme="minorHAnsi"/>
                <w:strike/>
              </w:rPr>
              <w:t>formułuje zasadę bilansu cieplnego</w:t>
            </w:r>
          </w:p>
          <w:p w14:paraId="10A1583A" w14:textId="6742C768" w:rsidR="002E3D3D" w:rsidRPr="005F4C60" w:rsidRDefault="002E3D3D" w:rsidP="001C399F">
            <w:pPr>
              <w:pStyle w:val="Akapitzlist"/>
              <w:ind w:left="3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2327" w:type="dxa"/>
          </w:tcPr>
          <w:p w14:paraId="29351983" w14:textId="77777777" w:rsidR="002E3D3D" w:rsidRPr="005F4C60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5F4C60">
              <w:rPr>
                <w:rFonts w:cstheme="minorHAnsi"/>
                <w:strike/>
                <w:sz w:val="20"/>
                <w:szCs w:val="20"/>
              </w:rPr>
              <w:t>Uczeń:</w:t>
            </w:r>
          </w:p>
          <w:p w14:paraId="4E94D3BC" w14:textId="003E0DDD" w:rsidR="00385A18" w:rsidRPr="005F4C60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5F4C60">
              <w:rPr>
                <w:rFonts w:asciiTheme="minorHAnsi" w:hAnsiTheme="minorHAnsi" w:cstheme="minorHAnsi"/>
                <w:strike/>
              </w:rPr>
              <w:t>odróżnia ciepło dostarczone od oddanego przez substancję w prostych sytuacjach</w:t>
            </w:r>
          </w:p>
          <w:p w14:paraId="18C26B62" w14:textId="53BC8823" w:rsidR="002E3D3D" w:rsidRPr="005F4C60" w:rsidRDefault="002E3D3D" w:rsidP="001C399F">
            <w:pPr>
              <w:pStyle w:val="Akapitzlist"/>
              <w:ind w:left="3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2344" w:type="dxa"/>
          </w:tcPr>
          <w:p w14:paraId="75208FAD" w14:textId="77777777" w:rsidR="002E3D3D" w:rsidRPr="005F4C60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5F4C60">
              <w:rPr>
                <w:rFonts w:cstheme="minorHAnsi"/>
                <w:strike/>
                <w:sz w:val="20"/>
                <w:szCs w:val="20"/>
              </w:rPr>
              <w:t>Uczeń:</w:t>
            </w:r>
          </w:p>
          <w:p w14:paraId="1B8968B3" w14:textId="77777777" w:rsidR="00385A18" w:rsidRPr="005F4C60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5F4C60">
              <w:rPr>
                <w:rFonts w:asciiTheme="minorHAnsi" w:hAnsiTheme="minorHAnsi" w:cstheme="minorHAnsi"/>
                <w:strike/>
              </w:rPr>
              <w:t xml:space="preserve">odróżnia ciepło dostarczone od </w:t>
            </w:r>
            <w:r w:rsidRPr="005F4C60">
              <w:rPr>
                <w:rFonts w:asciiTheme="minorHAnsi" w:hAnsiTheme="minorHAnsi" w:cstheme="minorHAnsi"/>
                <w:strike/>
                <w:szCs w:val="20"/>
              </w:rPr>
              <w:t>oddanego przez substancję w zadanych sytuacjach</w:t>
            </w:r>
          </w:p>
          <w:p w14:paraId="7F01DCEB" w14:textId="66727860" w:rsidR="00385A18" w:rsidRPr="005F4C60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5F4C60">
              <w:rPr>
                <w:rFonts w:asciiTheme="minorHAnsi" w:hAnsiTheme="minorHAnsi" w:cstheme="minorHAnsi"/>
                <w:strike/>
                <w:szCs w:val="20"/>
              </w:rPr>
              <w:t>sporządza równanie bilansu cieplnego w sytuacjach typowych</w:t>
            </w:r>
          </w:p>
          <w:p w14:paraId="759E5EEC" w14:textId="05384F3C" w:rsidR="002E3D3D" w:rsidRPr="005F4C60" w:rsidRDefault="00385A18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trike/>
                <w:sz w:val="20"/>
                <w:szCs w:val="20"/>
              </w:rPr>
            </w:pPr>
            <w:r w:rsidRPr="005F4C60">
              <w:rPr>
                <w:rFonts w:cstheme="minorHAnsi"/>
                <w:strike/>
                <w:sz w:val="20"/>
                <w:szCs w:val="20"/>
              </w:rPr>
              <w:t>wykorzystuje zasadę bilansu cieplnego w sytuacjach typowych</w:t>
            </w:r>
          </w:p>
        </w:tc>
        <w:tc>
          <w:tcPr>
            <w:tcW w:w="2344" w:type="dxa"/>
          </w:tcPr>
          <w:p w14:paraId="7D34DEEC" w14:textId="77777777" w:rsidR="002E3D3D" w:rsidRPr="005F4C60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5F4C60">
              <w:rPr>
                <w:rFonts w:cstheme="minorHAnsi"/>
                <w:strike/>
                <w:sz w:val="20"/>
                <w:szCs w:val="20"/>
              </w:rPr>
              <w:t>Uczeń:</w:t>
            </w:r>
          </w:p>
          <w:p w14:paraId="34ECF50B" w14:textId="07E5E64E" w:rsidR="00385A18" w:rsidRPr="005F4C60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5F4C60">
              <w:rPr>
                <w:rFonts w:asciiTheme="minorHAnsi" w:hAnsiTheme="minorHAnsi" w:cstheme="minorHAnsi"/>
                <w:strike/>
                <w:szCs w:val="20"/>
              </w:rPr>
              <w:t>formułuje zasadę bilansu cieplnego w sytuacjach problemowych</w:t>
            </w:r>
          </w:p>
          <w:p w14:paraId="018189C1" w14:textId="77777777" w:rsidR="00385A18" w:rsidRPr="005F4C60" w:rsidRDefault="00385A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5F4C60">
              <w:rPr>
                <w:rFonts w:asciiTheme="minorHAnsi" w:hAnsiTheme="minorHAnsi" w:cstheme="minorHAnsi"/>
                <w:strike/>
                <w:szCs w:val="20"/>
              </w:rPr>
              <w:t xml:space="preserve">sporządza równanie bilansu cieplnego </w:t>
            </w:r>
          </w:p>
          <w:p w14:paraId="57AC7925" w14:textId="618E7406" w:rsidR="002E3D3D" w:rsidRPr="005F4C60" w:rsidRDefault="00385A18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trike/>
                <w:sz w:val="20"/>
                <w:szCs w:val="20"/>
              </w:rPr>
            </w:pPr>
            <w:r w:rsidRPr="005F4C60">
              <w:rPr>
                <w:rFonts w:cstheme="minorHAnsi"/>
                <w:strike/>
                <w:sz w:val="20"/>
                <w:szCs w:val="20"/>
              </w:rPr>
              <w:t>wykorzystuje zasadę bilansu cieplnego w sytuacjach problemowych</w:t>
            </w:r>
          </w:p>
        </w:tc>
        <w:tc>
          <w:tcPr>
            <w:tcW w:w="2327" w:type="dxa"/>
          </w:tcPr>
          <w:p w14:paraId="70590655" w14:textId="77777777" w:rsidR="002E3D3D" w:rsidRPr="005F4C60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5F4C60">
              <w:rPr>
                <w:rFonts w:cstheme="minorHAnsi"/>
                <w:strike/>
                <w:sz w:val="20"/>
                <w:szCs w:val="20"/>
              </w:rPr>
              <w:t>Uczeń:</w:t>
            </w:r>
          </w:p>
          <w:p w14:paraId="0EB0728F" w14:textId="7340B8B5" w:rsidR="002E3D3D" w:rsidRPr="005F4C60" w:rsidRDefault="00385A18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trike/>
                <w:sz w:val="20"/>
                <w:szCs w:val="20"/>
              </w:rPr>
            </w:pPr>
            <w:r w:rsidRPr="005F4C60">
              <w:rPr>
                <w:rFonts w:cstheme="minorHAnsi"/>
                <w:strike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2E3D3D" w:rsidRPr="001C3CA7" w14:paraId="232C39CE" w14:textId="77777777" w:rsidTr="001C399F">
        <w:trPr>
          <w:trHeight w:val="505"/>
        </w:trPr>
        <w:tc>
          <w:tcPr>
            <w:tcW w:w="2335" w:type="dxa"/>
          </w:tcPr>
          <w:p w14:paraId="6BE0FE71" w14:textId="14904080" w:rsidR="002E3D3D" w:rsidRPr="002E3D3D" w:rsidRDefault="002E3D3D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W</w:t>
            </w:r>
            <w:r w:rsidRPr="002E3D3D">
              <w:rPr>
                <w:rStyle w:val="Bold"/>
                <w:rFonts w:asciiTheme="minorHAnsi" w:hAnsiTheme="minorHAnsi" w:cstheme="minorHAnsi"/>
              </w:rPr>
              <w:t>yznaczanie ciepła właściwego metalu</w:t>
            </w:r>
          </w:p>
        </w:tc>
        <w:tc>
          <w:tcPr>
            <w:tcW w:w="2543" w:type="dxa"/>
          </w:tcPr>
          <w:p w14:paraId="2254DBCC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8653095" w14:textId="671960F1" w:rsidR="00F42C18" w:rsidRPr="00D030E6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D030E6">
              <w:rPr>
                <w:rFonts w:asciiTheme="minorHAnsi" w:hAnsiTheme="minorHAnsi" w:cstheme="minorHAnsi"/>
              </w:rPr>
              <w:t>przeprowadza</w:t>
            </w:r>
            <w:r>
              <w:rPr>
                <w:rFonts w:asciiTheme="minorHAnsi" w:hAnsiTheme="minorHAnsi" w:cstheme="minorHAnsi"/>
              </w:rPr>
              <w:t xml:space="preserve"> zadane</w:t>
            </w:r>
            <w:r w:rsidRPr="00D030E6">
              <w:rPr>
                <w:rFonts w:asciiTheme="minorHAnsi" w:hAnsiTheme="minorHAnsi" w:cstheme="minorHAnsi"/>
              </w:rPr>
              <w:t xml:space="preserve"> pomiary</w:t>
            </w:r>
          </w:p>
          <w:p w14:paraId="184DE19D" w14:textId="7F4062E4" w:rsidR="00F42C18" w:rsidRPr="00060CE8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zapis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prawidłowo </w:t>
            </w:r>
            <w:r w:rsidRPr="00060CE8">
              <w:rPr>
                <w:rFonts w:asciiTheme="minorHAnsi" w:hAnsiTheme="minorHAnsi" w:cstheme="minorHAnsi"/>
              </w:rPr>
              <w:t xml:space="preserve">wyniki pomiarów </w:t>
            </w:r>
          </w:p>
          <w:p w14:paraId="318E1389" w14:textId="5FA1E43E" w:rsidR="002E3D3D" w:rsidRPr="0019655D" w:rsidRDefault="00F42C18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wykonuje wskazane obliczenia</w:t>
            </w:r>
          </w:p>
        </w:tc>
        <w:tc>
          <w:tcPr>
            <w:tcW w:w="2327" w:type="dxa"/>
          </w:tcPr>
          <w:p w14:paraId="2C80F0C2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2C10381" w14:textId="7075F78E" w:rsidR="00F42C18" w:rsidRPr="00F94F4D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i/>
                <w:iCs/>
              </w:rPr>
            </w:pPr>
            <w:r w:rsidRPr="00060CE8">
              <w:rPr>
                <w:rFonts w:asciiTheme="minorHAnsi" w:hAnsiTheme="minorHAnsi" w:cstheme="minorHAnsi"/>
              </w:rPr>
              <w:t>mierzy odpowiednie wielkości fizyczne niezbędne do wyznaczenia</w:t>
            </w:r>
            <w:r w:rsidRPr="00060CE8">
              <w:rPr>
                <w:rStyle w:val="Italic"/>
                <w:rFonts w:asciiTheme="minorHAnsi" w:hAnsiTheme="minorHAnsi" w:cstheme="minorHAnsi"/>
              </w:rPr>
              <w:t xml:space="preserve"> </w:t>
            </w:r>
            <w:r w:rsidRPr="00060CE8">
              <w:rPr>
                <w:rFonts w:asciiTheme="minorHAnsi" w:hAnsiTheme="minorHAnsi" w:cstheme="minorHAnsi"/>
              </w:rPr>
              <w:t>ciepła właściwego badanego metalu</w:t>
            </w:r>
          </w:p>
          <w:p w14:paraId="3742F23D" w14:textId="77777777" w:rsidR="00F94F4D" w:rsidRPr="00D030E6" w:rsidRDefault="00F94F4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prawidłowo </w:t>
            </w:r>
            <w:r w:rsidRPr="00D030E6">
              <w:rPr>
                <w:rFonts w:asciiTheme="minorHAnsi" w:hAnsiTheme="minorHAnsi" w:cstheme="minorHAnsi"/>
              </w:rPr>
              <w:t>zapis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wyniki pomiarów, </w:t>
            </w:r>
            <w:r>
              <w:rPr>
                <w:rFonts w:asciiTheme="minorHAnsi" w:hAnsiTheme="minorHAnsi" w:cstheme="minorHAnsi"/>
              </w:rPr>
              <w:t>z uwzględnieniem niepewności pomiarowych</w:t>
            </w:r>
          </w:p>
          <w:p w14:paraId="1A08BCCE" w14:textId="4B9F60B5" w:rsidR="00F42C18" w:rsidRPr="00060CE8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za pomocą równania bilansu cieplnego oblicz</w:t>
            </w:r>
            <w:r w:rsidR="00F94F4D">
              <w:rPr>
                <w:rFonts w:asciiTheme="minorHAnsi" w:hAnsiTheme="minorHAnsi" w:cstheme="minorHAnsi"/>
              </w:rPr>
              <w:t>a</w:t>
            </w:r>
            <w:r w:rsidRPr="00060CE8">
              <w:rPr>
                <w:rFonts w:asciiTheme="minorHAnsi" w:hAnsiTheme="minorHAnsi" w:cstheme="minorHAnsi"/>
              </w:rPr>
              <w:t xml:space="preserve"> wartość ciepła właściwego badanego metalu</w:t>
            </w:r>
          </w:p>
          <w:p w14:paraId="5C3FDBFD" w14:textId="354BBD01" w:rsidR="00F42C18" w:rsidRPr="00060CE8" w:rsidRDefault="00104143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porównuje </w:t>
            </w:r>
            <w:r w:rsidR="00F42C18" w:rsidRPr="00060CE8">
              <w:rPr>
                <w:rFonts w:asciiTheme="minorHAnsi" w:hAnsiTheme="minorHAnsi" w:cstheme="minorHAnsi"/>
              </w:rPr>
              <w:t>otrzyman</w:t>
            </w:r>
            <w:r>
              <w:rPr>
                <w:rFonts w:asciiTheme="minorHAnsi" w:hAnsiTheme="minorHAnsi" w:cstheme="minorHAnsi"/>
              </w:rPr>
              <w:t>e</w:t>
            </w:r>
            <w:r w:rsidR="00F42C18" w:rsidRPr="00060CE8">
              <w:rPr>
                <w:rFonts w:asciiTheme="minorHAnsi" w:hAnsiTheme="minorHAnsi" w:cstheme="minorHAnsi"/>
              </w:rPr>
              <w:t xml:space="preserve"> wynik</w:t>
            </w:r>
            <w:r>
              <w:rPr>
                <w:rFonts w:asciiTheme="minorHAnsi" w:hAnsiTheme="minorHAnsi" w:cstheme="minorHAnsi"/>
              </w:rPr>
              <w:t>i</w:t>
            </w:r>
            <w:r w:rsidR="00F42C18" w:rsidRPr="00060CE8">
              <w:rPr>
                <w:rFonts w:asciiTheme="minorHAnsi" w:hAnsiTheme="minorHAnsi" w:cstheme="minorHAnsi"/>
              </w:rPr>
              <w:t xml:space="preserve"> z </w:t>
            </w:r>
            <w:r>
              <w:rPr>
                <w:rFonts w:asciiTheme="minorHAnsi" w:hAnsiTheme="minorHAnsi" w:cstheme="minorHAnsi"/>
              </w:rPr>
              <w:t>wartościami z tablic fizykochemicznych</w:t>
            </w:r>
            <w:r w:rsidR="00F42C18" w:rsidRPr="00060CE8">
              <w:rPr>
                <w:rFonts w:asciiTheme="minorHAnsi" w:hAnsiTheme="minorHAnsi" w:cstheme="minorHAnsi"/>
              </w:rPr>
              <w:t xml:space="preserve"> </w:t>
            </w:r>
          </w:p>
          <w:p w14:paraId="32904A8F" w14:textId="548D0CB6" w:rsidR="002E3D3D" w:rsidRPr="0081745B" w:rsidRDefault="002E3D3D" w:rsidP="008174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69A11F89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4770E9A5" w14:textId="5F173F16" w:rsidR="00F42C18" w:rsidRPr="00060CE8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organizuje</w:t>
            </w:r>
            <w:r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5903E329" w14:textId="77777777" w:rsidR="00F42C18" w:rsidRPr="00060CE8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równanie bilansu cieplnego</w:t>
            </w:r>
          </w:p>
          <w:p w14:paraId="62FA185F" w14:textId="6204F3B7" w:rsidR="00F42C18" w:rsidRPr="00060CE8" w:rsidRDefault="00A809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oblicza</w:t>
            </w:r>
            <w:r w:rsidR="00F42C18" w:rsidRPr="00060CE8">
              <w:rPr>
                <w:rFonts w:asciiTheme="minorHAnsi" w:hAnsiTheme="minorHAnsi" w:cstheme="minorHAnsi"/>
              </w:rPr>
              <w:t xml:space="preserve"> odpowiednie </w:t>
            </w:r>
            <w:r w:rsidR="00F42C18" w:rsidRPr="00060CE8">
              <w:rPr>
                <w:rFonts w:asciiTheme="minorHAnsi" w:hAnsiTheme="minorHAnsi" w:cstheme="minorHAnsi"/>
              </w:rPr>
              <w:lastRenderedPageBreak/>
              <w:t>niepewności pomiarowe</w:t>
            </w:r>
          </w:p>
          <w:p w14:paraId="3E38629D" w14:textId="77777777" w:rsidR="00F42C18" w:rsidRPr="00060CE8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wnioski na temat zgodności otrzymanych wyników z przewidywaniami </w:t>
            </w:r>
          </w:p>
          <w:p w14:paraId="648916FB" w14:textId="474E88E5" w:rsidR="002E3D3D" w:rsidRPr="00A80901" w:rsidRDefault="002E3D3D" w:rsidP="001C39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dxa"/>
          </w:tcPr>
          <w:p w14:paraId="6543BB89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0B344CE9" w14:textId="55B4AAFA" w:rsidR="00F42C18" w:rsidRPr="00EB33DB" w:rsidRDefault="00F42C1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plan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</w:t>
            </w:r>
            <w:r w:rsidR="00A80901">
              <w:rPr>
                <w:rFonts w:asciiTheme="minorHAnsi" w:hAnsiTheme="minorHAnsi" w:cstheme="minorHAnsi"/>
              </w:rPr>
              <w:t xml:space="preserve">i wykonuje </w:t>
            </w:r>
            <w:r w:rsidRPr="00EB33DB">
              <w:rPr>
                <w:rFonts w:asciiTheme="minorHAnsi" w:hAnsiTheme="minorHAnsi" w:cstheme="minorHAnsi"/>
                <w:szCs w:val="20"/>
              </w:rPr>
              <w:t>doświadczenie</w:t>
            </w:r>
          </w:p>
          <w:p w14:paraId="0F102851" w14:textId="1B565663" w:rsidR="00FB561D" w:rsidRPr="00EB33DB" w:rsidRDefault="00FB561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EB33DB">
              <w:rPr>
                <w:rFonts w:asciiTheme="minorHAnsi" w:hAnsiTheme="minorHAnsi" w:cstheme="minorHAnsi"/>
                <w:szCs w:val="20"/>
              </w:rPr>
              <w:t>zapisuje</w:t>
            </w:r>
            <w:r w:rsidR="006653B3" w:rsidRPr="00EB33DB">
              <w:rPr>
                <w:rFonts w:asciiTheme="minorHAnsi" w:hAnsiTheme="minorHAnsi" w:cstheme="minorHAnsi"/>
                <w:szCs w:val="20"/>
              </w:rPr>
              <w:t xml:space="preserve"> samodzielnie</w:t>
            </w:r>
            <w:r w:rsidRPr="00EB33DB">
              <w:rPr>
                <w:rFonts w:asciiTheme="minorHAnsi" w:hAnsiTheme="minorHAnsi" w:cstheme="minorHAnsi"/>
                <w:szCs w:val="20"/>
              </w:rPr>
              <w:t xml:space="preserve"> końcowy wynik doświadczenia z </w:t>
            </w:r>
            <w:r w:rsidR="006653B3" w:rsidRPr="00EB33DB">
              <w:rPr>
                <w:rFonts w:asciiTheme="minorHAnsi" w:hAnsiTheme="minorHAnsi" w:cstheme="minorHAnsi"/>
                <w:szCs w:val="20"/>
              </w:rPr>
              <w:t>uwzględnieniem</w:t>
            </w:r>
            <w:r w:rsidRPr="00EB33D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B33DB">
              <w:rPr>
                <w:rFonts w:asciiTheme="minorHAnsi" w:hAnsiTheme="minorHAnsi" w:cstheme="minorHAnsi"/>
                <w:szCs w:val="20"/>
              </w:rPr>
              <w:lastRenderedPageBreak/>
              <w:t>niepewności pomiarowej</w:t>
            </w:r>
          </w:p>
          <w:p w14:paraId="7A437C83" w14:textId="2B228E74" w:rsidR="002E3D3D" w:rsidRPr="0019655D" w:rsidRDefault="00F42C18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EB33DB">
              <w:rPr>
                <w:rFonts w:cstheme="minorHAnsi"/>
                <w:sz w:val="20"/>
                <w:szCs w:val="20"/>
              </w:rPr>
              <w:t>sporządza sprawozdanie z przeprowadzonego doświadcz</w:t>
            </w:r>
            <w:r w:rsidRPr="00060CE8">
              <w:rPr>
                <w:rFonts w:cstheme="minorHAnsi"/>
              </w:rPr>
              <w:t>enia</w:t>
            </w:r>
          </w:p>
        </w:tc>
        <w:tc>
          <w:tcPr>
            <w:tcW w:w="2327" w:type="dxa"/>
          </w:tcPr>
          <w:p w14:paraId="727E5EC4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14:paraId="19B2E39B" w14:textId="63107CE5" w:rsidR="002E3D3D" w:rsidRDefault="00CD5301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wskazuje przyczyny powstawania błędów pomiarowych w doświadczeniu oraz sposoby ich redukcji</w:t>
            </w:r>
          </w:p>
          <w:p w14:paraId="0A0CABEC" w14:textId="2DAD5666" w:rsidR="00CD5301" w:rsidRPr="0019655D" w:rsidRDefault="00CD5301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2E3D3D" w:rsidRPr="001C3CA7" w14:paraId="7F07016D" w14:textId="77777777" w:rsidTr="001C399F">
        <w:trPr>
          <w:trHeight w:val="505"/>
        </w:trPr>
        <w:tc>
          <w:tcPr>
            <w:tcW w:w="2335" w:type="dxa"/>
          </w:tcPr>
          <w:p w14:paraId="2EE81983" w14:textId="0B040542" w:rsidR="002E3D3D" w:rsidRPr="00DF7FF6" w:rsidRDefault="001C399F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trike/>
                <w:szCs w:val="20"/>
              </w:rPr>
            </w:pPr>
            <w:r w:rsidRPr="00DF7FF6">
              <w:rPr>
                <w:rStyle w:val="Bold"/>
                <w:rFonts w:asciiTheme="minorHAnsi" w:hAnsiTheme="minorHAnsi" w:cstheme="minorHAnsi"/>
                <w:strike/>
                <w:szCs w:val="20"/>
              </w:rPr>
              <w:t xml:space="preserve"> </w:t>
            </w:r>
            <w:r w:rsidR="002E3D3D" w:rsidRPr="00DF7FF6">
              <w:rPr>
                <w:rStyle w:val="Bold"/>
                <w:rFonts w:asciiTheme="minorHAnsi" w:hAnsiTheme="minorHAnsi" w:cstheme="minorHAnsi"/>
                <w:strike/>
                <w:szCs w:val="20"/>
              </w:rPr>
              <w:t>W</w:t>
            </w:r>
            <w:r w:rsidR="002E3D3D" w:rsidRPr="00DF7FF6">
              <w:rPr>
                <w:rStyle w:val="Bold"/>
                <w:rFonts w:asciiTheme="minorHAnsi" w:hAnsiTheme="minorHAnsi" w:cstheme="minorHAnsi"/>
                <w:strike/>
              </w:rPr>
              <w:t>artość energetyczna paliw i żywności</w:t>
            </w:r>
          </w:p>
        </w:tc>
        <w:tc>
          <w:tcPr>
            <w:tcW w:w="2543" w:type="dxa"/>
          </w:tcPr>
          <w:p w14:paraId="750689E6" w14:textId="77777777" w:rsidR="002E3D3D" w:rsidRPr="00DF7FF6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Uczeń:</w:t>
            </w:r>
          </w:p>
          <w:p w14:paraId="4FDB10FB" w14:textId="513A66CA" w:rsidR="00112A01" w:rsidRPr="00DF7FF6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 xml:space="preserve">definiuje pojęcie wartości energetycznej </w:t>
            </w:r>
          </w:p>
          <w:p w14:paraId="2227448D" w14:textId="77777777" w:rsidR="00112A01" w:rsidRPr="00DF7FF6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>definiuje ciepło spalania i wartość opałową</w:t>
            </w:r>
          </w:p>
          <w:p w14:paraId="577DA71E" w14:textId="77777777" w:rsidR="00112A01" w:rsidRPr="00DF7FF6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>definiuje wartość kaloryczną pożywienia</w:t>
            </w:r>
          </w:p>
          <w:p w14:paraId="19278F28" w14:textId="133AC8EA" w:rsidR="002E3D3D" w:rsidRPr="00DF7FF6" w:rsidRDefault="002E3D3D" w:rsidP="001C399F">
            <w:pPr>
              <w:pStyle w:val="Akapitzlist"/>
              <w:ind w:left="3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2327" w:type="dxa"/>
          </w:tcPr>
          <w:p w14:paraId="16E530C5" w14:textId="77777777" w:rsidR="002E3D3D" w:rsidRPr="00DF7FF6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Uczeń:</w:t>
            </w:r>
          </w:p>
          <w:p w14:paraId="53C7DFDE" w14:textId="4B4703EE" w:rsidR="00112A01" w:rsidRPr="00DF7FF6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>wymienia jednostki</w:t>
            </w:r>
            <w:r w:rsidR="006161A9" w:rsidRPr="00DF7FF6">
              <w:rPr>
                <w:rFonts w:asciiTheme="minorHAnsi" w:hAnsiTheme="minorHAnsi" w:cstheme="minorHAnsi"/>
                <w:strike/>
              </w:rPr>
              <w:t xml:space="preserve"> wartości energetycznej, posługuje się kalorią jako jednostką</w:t>
            </w:r>
          </w:p>
          <w:p w14:paraId="35E436EB" w14:textId="3880F366" w:rsidR="00112A01" w:rsidRPr="00DF7FF6" w:rsidRDefault="006161A9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>opisuje</w:t>
            </w:r>
            <w:r w:rsidR="003114A6" w:rsidRPr="00DF7FF6">
              <w:rPr>
                <w:rFonts w:asciiTheme="minorHAnsi" w:hAnsiTheme="minorHAnsi" w:cstheme="minorHAnsi"/>
                <w:strike/>
              </w:rPr>
              <w:t xml:space="preserve"> </w:t>
            </w:r>
            <w:r w:rsidR="004F7C2B" w:rsidRPr="00DF7FF6">
              <w:rPr>
                <w:rFonts w:asciiTheme="minorHAnsi" w:hAnsiTheme="minorHAnsi" w:cstheme="minorHAnsi"/>
                <w:strike/>
              </w:rPr>
              <w:t>reakcję</w:t>
            </w:r>
            <w:r w:rsidRPr="00DF7FF6">
              <w:rPr>
                <w:rFonts w:asciiTheme="minorHAnsi" w:hAnsiTheme="minorHAnsi" w:cstheme="minorHAnsi"/>
                <w:strike/>
              </w:rPr>
              <w:t xml:space="preserve"> spalani</w:t>
            </w:r>
            <w:r w:rsidR="004F7C2B" w:rsidRPr="00DF7FF6">
              <w:rPr>
                <w:rFonts w:asciiTheme="minorHAnsi" w:hAnsiTheme="minorHAnsi" w:cstheme="minorHAnsi"/>
                <w:strike/>
              </w:rPr>
              <w:t>a jako źródła energii</w:t>
            </w:r>
          </w:p>
          <w:p w14:paraId="43142508" w14:textId="46EC078F" w:rsidR="00112A01" w:rsidRPr="00DF7FF6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>podaje wartości energetyczne wybranych paliw i żywności</w:t>
            </w:r>
          </w:p>
          <w:p w14:paraId="67EADD93" w14:textId="79B4726B" w:rsidR="00BE3A28" w:rsidRPr="00DF7FF6" w:rsidRDefault="00BE3A28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>posługuje się pojęciami przyswajalności</w:t>
            </w:r>
            <w:r w:rsidR="009C73E7" w:rsidRPr="00DF7FF6">
              <w:rPr>
                <w:rFonts w:asciiTheme="minorHAnsi" w:hAnsiTheme="minorHAnsi" w:cstheme="minorHAnsi"/>
                <w:strike/>
              </w:rPr>
              <w:t xml:space="preserve">, dziennego </w:t>
            </w:r>
            <w:r w:rsidR="009C73E7" w:rsidRPr="00DF7FF6">
              <w:rPr>
                <w:rFonts w:asciiTheme="minorHAnsi" w:hAnsiTheme="minorHAnsi" w:cstheme="minorHAnsi"/>
                <w:strike/>
              </w:rPr>
              <w:lastRenderedPageBreak/>
              <w:t>zapotrzebowania energetycznego</w:t>
            </w:r>
            <w:r w:rsidR="00071B47" w:rsidRPr="00DF7FF6">
              <w:rPr>
                <w:rFonts w:asciiTheme="minorHAnsi" w:hAnsiTheme="minorHAnsi" w:cstheme="minorHAnsi"/>
                <w:strike/>
              </w:rPr>
              <w:t xml:space="preserve"> i wydatku energetycznego</w:t>
            </w:r>
          </w:p>
          <w:p w14:paraId="1DABBFD5" w14:textId="0BF119CA" w:rsidR="002E3D3D" w:rsidRPr="00DF7FF6" w:rsidRDefault="002E3D3D" w:rsidP="001C399F">
            <w:pPr>
              <w:pStyle w:val="Akapitzlist"/>
              <w:ind w:left="3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2344" w:type="dxa"/>
          </w:tcPr>
          <w:p w14:paraId="718CC4EA" w14:textId="77777777" w:rsidR="002E3D3D" w:rsidRPr="00DF7FF6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lastRenderedPageBreak/>
              <w:t>Uczeń:</w:t>
            </w:r>
          </w:p>
          <w:p w14:paraId="4C4A7A28" w14:textId="77777777" w:rsidR="00112A01" w:rsidRPr="00DF7FF6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 xml:space="preserve">wymienia sposoby pomiaru wartości </w:t>
            </w:r>
            <w:r w:rsidRPr="00DF7FF6">
              <w:rPr>
                <w:rFonts w:asciiTheme="minorHAnsi" w:hAnsiTheme="minorHAnsi" w:cstheme="minorHAnsi"/>
                <w:strike/>
                <w:szCs w:val="20"/>
              </w:rPr>
              <w:t>energetycznej paliw i żywności</w:t>
            </w:r>
          </w:p>
          <w:p w14:paraId="24F4172B" w14:textId="77777777" w:rsidR="00112A01" w:rsidRPr="00DF7FF6" w:rsidRDefault="00112A01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DF7FF6">
              <w:rPr>
                <w:rFonts w:asciiTheme="minorHAnsi" w:hAnsiTheme="minorHAnsi" w:cstheme="minorHAnsi"/>
                <w:strike/>
                <w:szCs w:val="20"/>
              </w:rPr>
              <w:t>wyjaśnia znaczenie wartości energetycznej</w:t>
            </w:r>
          </w:p>
          <w:p w14:paraId="60EB2119" w14:textId="43299E5E" w:rsidR="002E3D3D" w:rsidRPr="00DF7FF6" w:rsidRDefault="00112A01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korzysta z wartości energetycznej paliw i żywności w sytuacjach życia codziennego</w:t>
            </w:r>
          </w:p>
        </w:tc>
        <w:tc>
          <w:tcPr>
            <w:tcW w:w="2344" w:type="dxa"/>
          </w:tcPr>
          <w:p w14:paraId="406B2C8F" w14:textId="77777777" w:rsidR="002E3D3D" w:rsidRPr="00DF7FF6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Uczeń:</w:t>
            </w:r>
          </w:p>
          <w:p w14:paraId="3761AA4D" w14:textId="392A485E" w:rsidR="002E3D3D" w:rsidRPr="00DF7FF6" w:rsidRDefault="000E0785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wykorzystuje pojęcia związane z wartością energetyczną paliw i żywności w sytuacjach problemowych</w:t>
            </w:r>
          </w:p>
        </w:tc>
        <w:tc>
          <w:tcPr>
            <w:tcW w:w="2327" w:type="dxa"/>
          </w:tcPr>
          <w:p w14:paraId="6A9944FC" w14:textId="77777777" w:rsidR="002E3D3D" w:rsidRPr="00DF7FF6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Uczeń:</w:t>
            </w:r>
          </w:p>
          <w:p w14:paraId="38CF2D3B" w14:textId="48942EFA" w:rsidR="002E3D3D" w:rsidRPr="00DF7FF6" w:rsidRDefault="000E0785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2E3D3D" w:rsidRPr="001C3CA7" w14:paraId="69938DDB" w14:textId="77777777" w:rsidTr="001C399F">
        <w:trPr>
          <w:trHeight w:val="505"/>
        </w:trPr>
        <w:tc>
          <w:tcPr>
            <w:tcW w:w="2335" w:type="dxa"/>
          </w:tcPr>
          <w:p w14:paraId="380E8AA1" w14:textId="78B65A35" w:rsidR="002E3D3D" w:rsidRPr="002E3D3D" w:rsidRDefault="002E3D3D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E3D3D">
              <w:rPr>
                <w:rStyle w:val="Bold"/>
                <w:rFonts w:asciiTheme="minorHAnsi" w:hAnsiTheme="minorHAnsi" w:cstheme="minorHAnsi"/>
                <w:szCs w:val="20"/>
              </w:rPr>
              <w:t>W</w:t>
            </w:r>
            <w:r w:rsidRPr="002E3D3D">
              <w:rPr>
                <w:rStyle w:val="Bold"/>
                <w:rFonts w:asciiTheme="minorHAnsi" w:hAnsiTheme="minorHAnsi" w:cstheme="minorHAnsi"/>
              </w:rPr>
              <w:t>oda i jej właściwości</w:t>
            </w:r>
          </w:p>
        </w:tc>
        <w:tc>
          <w:tcPr>
            <w:tcW w:w="2543" w:type="dxa"/>
          </w:tcPr>
          <w:p w14:paraId="14F86BFD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A139BFD" w14:textId="473F08B8" w:rsidR="003F4F2D" w:rsidRPr="00060CE8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wymienia właściwości fizyczne wody</w:t>
            </w:r>
          </w:p>
          <w:p w14:paraId="69D55CC8" w14:textId="2323590E" w:rsidR="003F4F2D" w:rsidRPr="00060CE8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pojęcie </w:t>
            </w:r>
            <w:r w:rsidRPr="0081745B">
              <w:rPr>
                <w:rFonts w:asciiTheme="minorHAnsi" w:hAnsiTheme="minorHAnsi" w:cstheme="minorHAnsi"/>
                <w:i/>
                <w:iCs/>
              </w:rPr>
              <w:t>napięci</w:t>
            </w:r>
            <w:r w:rsidR="0081745B" w:rsidRPr="0081745B">
              <w:rPr>
                <w:rFonts w:asciiTheme="minorHAnsi" w:hAnsiTheme="minorHAnsi" w:cstheme="minorHAnsi"/>
                <w:i/>
                <w:iCs/>
              </w:rPr>
              <w:t>e</w:t>
            </w:r>
            <w:r w:rsidRPr="0081745B">
              <w:rPr>
                <w:rFonts w:asciiTheme="minorHAnsi" w:hAnsiTheme="minorHAnsi" w:cstheme="minorHAnsi"/>
                <w:i/>
                <w:iCs/>
              </w:rPr>
              <w:t xml:space="preserve"> powierzchniowe</w:t>
            </w:r>
            <w:r>
              <w:rPr>
                <w:rFonts w:asciiTheme="minorHAnsi" w:hAnsiTheme="minorHAnsi" w:cstheme="minorHAnsi"/>
              </w:rPr>
              <w:t xml:space="preserve"> i wyjaśnia jego znaczenie</w:t>
            </w:r>
          </w:p>
          <w:p w14:paraId="17AFCFC6" w14:textId="70912C39" w:rsidR="003F4F2D" w:rsidRPr="00060CE8" w:rsidRDefault="00D85BAE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</w:t>
            </w:r>
            <w:r w:rsidR="003F4F2D" w:rsidRPr="00060CE8">
              <w:rPr>
                <w:rFonts w:asciiTheme="minorHAnsi" w:hAnsiTheme="minorHAnsi" w:cstheme="minorHAnsi"/>
              </w:rPr>
              <w:t xml:space="preserve"> rolę wody w przyrodzie</w:t>
            </w:r>
          </w:p>
          <w:p w14:paraId="4EC2AC08" w14:textId="26D7DDDE" w:rsidR="003F4F2D" w:rsidRPr="00060CE8" w:rsidRDefault="00834492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</w:t>
            </w:r>
            <w:r w:rsidR="003F4F2D" w:rsidRPr="00060CE8">
              <w:rPr>
                <w:rFonts w:asciiTheme="minorHAnsi" w:hAnsiTheme="minorHAnsi" w:cstheme="minorHAnsi"/>
              </w:rPr>
              <w:t xml:space="preserve"> znaczenie własności wody dla życia na Ziemi</w:t>
            </w:r>
          </w:p>
          <w:p w14:paraId="20E90D0B" w14:textId="42675BB9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195386BB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36BAF55" w14:textId="77777777" w:rsidR="00854B0C" w:rsidRPr="00060CE8" w:rsidRDefault="00854B0C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właściwości fizyczne wody</w:t>
            </w:r>
          </w:p>
          <w:p w14:paraId="5188893A" w14:textId="77777777" w:rsidR="003F4F2D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znaczenie własności fizycznych wody</w:t>
            </w:r>
          </w:p>
          <w:p w14:paraId="7E054BA3" w14:textId="77777777" w:rsidR="003F4F2D" w:rsidRPr="00854B0C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r</w:t>
            </w:r>
            <w:r w:rsidRPr="00854B0C">
              <w:rPr>
                <w:rFonts w:asciiTheme="minorHAnsi" w:hAnsiTheme="minorHAnsi" w:cstheme="minorHAnsi"/>
                <w:szCs w:val="20"/>
              </w:rPr>
              <w:t>ozszerzalność termiczną wody</w:t>
            </w:r>
          </w:p>
          <w:p w14:paraId="2C3396B1" w14:textId="1D2634C0" w:rsidR="003F4F2D" w:rsidRPr="00854B0C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854B0C">
              <w:rPr>
                <w:rFonts w:asciiTheme="minorHAnsi" w:hAnsiTheme="minorHAnsi" w:cstheme="minorHAnsi"/>
                <w:szCs w:val="20"/>
              </w:rPr>
              <w:t>wyjaśnia znaczenie</w:t>
            </w:r>
            <w:r w:rsidR="00854B0C" w:rsidRPr="00854B0C">
              <w:rPr>
                <w:rFonts w:asciiTheme="minorHAnsi" w:hAnsiTheme="minorHAnsi" w:cstheme="minorHAnsi"/>
                <w:szCs w:val="20"/>
              </w:rPr>
              <w:t xml:space="preserve"> napięcia powierzchniowego</w:t>
            </w:r>
          </w:p>
          <w:p w14:paraId="7FC5D776" w14:textId="77777777" w:rsidR="003F4F2D" w:rsidRPr="00854B0C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854B0C">
              <w:rPr>
                <w:rFonts w:asciiTheme="minorHAnsi" w:hAnsiTheme="minorHAnsi" w:cstheme="minorHAnsi"/>
                <w:szCs w:val="20"/>
              </w:rPr>
              <w:t>wyjaśnia rolę wody w przyrodzie</w:t>
            </w:r>
          </w:p>
          <w:p w14:paraId="63E7C0C7" w14:textId="77777777" w:rsidR="003F4F2D" w:rsidRPr="00854B0C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854B0C">
              <w:rPr>
                <w:rFonts w:asciiTheme="minorHAnsi" w:hAnsiTheme="minorHAnsi" w:cstheme="minorHAnsi"/>
                <w:szCs w:val="20"/>
              </w:rPr>
              <w:t>wyjaśnia znaczenie własności wody dla życia na Ziemi</w:t>
            </w:r>
          </w:p>
          <w:p w14:paraId="27A62E92" w14:textId="4CDB7652" w:rsidR="002E3D3D" w:rsidRPr="0019655D" w:rsidRDefault="003F4F2D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854B0C">
              <w:rPr>
                <w:rFonts w:cstheme="minorHAnsi"/>
                <w:sz w:val="20"/>
                <w:szCs w:val="20"/>
              </w:rPr>
              <w:t>opisuje znaczenie wody w przemyśle i technice</w:t>
            </w:r>
          </w:p>
        </w:tc>
        <w:tc>
          <w:tcPr>
            <w:tcW w:w="2344" w:type="dxa"/>
          </w:tcPr>
          <w:p w14:paraId="346461CA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26060DF" w14:textId="77777777" w:rsidR="00854B0C" w:rsidRPr="00060CE8" w:rsidRDefault="00854B0C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budowę cząsteczk</w:t>
            </w:r>
            <w:r>
              <w:rPr>
                <w:rFonts w:asciiTheme="minorHAnsi" w:hAnsiTheme="minorHAnsi" w:cstheme="minorHAnsi"/>
              </w:rPr>
              <w:t>ową</w:t>
            </w:r>
            <w:r w:rsidRPr="00060CE8">
              <w:rPr>
                <w:rFonts w:asciiTheme="minorHAnsi" w:hAnsiTheme="minorHAnsi" w:cstheme="minorHAnsi"/>
              </w:rPr>
              <w:t xml:space="preserve"> wody</w:t>
            </w:r>
          </w:p>
          <w:p w14:paraId="3F5793C2" w14:textId="0C28969F" w:rsidR="003F4F2D" w:rsidRDefault="00854B0C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</w:t>
            </w:r>
            <w:r w:rsidR="003F4F2D" w:rsidRPr="00060CE8">
              <w:rPr>
                <w:rFonts w:asciiTheme="minorHAnsi" w:hAnsiTheme="minorHAnsi" w:cstheme="minorHAnsi"/>
              </w:rPr>
              <w:t xml:space="preserve"> własności </w:t>
            </w:r>
            <w:r w:rsidRPr="00060CE8">
              <w:rPr>
                <w:rFonts w:asciiTheme="minorHAnsi" w:hAnsiTheme="minorHAnsi" w:cstheme="minorHAnsi"/>
              </w:rPr>
              <w:t>fizyczn</w:t>
            </w:r>
            <w:r>
              <w:rPr>
                <w:rFonts w:asciiTheme="minorHAnsi" w:hAnsiTheme="minorHAnsi" w:cstheme="minorHAnsi"/>
              </w:rPr>
              <w:t>e</w:t>
            </w:r>
            <w:r w:rsidR="003F4F2D" w:rsidRPr="00060CE8">
              <w:rPr>
                <w:rFonts w:asciiTheme="minorHAnsi" w:hAnsiTheme="minorHAnsi" w:cstheme="minorHAnsi"/>
              </w:rPr>
              <w:t xml:space="preserve"> wody</w:t>
            </w:r>
            <w:r>
              <w:rPr>
                <w:rFonts w:asciiTheme="minorHAnsi" w:hAnsiTheme="minorHAnsi" w:cstheme="minorHAnsi"/>
              </w:rPr>
              <w:t xml:space="preserve"> na podstawie jej budowy cząsteczkowej</w:t>
            </w:r>
          </w:p>
          <w:p w14:paraId="2D556D22" w14:textId="4A4E2133" w:rsidR="002E3D3D" w:rsidRPr="00402EA1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demonstr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doświadczalnie wybrane własności fizyczne wody</w:t>
            </w:r>
          </w:p>
        </w:tc>
        <w:tc>
          <w:tcPr>
            <w:tcW w:w="2344" w:type="dxa"/>
          </w:tcPr>
          <w:p w14:paraId="0A086285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8118427" w14:textId="58BA6393" w:rsidR="003F4F2D" w:rsidRPr="00060CE8" w:rsidRDefault="00834492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znaczenie</w:t>
            </w:r>
            <w:r w:rsidR="003F4F2D" w:rsidRPr="00060CE8">
              <w:rPr>
                <w:rFonts w:asciiTheme="minorHAnsi" w:hAnsiTheme="minorHAnsi" w:cstheme="minorHAnsi"/>
              </w:rPr>
              <w:t xml:space="preserve"> budow</w:t>
            </w:r>
            <w:r>
              <w:rPr>
                <w:rFonts w:asciiTheme="minorHAnsi" w:hAnsiTheme="minorHAnsi" w:cstheme="minorHAnsi"/>
              </w:rPr>
              <w:t>y</w:t>
            </w:r>
            <w:r w:rsidR="003F4F2D" w:rsidRPr="00060CE8">
              <w:rPr>
                <w:rFonts w:asciiTheme="minorHAnsi" w:hAnsiTheme="minorHAnsi" w:cstheme="minorHAnsi"/>
              </w:rPr>
              <w:t xml:space="preserve"> cząsteczk</w:t>
            </w:r>
            <w:r>
              <w:rPr>
                <w:rFonts w:asciiTheme="minorHAnsi" w:hAnsiTheme="minorHAnsi" w:cstheme="minorHAnsi"/>
              </w:rPr>
              <w:t>owej</w:t>
            </w:r>
            <w:r w:rsidR="003F4F2D" w:rsidRPr="00060CE8">
              <w:rPr>
                <w:rFonts w:asciiTheme="minorHAnsi" w:hAnsiTheme="minorHAnsi" w:cstheme="minorHAnsi"/>
              </w:rPr>
              <w:t xml:space="preserve"> wody</w:t>
            </w:r>
          </w:p>
          <w:p w14:paraId="7B2A9CE0" w14:textId="5113B00E" w:rsidR="003F4F2D" w:rsidRPr="00060CE8" w:rsidRDefault="007175B0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</w:t>
            </w:r>
            <w:r w:rsidR="003F4F2D">
              <w:rPr>
                <w:rFonts w:asciiTheme="minorHAnsi" w:hAnsiTheme="minorHAnsi" w:cstheme="minorHAnsi"/>
              </w:rPr>
              <w:t xml:space="preserve"> rozszerzalność termiczną wody</w:t>
            </w:r>
          </w:p>
          <w:p w14:paraId="73031F33" w14:textId="085A7B58" w:rsidR="003F4F2D" w:rsidRPr="00060CE8" w:rsidRDefault="003F4F2D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demonstr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doświadczalnie </w:t>
            </w:r>
            <w:r w:rsidR="003A5A70">
              <w:rPr>
                <w:rFonts w:asciiTheme="minorHAnsi" w:hAnsiTheme="minorHAnsi" w:cstheme="minorHAnsi"/>
              </w:rPr>
              <w:t>istnienie napięcia powierzchniowego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</w:p>
          <w:p w14:paraId="41487FE0" w14:textId="61E37E73" w:rsidR="002E3D3D" w:rsidRPr="0019655D" w:rsidRDefault="002E3D3D" w:rsidP="001C399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7" w:type="dxa"/>
          </w:tcPr>
          <w:p w14:paraId="7EB83D83" w14:textId="77777777" w:rsidR="002E3D3D" w:rsidRPr="001C3CA7" w:rsidRDefault="002E3D3D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55E9C01" w14:textId="7CDD560E" w:rsidR="002E3D3D" w:rsidRPr="0019655D" w:rsidRDefault="009C5E8E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2E3D3D" w:rsidRPr="001C3CA7" w14:paraId="7C31B339" w14:textId="77777777" w:rsidTr="001C399F">
        <w:trPr>
          <w:trHeight w:val="505"/>
        </w:trPr>
        <w:tc>
          <w:tcPr>
            <w:tcW w:w="2335" w:type="dxa"/>
          </w:tcPr>
          <w:p w14:paraId="1FF19B99" w14:textId="344A5CC4" w:rsidR="002E3D3D" w:rsidRPr="00DF7FF6" w:rsidRDefault="001C399F" w:rsidP="001C399F">
            <w:pPr>
              <w:pStyle w:val="Tekstglowny"/>
              <w:numPr>
                <w:ilvl w:val="0"/>
                <w:numId w:val="22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trike/>
                <w:szCs w:val="20"/>
              </w:rPr>
            </w:pPr>
            <w:r w:rsidRPr="00DF7FF6">
              <w:rPr>
                <w:rStyle w:val="Bold"/>
                <w:rFonts w:asciiTheme="minorHAnsi" w:hAnsiTheme="minorHAnsi" w:cstheme="minorHAnsi"/>
                <w:strike/>
                <w:szCs w:val="20"/>
              </w:rPr>
              <w:t xml:space="preserve"> </w:t>
            </w:r>
            <w:r w:rsidR="002E3D3D" w:rsidRPr="00DF7FF6">
              <w:rPr>
                <w:rStyle w:val="Bold"/>
                <w:rFonts w:asciiTheme="minorHAnsi" w:hAnsiTheme="minorHAnsi" w:cstheme="minorHAnsi"/>
                <w:strike/>
                <w:szCs w:val="20"/>
              </w:rPr>
              <w:t>Z</w:t>
            </w:r>
            <w:r w:rsidR="002E3D3D" w:rsidRPr="00DF7FF6">
              <w:rPr>
                <w:rStyle w:val="Bold"/>
                <w:rFonts w:asciiTheme="minorHAnsi" w:hAnsiTheme="minorHAnsi" w:cstheme="minorHAnsi"/>
                <w:strike/>
              </w:rPr>
              <w:t>jawisko dyfuzji</w:t>
            </w:r>
          </w:p>
        </w:tc>
        <w:tc>
          <w:tcPr>
            <w:tcW w:w="2543" w:type="dxa"/>
          </w:tcPr>
          <w:p w14:paraId="7D1CC971" w14:textId="77777777" w:rsidR="002E3D3D" w:rsidRPr="00DF7FF6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Uczeń:</w:t>
            </w:r>
          </w:p>
          <w:p w14:paraId="1419E803" w14:textId="2A18FF74" w:rsidR="001966EF" w:rsidRPr="00DF7FF6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>wymienia podstawowe elementy kinetyczno-molekularnej teorii budowy materii (atomy, pierwiastki, związki chemiczne)</w:t>
            </w:r>
          </w:p>
          <w:p w14:paraId="505CB7D3" w14:textId="77777777" w:rsidR="001966EF" w:rsidRPr="00DF7FF6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lastRenderedPageBreak/>
              <w:t>opisuje zjawisko dyfuzji</w:t>
            </w:r>
          </w:p>
          <w:p w14:paraId="12EB056A" w14:textId="60E311AE" w:rsidR="002E3D3D" w:rsidRPr="00DF7FF6" w:rsidRDefault="002E3D3D" w:rsidP="001C399F">
            <w:pPr>
              <w:pStyle w:val="Akapitzlist"/>
              <w:ind w:left="3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2327" w:type="dxa"/>
          </w:tcPr>
          <w:p w14:paraId="5468E1D2" w14:textId="77777777" w:rsidR="002E3D3D" w:rsidRPr="00DF7FF6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lastRenderedPageBreak/>
              <w:t>Uczeń:</w:t>
            </w:r>
          </w:p>
          <w:p w14:paraId="16936D18" w14:textId="77777777" w:rsidR="001966EF" w:rsidRPr="00DF7FF6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>opisuje podstawowe elementy kinetyczno-molekularnej teorii budowy materii (atomy, pierwiastki, związki chemiczne)</w:t>
            </w:r>
          </w:p>
          <w:p w14:paraId="30CCDD07" w14:textId="77777777" w:rsidR="001966EF" w:rsidRPr="00DF7FF6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DF7FF6">
              <w:rPr>
                <w:rFonts w:asciiTheme="minorHAnsi" w:hAnsiTheme="minorHAnsi" w:cstheme="minorHAnsi"/>
                <w:strike/>
              </w:rPr>
              <w:lastRenderedPageBreak/>
              <w:t xml:space="preserve">wymienia główne </w:t>
            </w:r>
            <w:r w:rsidRPr="00DF7FF6">
              <w:rPr>
                <w:rFonts w:asciiTheme="minorHAnsi" w:hAnsiTheme="minorHAnsi" w:cstheme="minorHAnsi"/>
                <w:strike/>
                <w:szCs w:val="20"/>
              </w:rPr>
              <w:t>założenia kinetyczno-molekularnej teorii budowy materii</w:t>
            </w:r>
          </w:p>
          <w:p w14:paraId="3E482EEF" w14:textId="77777777" w:rsidR="001966EF" w:rsidRPr="00DF7FF6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DF7FF6">
              <w:rPr>
                <w:rFonts w:asciiTheme="minorHAnsi" w:hAnsiTheme="minorHAnsi" w:cstheme="minorHAnsi"/>
                <w:strike/>
                <w:szCs w:val="20"/>
              </w:rPr>
              <w:t>opisuje ruchy Browna</w:t>
            </w:r>
          </w:p>
          <w:p w14:paraId="0496D760" w14:textId="77777777" w:rsidR="001966EF" w:rsidRPr="00DF7FF6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DF7FF6">
              <w:rPr>
                <w:rFonts w:asciiTheme="minorHAnsi" w:hAnsiTheme="minorHAnsi" w:cstheme="minorHAnsi"/>
                <w:strike/>
                <w:szCs w:val="20"/>
              </w:rPr>
              <w:t>wyjaśnia znaczenie zjawiska dyfuzji</w:t>
            </w:r>
          </w:p>
          <w:p w14:paraId="5D3B7C43" w14:textId="29D13F5D" w:rsidR="002E3D3D" w:rsidRPr="00DF7FF6" w:rsidRDefault="001966EF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podaje przykłady zjawiska dyfuzji w życiu codziennym</w:t>
            </w:r>
          </w:p>
        </w:tc>
        <w:tc>
          <w:tcPr>
            <w:tcW w:w="2344" w:type="dxa"/>
          </w:tcPr>
          <w:p w14:paraId="56AC132C" w14:textId="77777777" w:rsidR="002E3D3D" w:rsidRPr="00DF7FF6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lastRenderedPageBreak/>
              <w:t>Uczeń:</w:t>
            </w:r>
          </w:p>
          <w:p w14:paraId="7D4456EA" w14:textId="2260B481" w:rsidR="001966EF" w:rsidRPr="00DF7FF6" w:rsidRDefault="004C3022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>wyjaśnia</w:t>
            </w:r>
            <w:r w:rsidR="001966EF" w:rsidRPr="00DF7FF6">
              <w:rPr>
                <w:rFonts w:asciiTheme="minorHAnsi" w:hAnsiTheme="minorHAnsi" w:cstheme="minorHAnsi"/>
                <w:strike/>
              </w:rPr>
              <w:t xml:space="preserve"> zależność szybkości poruszania się cząsteczek od temperatury</w:t>
            </w:r>
          </w:p>
          <w:p w14:paraId="41C75069" w14:textId="3C9BB0CE" w:rsidR="001966EF" w:rsidRPr="00DF7FF6" w:rsidRDefault="001966EF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>opisuje zjawisko dyfuzji</w:t>
            </w:r>
            <w:r w:rsidR="0081745B" w:rsidRPr="00DF7FF6">
              <w:rPr>
                <w:rFonts w:asciiTheme="minorHAnsi" w:hAnsiTheme="minorHAnsi" w:cstheme="minorHAnsi"/>
                <w:strike/>
              </w:rPr>
              <w:t>,</w:t>
            </w:r>
            <w:r w:rsidR="004C3022" w:rsidRPr="00DF7FF6">
              <w:rPr>
                <w:rFonts w:asciiTheme="minorHAnsi" w:hAnsiTheme="minorHAnsi" w:cstheme="minorHAnsi"/>
                <w:strike/>
              </w:rPr>
              <w:t xml:space="preserve"> korzystając z </w:t>
            </w:r>
            <w:r w:rsidR="004C3022" w:rsidRPr="00DF7FF6">
              <w:rPr>
                <w:rFonts w:asciiTheme="minorHAnsi" w:hAnsiTheme="minorHAnsi" w:cstheme="minorHAnsi"/>
                <w:strike/>
              </w:rPr>
              <w:lastRenderedPageBreak/>
              <w:t>pojęć kinetyczno-molekularnej teorii budowy materii</w:t>
            </w:r>
          </w:p>
          <w:p w14:paraId="4E1AFE7D" w14:textId="39055FA4" w:rsidR="002E3D3D" w:rsidRPr="00DF7FF6" w:rsidRDefault="002E3D3D" w:rsidP="001C399F">
            <w:pPr>
              <w:pStyle w:val="Akapitzlist"/>
              <w:ind w:left="36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2344" w:type="dxa"/>
          </w:tcPr>
          <w:p w14:paraId="22686FAE" w14:textId="77777777" w:rsidR="002E3D3D" w:rsidRPr="00DF7FF6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lastRenderedPageBreak/>
              <w:t>Uczeń:</w:t>
            </w:r>
          </w:p>
          <w:p w14:paraId="3165E9E6" w14:textId="30E877DE" w:rsidR="001966EF" w:rsidRPr="00DF7FF6" w:rsidRDefault="004C3022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trike/>
              </w:rPr>
            </w:pPr>
            <w:r w:rsidRPr="00DF7FF6">
              <w:rPr>
                <w:rFonts w:asciiTheme="minorHAnsi" w:hAnsiTheme="minorHAnsi" w:cstheme="minorHAnsi"/>
                <w:strike/>
              </w:rPr>
              <w:t>wyjaśnia</w:t>
            </w:r>
            <w:r w:rsidR="001966EF" w:rsidRPr="00DF7FF6">
              <w:rPr>
                <w:rFonts w:asciiTheme="minorHAnsi" w:hAnsiTheme="minorHAnsi" w:cstheme="minorHAnsi"/>
                <w:strike/>
              </w:rPr>
              <w:t xml:space="preserve"> główne założenia kinetyczno-molekularnej teorii budowy materii</w:t>
            </w:r>
          </w:p>
          <w:p w14:paraId="7CA1EDAE" w14:textId="229DE31E" w:rsidR="002E3D3D" w:rsidRPr="00DF7FF6" w:rsidRDefault="004C3022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demonstruje doświadczalnie zjawisko dyfuzji</w:t>
            </w:r>
          </w:p>
        </w:tc>
        <w:tc>
          <w:tcPr>
            <w:tcW w:w="2327" w:type="dxa"/>
          </w:tcPr>
          <w:p w14:paraId="1B9120E2" w14:textId="77777777" w:rsidR="002E3D3D" w:rsidRPr="00DF7FF6" w:rsidRDefault="002E3D3D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Uczeń:</w:t>
            </w:r>
          </w:p>
          <w:p w14:paraId="6B28181B" w14:textId="1E1C3EA3" w:rsidR="002E3D3D" w:rsidRPr="00DF7FF6" w:rsidRDefault="00C71392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trike/>
                <w:sz w:val="20"/>
                <w:szCs w:val="20"/>
              </w:rPr>
            </w:pPr>
            <w:r w:rsidRPr="00DF7FF6">
              <w:rPr>
                <w:rFonts w:cstheme="minorHAnsi"/>
                <w:strike/>
                <w:sz w:val="20"/>
                <w:szCs w:val="20"/>
              </w:rPr>
              <w:t>opisuje przebieg dyfuzji w czasie</w:t>
            </w:r>
            <w:r w:rsidR="0081745B" w:rsidRPr="00DF7FF6">
              <w:rPr>
                <w:rFonts w:cstheme="minorHAnsi"/>
                <w:strike/>
                <w:sz w:val="20"/>
                <w:szCs w:val="20"/>
              </w:rPr>
              <w:t>,</w:t>
            </w:r>
            <w:r w:rsidRPr="00DF7FF6">
              <w:rPr>
                <w:rFonts w:cstheme="minorHAnsi"/>
                <w:strike/>
                <w:sz w:val="20"/>
                <w:szCs w:val="20"/>
              </w:rPr>
              <w:t xml:space="preserve"> korzystając z </w:t>
            </w:r>
            <w:r w:rsidR="003A5844" w:rsidRPr="00DF7FF6">
              <w:rPr>
                <w:rFonts w:cstheme="minorHAnsi"/>
                <w:strike/>
                <w:sz w:val="20"/>
                <w:szCs w:val="20"/>
              </w:rPr>
              <w:t>pojęć</w:t>
            </w:r>
            <w:r w:rsidRPr="00DF7FF6">
              <w:rPr>
                <w:rFonts w:cstheme="minorHAnsi"/>
                <w:strike/>
                <w:sz w:val="20"/>
                <w:szCs w:val="20"/>
              </w:rPr>
              <w:t xml:space="preserve"> kinetyczno-molekularnej teorii budowy materii</w:t>
            </w:r>
          </w:p>
        </w:tc>
      </w:tr>
      <w:tr w:rsidR="003F6A2A" w:rsidRPr="001C3CA7" w14:paraId="4ADC7168" w14:textId="77777777" w:rsidTr="001C399F">
        <w:tc>
          <w:tcPr>
            <w:tcW w:w="14220" w:type="dxa"/>
            <w:gridSpan w:val="6"/>
          </w:tcPr>
          <w:p w14:paraId="4ADC7167" w14:textId="64D44444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color w:val="FF0000"/>
                <w:sz w:val="20"/>
                <w:szCs w:val="20"/>
              </w:rPr>
              <w:t xml:space="preserve">Dział 3. </w:t>
            </w:r>
            <w:r w:rsidR="0019655D">
              <w:rPr>
                <w:rFonts w:cstheme="minorHAnsi"/>
                <w:color w:val="FF0000"/>
                <w:sz w:val="20"/>
                <w:szCs w:val="20"/>
              </w:rPr>
              <w:t>Elektrostatyka</w:t>
            </w:r>
          </w:p>
        </w:tc>
      </w:tr>
      <w:tr w:rsidR="003F6A2A" w:rsidRPr="001C3CA7" w14:paraId="4ADC7181" w14:textId="77777777" w:rsidTr="001C399F">
        <w:tc>
          <w:tcPr>
            <w:tcW w:w="2335" w:type="dxa"/>
          </w:tcPr>
          <w:p w14:paraId="4ADC7169" w14:textId="5301AD02" w:rsidR="003F6A2A" w:rsidRPr="005A1DE9" w:rsidRDefault="0019655D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Ł</w:t>
            </w:r>
            <w:r w:rsidRPr="005A1DE9">
              <w:rPr>
                <w:rStyle w:val="Bold"/>
                <w:rFonts w:asciiTheme="minorHAnsi" w:hAnsiTheme="minorHAnsi" w:cstheme="minorHAnsi"/>
              </w:rPr>
              <w:t>adunek elektryczny</w:t>
            </w:r>
            <w:r w:rsidR="00576E0B" w:rsidRPr="005A1DE9">
              <w:rPr>
                <w:rStyle w:val="Bold"/>
                <w:rFonts w:asciiTheme="minorHAnsi" w:hAnsiTheme="minorHAnsi" w:cstheme="minorHAnsi"/>
              </w:rPr>
              <w:t xml:space="preserve">. </w:t>
            </w:r>
            <w:r w:rsidR="001C399F">
              <w:rPr>
                <w:rStyle w:val="Bold"/>
                <w:rFonts w:asciiTheme="minorHAnsi" w:hAnsiTheme="minorHAnsi" w:cstheme="minorHAnsi"/>
              </w:rPr>
              <w:t>Z</w:t>
            </w:r>
            <w:r w:rsidR="00576E0B" w:rsidRPr="005A1DE9">
              <w:rPr>
                <w:rStyle w:val="Bold"/>
                <w:rFonts w:asciiTheme="minorHAnsi" w:hAnsiTheme="minorHAnsi" w:cstheme="minorHAnsi"/>
              </w:rPr>
              <w:t>asada zachowania ładunku</w:t>
            </w:r>
          </w:p>
        </w:tc>
        <w:tc>
          <w:tcPr>
            <w:tcW w:w="2543" w:type="dxa"/>
          </w:tcPr>
          <w:p w14:paraId="5FFC9381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6BB84F40" w14:textId="6C506E3F" w:rsidR="00CA40C0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 elementy elektrycznej teorii budowy materii (elektron, proton</w:t>
            </w:r>
            <w:r w:rsidR="00793A50">
              <w:rPr>
                <w:rFonts w:asciiTheme="minorHAnsi" w:hAnsiTheme="minorHAnsi" w:cstheme="minorHAnsi"/>
              </w:rPr>
              <w:t>, neutron)</w:t>
            </w:r>
          </w:p>
          <w:p w14:paraId="18C54775" w14:textId="77777777" w:rsidR="00CA40C0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ładunek i ładunek elementarny</w:t>
            </w:r>
          </w:p>
          <w:p w14:paraId="1D056CD9" w14:textId="77777777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4279B1">
              <w:rPr>
                <w:rFonts w:asciiTheme="minorHAnsi" w:hAnsiTheme="minorHAnsi" w:cstheme="minorHAnsi"/>
              </w:rPr>
              <w:t xml:space="preserve"> przykłady elektryzowania się ciał</w:t>
            </w:r>
          </w:p>
          <w:p w14:paraId="742D7581" w14:textId="77777777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zasadę zachowania ładunku</w:t>
            </w:r>
          </w:p>
          <w:p w14:paraId="4ADC716F" w14:textId="12F458FA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0FFD3F93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7689750C" w14:textId="57820C2B" w:rsidR="00CA40C0" w:rsidRDefault="00793A5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</w:t>
            </w:r>
            <w:r w:rsidR="00CA40C0">
              <w:rPr>
                <w:rFonts w:asciiTheme="minorHAnsi" w:hAnsiTheme="minorHAnsi" w:cstheme="minorHAnsi"/>
              </w:rPr>
              <w:t xml:space="preserve"> założenia elektrycznej teorii budowy materii</w:t>
            </w:r>
          </w:p>
          <w:p w14:paraId="78D66D8A" w14:textId="77777777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wymienia jednostkę ładunku </w:t>
            </w:r>
          </w:p>
          <w:p w14:paraId="55354F0D" w14:textId="77777777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zjawisko elektryzowania ciał</w:t>
            </w:r>
          </w:p>
          <w:p w14:paraId="792692BD" w14:textId="580A21E4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wymieni</w:t>
            </w:r>
            <w:r>
              <w:rPr>
                <w:rFonts w:asciiTheme="minorHAnsi" w:hAnsiTheme="minorHAnsi" w:cstheme="minorHAnsi"/>
              </w:rPr>
              <w:t>a</w:t>
            </w:r>
            <w:r w:rsidRPr="004279B1">
              <w:rPr>
                <w:rFonts w:asciiTheme="minorHAnsi" w:hAnsiTheme="minorHAnsi" w:cstheme="minorHAnsi"/>
              </w:rPr>
              <w:t xml:space="preserve"> sposoby elektryzowania ciał</w:t>
            </w:r>
          </w:p>
          <w:p w14:paraId="4ADC7176" w14:textId="6EA77385" w:rsidR="003F6A2A" w:rsidRPr="00793A50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znaczenie zasady zachowania ładunku w sytuacjach życia codziennego</w:t>
            </w:r>
          </w:p>
        </w:tc>
        <w:tc>
          <w:tcPr>
            <w:tcW w:w="2344" w:type="dxa"/>
          </w:tcPr>
          <w:p w14:paraId="34738EEC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235F03D" w14:textId="77777777" w:rsidR="00CA40C0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założenia elektrycznej teorii budowy materii</w:t>
            </w:r>
          </w:p>
          <w:p w14:paraId="2B53EDB2" w14:textId="6EF93268" w:rsidR="00CA40C0" w:rsidRPr="004279B1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sposoby elektryzowania ciał</w:t>
            </w:r>
          </w:p>
          <w:p w14:paraId="356A2491" w14:textId="77777777" w:rsidR="00C46ADF" w:rsidRPr="00C46ADF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 xml:space="preserve">wyjaśnia znaczenie zasady zachowania ładunku w sytuacjach praktycznych </w:t>
            </w:r>
          </w:p>
          <w:p w14:paraId="4ADC717B" w14:textId="22089243" w:rsidR="003F6A2A" w:rsidRPr="001C3CA7" w:rsidRDefault="00CA40C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 w:rsidR="00884281">
              <w:rPr>
                <w:rFonts w:asciiTheme="minorHAnsi" w:hAnsiTheme="minorHAnsi" w:cstheme="minorHAnsi"/>
              </w:rPr>
              <w:t xml:space="preserve">uje </w:t>
            </w:r>
            <w:r w:rsidRPr="004279B1">
              <w:rPr>
                <w:rFonts w:asciiTheme="minorHAnsi" w:hAnsiTheme="minorHAnsi" w:cstheme="minorHAnsi"/>
              </w:rPr>
              <w:t xml:space="preserve">zasadę zachowania ładunku w sytuacjach </w:t>
            </w:r>
            <w:r w:rsidR="00C46ADF">
              <w:rPr>
                <w:rFonts w:asciiTheme="minorHAnsi" w:hAnsiTheme="minorHAnsi" w:cstheme="minorHAnsi"/>
              </w:rPr>
              <w:t>typowych</w:t>
            </w:r>
          </w:p>
        </w:tc>
        <w:tc>
          <w:tcPr>
            <w:tcW w:w="2344" w:type="dxa"/>
          </w:tcPr>
          <w:p w14:paraId="06E88338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6EC668F" w14:textId="077F9C3B" w:rsidR="00C46ADF" w:rsidRPr="00C46ADF" w:rsidRDefault="00C46ADF" w:rsidP="001C399F">
            <w:pPr>
              <w:pStyle w:val="Wypunktowanie"/>
              <w:spacing w:line="240" w:lineRule="auto"/>
              <w:ind w:left="371" w:hanging="37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demonstruje sposoby elektryzo</w:t>
            </w:r>
            <w:r w:rsidR="00884281">
              <w:rPr>
                <w:rFonts w:asciiTheme="minorHAnsi" w:hAnsiTheme="minorHAnsi" w:cstheme="minorHAnsi"/>
                <w:szCs w:val="20"/>
              </w:rPr>
              <w:t>wania się ciał</w:t>
            </w:r>
          </w:p>
          <w:p w14:paraId="4ADC717E" w14:textId="737597C6" w:rsidR="003F6A2A" w:rsidRPr="001C3CA7" w:rsidRDefault="00CA40C0" w:rsidP="001C399F">
            <w:pPr>
              <w:pStyle w:val="Wypunktowanie"/>
              <w:spacing w:line="240" w:lineRule="auto"/>
              <w:ind w:left="371" w:hanging="371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 w:rsidR="00884281">
              <w:rPr>
                <w:rFonts w:asciiTheme="minorHAnsi" w:hAnsiTheme="minorHAnsi" w:cstheme="minorHAnsi"/>
              </w:rPr>
              <w:t xml:space="preserve">uje </w:t>
            </w:r>
            <w:r w:rsidRPr="004279B1">
              <w:rPr>
                <w:rFonts w:asciiTheme="minorHAnsi" w:hAnsiTheme="minorHAnsi" w:cstheme="minorHAnsi"/>
              </w:rPr>
              <w:t>zasadę zachowania ładunku w sytuacjach problemowych</w:t>
            </w:r>
          </w:p>
        </w:tc>
        <w:tc>
          <w:tcPr>
            <w:tcW w:w="2327" w:type="dxa"/>
          </w:tcPr>
          <w:p w14:paraId="61A7C85B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0F93639" w14:textId="048CDDDC" w:rsidR="003F6A2A" w:rsidRDefault="00C07644" w:rsidP="001C399F">
            <w:pPr>
              <w:pStyle w:val="Akapitzlist"/>
              <w:numPr>
                <w:ilvl w:val="0"/>
                <w:numId w:val="20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budowę materii</w:t>
            </w:r>
            <w:r w:rsidR="00347B6B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wykorzystując pojęcia </w:t>
            </w:r>
            <w:r w:rsidR="000B4632">
              <w:rPr>
                <w:rFonts w:cstheme="minorHAnsi"/>
                <w:sz w:val="20"/>
                <w:szCs w:val="20"/>
              </w:rPr>
              <w:t>cząstek</w:t>
            </w:r>
            <w:r>
              <w:rPr>
                <w:rFonts w:cstheme="minorHAnsi"/>
                <w:sz w:val="20"/>
                <w:szCs w:val="20"/>
              </w:rPr>
              <w:t xml:space="preserve"> elementarnych</w:t>
            </w:r>
          </w:p>
          <w:p w14:paraId="4ADC7180" w14:textId="6318A598" w:rsidR="00FD35DF" w:rsidRPr="001C3CA7" w:rsidRDefault="00800981" w:rsidP="001C399F">
            <w:pPr>
              <w:pStyle w:val="Akapitzlist"/>
              <w:numPr>
                <w:ilvl w:val="0"/>
                <w:numId w:val="20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wymienia ograniczenia zasady zachowania ładunku</w:t>
            </w:r>
          </w:p>
        </w:tc>
      </w:tr>
      <w:tr w:rsidR="003F6A2A" w:rsidRPr="001C3CA7" w14:paraId="4ADC719C" w14:textId="77777777" w:rsidTr="001C399F">
        <w:tc>
          <w:tcPr>
            <w:tcW w:w="2335" w:type="dxa"/>
          </w:tcPr>
          <w:p w14:paraId="4ADC7182" w14:textId="547C5EC5" w:rsidR="003F6A2A" w:rsidRPr="005A1DE9" w:rsidRDefault="00AA04D2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P</w:t>
            </w:r>
            <w:r w:rsidRPr="005A1DE9">
              <w:rPr>
                <w:rStyle w:val="Bold"/>
                <w:rFonts w:asciiTheme="minorHAnsi" w:hAnsiTheme="minorHAnsi" w:cstheme="minorHAnsi"/>
              </w:rPr>
              <w:t>rawo Coulomba</w:t>
            </w:r>
          </w:p>
        </w:tc>
        <w:tc>
          <w:tcPr>
            <w:tcW w:w="2543" w:type="dxa"/>
          </w:tcPr>
          <w:p w14:paraId="29668E4C" w14:textId="4FF710E2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460C18E6" w14:textId="71D9ABB1" w:rsidR="006D6581" w:rsidRPr="00A97254" w:rsidRDefault="006D658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A97254">
              <w:rPr>
                <w:rFonts w:asciiTheme="minorHAnsi" w:hAnsiTheme="minorHAnsi" w:cstheme="minorHAnsi"/>
              </w:rPr>
              <w:t xml:space="preserve">definiuje przenikalność elektryczną </w:t>
            </w:r>
          </w:p>
          <w:p w14:paraId="55EE0059" w14:textId="77777777" w:rsidR="006D6581" w:rsidRPr="004279B1" w:rsidRDefault="006D658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prawo Coulomba</w:t>
            </w:r>
          </w:p>
          <w:p w14:paraId="4ADC7187" w14:textId="5A658BAB" w:rsidR="003F6A2A" w:rsidRPr="001C3CA7" w:rsidRDefault="006D6581" w:rsidP="00347B6B">
            <w:pPr>
              <w:pStyle w:val="Wypunktowanie"/>
              <w:spacing w:line="240" w:lineRule="auto"/>
              <w:ind w:left="359" w:hanging="359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podaje wartość </w:t>
            </w:r>
            <w:r w:rsidR="00D369D2">
              <w:rPr>
                <w:rFonts w:asciiTheme="minorHAnsi" w:hAnsiTheme="minorHAnsi" w:cstheme="minorHAnsi"/>
              </w:rPr>
              <w:t>stałej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369D2">
              <w:rPr>
                <w:rFonts w:asciiTheme="minorHAnsi" w:hAnsiTheme="minorHAnsi" w:cstheme="minorHAnsi"/>
              </w:rPr>
              <w:t>Coulomba</w:t>
            </w:r>
          </w:p>
        </w:tc>
        <w:tc>
          <w:tcPr>
            <w:tcW w:w="2327" w:type="dxa"/>
          </w:tcPr>
          <w:p w14:paraId="64129751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7A04C151" w14:textId="77777777" w:rsidR="006D6581" w:rsidRPr="004279B1" w:rsidRDefault="006D658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4279B1">
              <w:rPr>
                <w:rFonts w:asciiTheme="minorHAnsi" w:hAnsiTheme="minorHAnsi" w:cstheme="minorHAnsi"/>
              </w:rPr>
              <w:t xml:space="preserve">oddziaływanie elektryczne pomiędzy ciałami naładowanymi </w:t>
            </w:r>
            <w:r w:rsidRPr="004279B1">
              <w:rPr>
                <w:rFonts w:asciiTheme="minorHAnsi" w:hAnsiTheme="minorHAnsi" w:cstheme="minorHAnsi"/>
              </w:rPr>
              <w:lastRenderedPageBreak/>
              <w:t>jednoimiennie i różnoimiennie</w:t>
            </w:r>
          </w:p>
          <w:p w14:paraId="4ADC718E" w14:textId="0A4566B8" w:rsidR="003F6A2A" w:rsidRPr="00D369D2" w:rsidRDefault="006D658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zapis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zależność opisującą prawo Coulomba</w:t>
            </w:r>
          </w:p>
        </w:tc>
        <w:tc>
          <w:tcPr>
            <w:tcW w:w="2344" w:type="dxa"/>
          </w:tcPr>
          <w:p w14:paraId="3CD215DA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>Uczeń:</w:t>
            </w:r>
          </w:p>
          <w:p w14:paraId="434D4893" w14:textId="79EA1A40" w:rsidR="006D6581" w:rsidRDefault="006D658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A97254">
              <w:rPr>
                <w:rFonts w:asciiTheme="minorHAnsi" w:hAnsiTheme="minorHAnsi" w:cstheme="minorHAnsi"/>
              </w:rPr>
              <w:t>wyjaśnia</w:t>
            </w:r>
            <w:r w:rsidR="00D369D2">
              <w:rPr>
                <w:rFonts w:asciiTheme="minorHAnsi" w:hAnsiTheme="minorHAnsi" w:cstheme="minorHAnsi"/>
              </w:rPr>
              <w:t xml:space="preserve"> </w:t>
            </w:r>
            <w:r w:rsidRPr="00A97254">
              <w:rPr>
                <w:rFonts w:asciiTheme="minorHAnsi" w:hAnsiTheme="minorHAnsi" w:cstheme="minorHAnsi"/>
              </w:rPr>
              <w:t xml:space="preserve">znaczenie </w:t>
            </w:r>
            <w:r w:rsidR="00D369D2">
              <w:rPr>
                <w:rFonts w:asciiTheme="minorHAnsi" w:hAnsiTheme="minorHAnsi" w:cstheme="minorHAnsi"/>
              </w:rPr>
              <w:t>przenikalności elektrycznej</w:t>
            </w:r>
          </w:p>
          <w:p w14:paraId="24FE05B5" w14:textId="4DCF2CBA" w:rsidR="00D369D2" w:rsidRPr="00A97254" w:rsidRDefault="00D369D2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zapisuje zależność mi</w:t>
            </w:r>
            <w:r w:rsidR="00347B6B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dzy </w:t>
            </w:r>
            <w:r>
              <w:rPr>
                <w:rFonts w:asciiTheme="minorHAnsi" w:hAnsiTheme="minorHAnsi" w:cstheme="minorHAnsi"/>
              </w:rPr>
              <w:lastRenderedPageBreak/>
              <w:t>przenikalnością elektryczn</w:t>
            </w:r>
            <w:r w:rsidR="00347B6B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i stałą Coulomba</w:t>
            </w:r>
          </w:p>
          <w:p w14:paraId="4ADC7193" w14:textId="5E0880F3" w:rsidR="003F6A2A" w:rsidRPr="001C3CA7" w:rsidRDefault="006D6581" w:rsidP="001C399F">
            <w:pPr>
              <w:pStyle w:val="Wypunktowanie"/>
              <w:spacing w:line="240" w:lineRule="auto"/>
              <w:ind w:left="351" w:hanging="351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prawo Coulomba w sytuacjach </w:t>
            </w:r>
            <w:r w:rsidR="00D369D2">
              <w:rPr>
                <w:rFonts w:asciiTheme="minorHAnsi" w:hAnsiTheme="minorHAnsi" w:cstheme="minorHAnsi"/>
              </w:rPr>
              <w:t>typowych</w:t>
            </w:r>
          </w:p>
        </w:tc>
        <w:tc>
          <w:tcPr>
            <w:tcW w:w="2344" w:type="dxa"/>
          </w:tcPr>
          <w:p w14:paraId="0211F872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 xml:space="preserve">Uczeń: </w:t>
            </w:r>
          </w:p>
          <w:p w14:paraId="2F360179" w14:textId="77777777" w:rsidR="003F6A2A" w:rsidRPr="00D369D2" w:rsidRDefault="006D6581" w:rsidP="001C399F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315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prawo Coulomba w sytuacjach problemowych</w:t>
            </w:r>
          </w:p>
          <w:p w14:paraId="4ADC7198" w14:textId="60E6092C" w:rsidR="00D369D2" w:rsidRPr="001C3CA7" w:rsidRDefault="00D369D2" w:rsidP="001C399F">
            <w:pPr>
              <w:pStyle w:val="Wypunktowanie"/>
              <w:numPr>
                <w:ilvl w:val="0"/>
                <w:numId w:val="27"/>
              </w:numPr>
              <w:spacing w:line="240" w:lineRule="auto"/>
              <w:ind w:left="315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demonstruje doświadczalnie prawo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Coulomba</w:t>
            </w:r>
          </w:p>
        </w:tc>
        <w:tc>
          <w:tcPr>
            <w:tcW w:w="2327" w:type="dxa"/>
          </w:tcPr>
          <w:p w14:paraId="0303F85B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lastRenderedPageBreak/>
              <w:t xml:space="preserve">Uczeń: </w:t>
            </w:r>
          </w:p>
          <w:p w14:paraId="4ADC719B" w14:textId="4A2E38AE" w:rsidR="003F6A2A" w:rsidRPr="001C3CA7" w:rsidRDefault="000970AB" w:rsidP="001C399F">
            <w:pPr>
              <w:pStyle w:val="Akapitzlist"/>
              <w:numPr>
                <w:ilvl w:val="0"/>
                <w:numId w:val="20"/>
              </w:numPr>
              <w:ind w:left="299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F6A2A" w:rsidRPr="001C3CA7" w14:paraId="4ADC71AF" w14:textId="77777777" w:rsidTr="001C399F">
        <w:tc>
          <w:tcPr>
            <w:tcW w:w="2335" w:type="dxa"/>
          </w:tcPr>
          <w:p w14:paraId="4ADC719D" w14:textId="438F9114" w:rsidR="003F6A2A" w:rsidRPr="005A1DE9" w:rsidRDefault="00AA04D2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Pole elektryczne</w:t>
            </w:r>
          </w:p>
        </w:tc>
        <w:tc>
          <w:tcPr>
            <w:tcW w:w="2543" w:type="dxa"/>
          </w:tcPr>
          <w:p w14:paraId="634B3075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55E2CA06" w14:textId="569220FC" w:rsidR="00906CA0" w:rsidRDefault="00906CA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pole elektryczne</w:t>
            </w:r>
          </w:p>
          <w:p w14:paraId="786D3413" w14:textId="77777777" w:rsidR="00906CA0" w:rsidRPr="004279B1" w:rsidRDefault="00906CA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ładunek źródłowy i ładunek próbny</w:t>
            </w:r>
          </w:p>
          <w:p w14:paraId="1073AC53" w14:textId="77777777" w:rsidR="00906CA0" w:rsidRDefault="00906CA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rys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linie pola elektrycznego</w:t>
            </w:r>
          </w:p>
          <w:p w14:paraId="4ADC71A3" w14:textId="40DC7520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23ADEE55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8A77701" w14:textId="2CD7B6DD" w:rsidR="00906CA0" w:rsidRPr="004279B1" w:rsidRDefault="00F3369B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wskazuje</w:t>
            </w:r>
            <w:r w:rsidR="00906CA0">
              <w:rPr>
                <w:rFonts w:asciiTheme="minorHAnsi" w:hAnsiTheme="minorHAnsi" w:cstheme="minorHAnsi"/>
              </w:rPr>
              <w:t xml:space="preserve"> ładunek źródłowy i ładunek próbny</w:t>
            </w:r>
            <w:r>
              <w:rPr>
                <w:rFonts w:asciiTheme="minorHAnsi" w:hAnsiTheme="minorHAnsi" w:cstheme="minorHAnsi"/>
              </w:rPr>
              <w:t xml:space="preserve"> w zadanych sytuacjach</w:t>
            </w:r>
          </w:p>
          <w:p w14:paraId="1E5CAE2B" w14:textId="77777777" w:rsidR="00906CA0" w:rsidRPr="004279B1" w:rsidRDefault="00906CA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pole centralne i jednorodne</w:t>
            </w:r>
          </w:p>
          <w:p w14:paraId="4ADC71A6" w14:textId="0B1855C6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70D1C266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E11E762" w14:textId="77777777" w:rsidR="00906CA0" w:rsidRPr="004279B1" w:rsidRDefault="00906CA0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natężenie pola elektrycznego</w:t>
            </w:r>
          </w:p>
          <w:p w14:paraId="4ADC71A8" w14:textId="0AF785D5" w:rsidR="003F6A2A" w:rsidRPr="001C3CA7" w:rsidRDefault="00906CA0" w:rsidP="001C399F">
            <w:pPr>
              <w:pStyle w:val="Wypunktowanie"/>
              <w:spacing w:line="240" w:lineRule="auto"/>
              <w:ind w:left="348" w:hanging="348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pojęcie pola elektrycznego w sytuacjach </w:t>
            </w:r>
            <w:r w:rsidR="006C23AD">
              <w:rPr>
                <w:rFonts w:asciiTheme="minorHAnsi" w:hAnsiTheme="minorHAnsi" w:cstheme="minorHAnsi"/>
              </w:rPr>
              <w:t>typowych</w:t>
            </w:r>
          </w:p>
        </w:tc>
        <w:tc>
          <w:tcPr>
            <w:tcW w:w="2344" w:type="dxa"/>
          </w:tcPr>
          <w:p w14:paraId="53C007EF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ADC71AB" w14:textId="2278DF6E" w:rsidR="003F6A2A" w:rsidRPr="00DE63A3" w:rsidRDefault="00906CA0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E63A3">
              <w:rPr>
                <w:rFonts w:cstheme="minorHAnsi"/>
                <w:sz w:val="20"/>
                <w:szCs w:val="20"/>
              </w:rPr>
              <w:t>wykorzystuje pojęcie pola elektrycznego w sytuacjach problemowych</w:t>
            </w:r>
          </w:p>
        </w:tc>
        <w:tc>
          <w:tcPr>
            <w:tcW w:w="2327" w:type="dxa"/>
          </w:tcPr>
          <w:p w14:paraId="78C3811A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29383C9" w14:textId="77777777" w:rsidR="003F6A2A" w:rsidRDefault="00DE63A3" w:rsidP="001C399F">
            <w:pPr>
              <w:pStyle w:val="Akapitzlist"/>
              <w:numPr>
                <w:ilvl w:val="0"/>
                <w:numId w:val="20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oblicza natężenie</w:t>
            </w:r>
            <w:r w:rsidR="00A1056A">
              <w:rPr>
                <w:rFonts w:cstheme="minorHAnsi"/>
                <w:sz w:val="20"/>
                <w:szCs w:val="20"/>
              </w:rPr>
              <w:t xml:space="preserve"> pola elektrostatycznego </w:t>
            </w:r>
          </w:p>
          <w:p w14:paraId="4ADC71AE" w14:textId="6258245C" w:rsidR="00A1056A" w:rsidRPr="001C3CA7" w:rsidRDefault="00A1056A" w:rsidP="001C399F">
            <w:pPr>
              <w:pStyle w:val="Akapitzlist"/>
              <w:numPr>
                <w:ilvl w:val="0"/>
                <w:numId w:val="20"/>
              </w:numPr>
              <w:ind w:left="299" w:hanging="299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4D638A" w:rsidRPr="001C3CA7" w14:paraId="4ADC71C0" w14:textId="77777777" w:rsidTr="001C399F">
        <w:tc>
          <w:tcPr>
            <w:tcW w:w="2335" w:type="dxa"/>
          </w:tcPr>
          <w:p w14:paraId="4ADC71B0" w14:textId="2924E859" w:rsidR="004D638A" w:rsidRPr="005A1DE9" w:rsidRDefault="004D638A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Obserwacja linii sił pola elektrycznego</w:t>
            </w:r>
          </w:p>
        </w:tc>
        <w:tc>
          <w:tcPr>
            <w:tcW w:w="2543" w:type="dxa"/>
          </w:tcPr>
          <w:p w14:paraId="2E96BAD6" w14:textId="77777777" w:rsidR="004D638A" w:rsidRPr="001C3CA7" w:rsidRDefault="004D638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78A82E6" w14:textId="77777777" w:rsidR="004D638A" w:rsidRPr="00774771" w:rsidRDefault="004D638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774771">
              <w:rPr>
                <w:rFonts w:asciiTheme="minorHAnsi" w:hAnsiTheme="minorHAnsi" w:cstheme="minorHAnsi"/>
              </w:rPr>
              <w:t>przeprowadza zadane pomiary</w:t>
            </w:r>
          </w:p>
          <w:p w14:paraId="35454B51" w14:textId="77777777" w:rsidR="00774771" w:rsidRPr="00774771" w:rsidRDefault="00774771" w:rsidP="001C399F">
            <w:pPr>
              <w:pStyle w:val="Wypunktowanie"/>
              <w:ind w:left="360"/>
              <w:jc w:val="left"/>
              <w:rPr>
                <w:rFonts w:asciiTheme="minorHAnsi" w:hAnsiTheme="minorHAnsi" w:cstheme="minorHAnsi"/>
              </w:rPr>
            </w:pPr>
            <w:r w:rsidRPr="00774771">
              <w:rPr>
                <w:rFonts w:asciiTheme="minorHAnsi" w:hAnsiTheme="minorHAnsi" w:cstheme="minorHAnsi"/>
              </w:rPr>
              <w:t>sporządza rysunek linii pola elektrycznego badanego w doświadczeniu</w:t>
            </w:r>
          </w:p>
          <w:p w14:paraId="4ADC71B4" w14:textId="5FA83918" w:rsidR="00774771" w:rsidRPr="001C3CA7" w:rsidRDefault="00774771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2CA7838B" w14:textId="77777777" w:rsidR="004D638A" w:rsidRPr="001C3CA7" w:rsidRDefault="004D638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242D341" w14:textId="43EA9460" w:rsidR="004D638A" w:rsidRPr="00060CE8" w:rsidRDefault="004D638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porównuje </w:t>
            </w:r>
            <w:r w:rsidRPr="00060CE8">
              <w:rPr>
                <w:rFonts w:asciiTheme="minorHAnsi" w:hAnsiTheme="minorHAnsi" w:cstheme="minorHAnsi"/>
              </w:rPr>
              <w:t>otrzyman</w:t>
            </w:r>
            <w:r>
              <w:rPr>
                <w:rFonts w:asciiTheme="minorHAnsi" w:hAnsiTheme="minorHAnsi" w:cstheme="minorHAnsi"/>
              </w:rPr>
              <w:t>e</w:t>
            </w:r>
            <w:r w:rsidRPr="00060CE8">
              <w:rPr>
                <w:rFonts w:asciiTheme="minorHAnsi" w:hAnsiTheme="minorHAnsi" w:cstheme="minorHAnsi"/>
              </w:rPr>
              <w:t xml:space="preserve"> wynik</w:t>
            </w:r>
            <w:r>
              <w:rPr>
                <w:rFonts w:asciiTheme="minorHAnsi" w:hAnsiTheme="minorHAnsi" w:cstheme="minorHAnsi"/>
              </w:rPr>
              <w:t>i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="000603D7">
              <w:rPr>
                <w:rFonts w:asciiTheme="minorHAnsi" w:hAnsiTheme="minorHAnsi" w:cstheme="minorHAnsi"/>
              </w:rPr>
              <w:t>z przewidywaniami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</w:p>
          <w:p w14:paraId="4ADC71B8" w14:textId="258A00D7" w:rsidR="004D638A" w:rsidRPr="001C3CA7" w:rsidRDefault="000603D7" w:rsidP="001C399F">
            <w:pPr>
              <w:pStyle w:val="Wypunktowanie"/>
              <w:spacing w:line="240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prawidłowo </w:t>
            </w:r>
            <w:r w:rsidR="00D3021D" w:rsidRPr="004279B1">
              <w:rPr>
                <w:rFonts w:asciiTheme="minorHAnsi" w:hAnsiTheme="minorHAnsi" w:cstheme="minorHAnsi"/>
              </w:rPr>
              <w:t>przedstawi</w:t>
            </w:r>
            <w:r w:rsidR="00D3021D">
              <w:rPr>
                <w:rFonts w:asciiTheme="minorHAnsi" w:hAnsiTheme="minorHAnsi" w:cstheme="minorHAnsi"/>
              </w:rPr>
              <w:t>a</w:t>
            </w:r>
            <w:r w:rsidR="00D3021D" w:rsidRPr="004279B1">
              <w:rPr>
                <w:rFonts w:asciiTheme="minorHAnsi" w:hAnsiTheme="minorHAnsi" w:cstheme="minorHAnsi"/>
              </w:rPr>
              <w:t xml:space="preserve"> wyniki doświadczenia</w:t>
            </w:r>
          </w:p>
        </w:tc>
        <w:tc>
          <w:tcPr>
            <w:tcW w:w="2344" w:type="dxa"/>
          </w:tcPr>
          <w:p w14:paraId="3B6DDB17" w14:textId="77777777" w:rsidR="004D638A" w:rsidRPr="001C3CA7" w:rsidRDefault="004D638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007AD6EE" w14:textId="77777777" w:rsidR="004D638A" w:rsidRPr="00060CE8" w:rsidRDefault="004D638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organizuje</w:t>
            </w:r>
            <w:r w:rsidRPr="00060CE8">
              <w:rPr>
                <w:rFonts w:asciiTheme="minorHAnsi" w:hAnsiTheme="minorHAnsi" w:cstheme="minorHAnsi"/>
              </w:rPr>
              <w:t xml:space="preserve"> stanowisko pomiarowe</w:t>
            </w:r>
          </w:p>
          <w:p w14:paraId="1A0AC385" w14:textId="4BB0CBC8" w:rsidR="004D638A" w:rsidRDefault="004D638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wnioski na temat zgodności otrzymanych wyników z przewidywaniami </w:t>
            </w:r>
          </w:p>
          <w:p w14:paraId="4ADC71BB" w14:textId="38AF62CB" w:rsidR="004D638A" w:rsidRPr="001C3CA7" w:rsidRDefault="004D638A" w:rsidP="001C399F">
            <w:pPr>
              <w:pStyle w:val="Wypunktowanie"/>
              <w:numPr>
                <w:ilvl w:val="0"/>
                <w:numId w:val="0"/>
              </w:numPr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2F9DB230" w14:textId="77777777" w:rsidR="004D638A" w:rsidRPr="001C3CA7" w:rsidRDefault="004D638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FC99A87" w14:textId="77777777" w:rsidR="004D638A" w:rsidRPr="000603D7" w:rsidRDefault="004D638A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szCs w:val="20"/>
              </w:rPr>
            </w:pPr>
            <w:r w:rsidRPr="00D030E6">
              <w:rPr>
                <w:rFonts w:asciiTheme="minorHAnsi" w:hAnsiTheme="minorHAnsi" w:cstheme="minorHAnsi"/>
              </w:rPr>
              <w:t>plan</w:t>
            </w:r>
            <w:r>
              <w:rPr>
                <w:rFonts w:asciiTheme="minorHAnsi" w:hAnsiTheme="minorHAnsi" w:cstheme="minorHAnsi"/>
              </w:rPr>
              <w:t>uje</w:t>
            </w:r>
            <w:r w:rsidRPr="00D030E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i wykonuje </w:t>
            </w:r>
            <w:r w:rsidRPr="000603D7">
              <w:rPr>
                <w:rFonts w:asciiTheme="minorHAnsi" w:hAnsiTheme="minorHAnsi" w:cstheme="minorHAnsi"/>
                <w:szCs w:val="20"/>
              </w:rPr>
              <w:t>doświadczenie</w:t>
            </w:r>
          </w:p>
          <w:p w14:paraId="4ADC71BD" w14:textId="753F7A20" w:rsidR="00D3021D" w:rsidRPr="001C3CA7" w:rsidRDefault="004D638A" w:rsidP="001C399F">
            <w:pPr>
              <w:pStyle w:val="Wypunktowanie"/>
              <w:spacing w:line="240" w:lineRule="auto"/>
              <w:ind w:left="360"/>
              <w:jc w:val="left"/>
              <w:rPr>
                <w:rFonts w:asciiTheme="minorHAnsi" w:hAnsiTheme="minorHAnsi" w:cstheme="minorHAnsi"/>
                <w:szCs w:val="20"/>
              </w:rPr>
            </w:pPr>
            <w:r w:rsidRPr="000603D7">
              <w:rPr>
                <w:rFonts w:asciiTheme="minorHAnsi" w:hAnsiTheme="minorHAnsi" w:cstheme="minorHAnsi"/>
                <w:szCs w:val="20"/>
              </w:rPr>
              <w:t>sporządza sprawozdanie z przeprowadzonego doświadcz</w:t>
            </w:r>
            <w:r w:rsidRPr="000603D7">
              <w:rPr>
                <w:rFonts w:asciiTheme="minorHAnsi" w:hAnsiTheme="minorHAnsi" w:cstheme="minorHAnsi"/>
              </w:rPr>
              <w:t>enia</w:t>
            </w:r>
          </w:p>
        </w:tc>
        <w:tc>
          <w:tcPr>
            <w:tcW w:w="2327" w:type="dxa"/>
          </w:tcPr>
          <w:p w14:paraId="1ED6659A" w14:textId="77777777" w:rsidR="004D638A" w:rsidRPr="001C3CA7" w:rsidRDefault="004D638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444CB022" w14:textId="77777777" w:rsidR="004D638A" w:rsidRDefault="004D638A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wskazuje przyczyny </w:t>
            </w:r>
            <w:r w:rsidR="000603D7">
              <w:rPr>
                <w:rFonts w:cstheme="minorHAnsi"/>
                <w:sz w:val="20"/>
                <w:szCs w:val="20"/>
              </w:rPr>
              <w:t>ewentualnych rozbieżności otrzymanych wyników z przewidywaniami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DC71BF" w14:textId="0586983E" w:rsidR="000603D7" w:rsidRPr="001C3CA7" w:rsidRDefault="000603D7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rozumie zasadę działania maszyny elektrostatycznej lub generatora van der Graffa</w:t>
            </w:r>
          </w:p>
        </w:tc>
      </w:tr>
      <w:tr w:rsidR="003F6A2A" w:rsidRPr="001C3CA7" w14:paraId="4ADC71E0" w14:textId="77777777" w:rsidTr="001C399F">
        <w:tc>
          <w:tcPr>
            <w:tcW w:w="2335" w:type="dxa"/>
          </w:tcPr>
          <w:p w14:paraId="4ADC71C1" w14:textId="74D66F7E" w:rsidR="003F6A2A" w:rsidRPr="00090C25" w:rsidRDefault="0019255C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trike/>
                <w:szCs w:val="20"/>
              </w:rPr>
            </w:pPr>
            <w:r w:rsidRPr="00090C25">
              <w:rPr>
                <w:rStyle w:val="Bold"/>
                <w:rFonts w:asciiTheme="minorHAnsi" w:hAnsiTheme="minorHAnsi" w:cstheme="minorHAnsi"/>
                <w:strike/>
                <w:szCs w:val="20"/>
              </w:rPr>
              <w:t xml:space="preserve">Zachowanie </w:t>
            </w:r>
            <w:r w:rsidR="000148C4" w:rsidRPr="00090C25">
              <w:rPr>
                <w:rStyle w:val="Bold"/>
                <w:rFonts w:asciiTheme="minorHAnsi" w:hAnsiTheme="minorHAnsi" w:cstheme="minorHAnsi"/>
                <w:strike/>
                <w:szCs w:val="20"/>
              </w:rPr>
              <w:t>się ładunków</w:t>
            </w:r>
            <w:r w:rsidR="00856BEE" w:rsidRPr="00090C25">
              <w:rPr>
                <w:rStyle w:val="Bold"/>
                <w:rFonts w:asciiTheme="minorHAnsi" w:hAnsiTheme="minorHAnsi" w:cstheme="minorHAnsi"/>
                <w:strike/>
                <w:szCs w:val="20"/>
              </w:rPr>
              <w:t xml:space="preserve"> </w:t>
            </w:r>
            <w:r w:rsidR="005A1152" w:rsidRPr="00090C25">
              <w:rPr>
                <w:rStyle w:val="Bold"/>
                <w:rFonts w:asciiTheme="minorHAnsi" w:hAnsiTheme="minorHAnsi" w:cstheme="minorHAnsi"/>
                <w:strike/>
                <w:szCs w:val="20"/>
              </w:rPr>
              <w:t>na przewodniku</w:t>
            </w:r>
          </w:p>
        </w:tc>
        <w:tc>
          <w:tcPr>
            <w:tcW w:w="2543" w:type="dxa"/>
          </w:tcPr>
          <w:p w14:paraId="732D4C77" w14:textId="77777777" w:rsidR="003F6A2A" w:rsidRPr="00090C25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90C25">
              <w:rPr>
                <w:rFonts w:asciiTheme="minorHAnsi" w:hAnsiTheme="minorHAnsi" w:cstheme="minorHAnsi"/>
                <w:strike/>
                <w:szCs w:val="20"/>
              </w:rPr>
              <w:t>Uczeń:</w:t>
            </w:r>
          </w:p>
          <w:p w14:paraId="3CEA542B" w14:textId="77777777" w:rsidR="00A52571" w:rsidRPr="00090C25" w:rsidRDefault="00A5257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90C25">
              <w:rPr>
                <w:rFonts w:asciiTheme="minorHAnsi" w:hAnsiTheme="minorHAnsi" w:cstheme="minorHAnsi"/>
                <w:strike/>
              </w:rPr>
              <w:t xml:space="preserve">opisuje rozmieszczenie ładunku w przewodniku </w:t>
            </w:r>
          </w:p>
          <w:p w14:paraId="04ABCD37" w14:textId="71660C70" w:rsidR="00A52571" w:rsidRPr="00090C25" w:rsidRDefault="00A5257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90C25">
              <w:rPr>
                <w:rFonts w:asciiTheme="minorHAnsi" w:hAnsiTheme="minorHAnsi" w:cstheme="minorHAnsi"/>
                <w:strike/>
              </w:rPr>
              <w:t>opisuje wpływ pola elektrycznego na</w:t>
            </w:r>
            <w:r w:rsidR="00347B6B" w:rsidRPr="00090C25">
              <w:rPr>
                <w:rFonts w:asciiTheme="minorHAnsi" w:hAnsiTheme="minorHAnsi" w:cstheme="minorHAnsi"/>
                <w:strike/>
              </w:rPr>
              <w:t xml:space="preserve"> </w:t>
            </w:r>
            <w:r w:rsidRPr="00090C25">
              <w:rPr>
                <w:rFonts w:asciiTheme="minorHAnsi" w:hAnsiTheme="minorHAnsi" w:cstheme="minorHAnsi"/>
                <w:strike/>
              </w:rPr>
              <w:t>ładunek zgromadzony w przewodniku</w:t>
            </w:r>
          </w:p>
          <w:p w14:paraId="5622E41F" w14:textId="47AC8EE9" w:rsidR="0020038E" w:rsidRPr="00090C25" w:rsidRDefault="0020038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90C25">
              <w:rPr>
                <w:rFonts w:asciiTheme="minorHAnsi" w:hAnsiTheme="minorHAnsi" w:cstheme="minorHAnsi"/>
                <w:strike/>
              </w:rPr>
              <w:lastRenderedPageBreak/>
              <w:t>zna zasady postępowania w czasie burzy</w:t>
            </w:r>
          </w:p>
          <w:p w14:paraId="4ADC71C8" w14:textId="6491BE04" w:rsidR="003F6A2A" w:rsidRPr="00090C25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</w:p>
        </w:tc>
        <w:tc>
          <w:tcPr>
            <w:tcW w:w="2327" w:type="dxa"/>
          </w:tcPr>
          <w:p w14:paraId="51780BBF" w14:textId="77777777" w:rsidR="003F6A2A" w:rsidRPr="00090C25" w:rsidRDefault="003F6A2A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090C25">
              <w:rPr>
                <w:rFonts w:cstheme="minorHAnsi"/>
                <w:strike/>
                <w:sz w:val="20"/>
                <w:szCs w:val="20"/>
              </w:rPr>
              <w:lastRenderedPageBreak/>
              <w:t>Uczeń:</w:t>
            </w:r>
          </w:p>
          <w:p w14:paraId="58FDD60D" w14:textId="77777777" w:rsidR="00A52571" w:rsidRPr="00090C25" w:rsidRDefault="00A5257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90C25">
              <w:rPr>
                <w:rFonts w:asciiTheme="minorHAnsi" w:hAnsiTheme="minorHAnsi" w:cstheme="minorHAnsi"/>
                <w:strike/>
              </w:rPr>
              <w:t>definiuje powierzchniową gęstość ładunku</w:t>
            </w:r>
          </w:p>
          <w:p w14:paraId="0E00BB09" w14:textId="72F82902" w:rsidR="00A52571" w:rsidRPr="00090C25" w:rsidRDefault="00A5257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90C25">
              <w:rPr>
                <w:rFonts w:asciiTheme="minorHAnsi" w:hAnsiTheme="minorHAnsi" w:cstheme="minorHAnsi"/>
                <w:strike/>
              </w:rPr>
              <w:t>wyjaśnia znaczenie wpływu pola elektrycznego na</w:t>
            </w:r>
            <w:r w:rsidR="00347B6B" w:rsidRPr="00090C25">
              <w:rPr>
                <w:rFonts w:asciiTheme="minorHAnsi" w:hAnsiTheme="minorHAnsi" w:cstheme="minorHAnsi"/>
                <w:strike/>
              </w:rPr>
              <w:t xml:space="preserve"> </w:t>
            </w:r>
            <w:r w:rsidRPr="00090C25">
              <w:rPr>
                <w:rFonts w:asciiTheme="minorHAnsi" w:hAnsiTheme="minorHAnsi" w:cstheme="minorHAnsi"/>
                <w:strike/>
              </w:rPr>
              <w:lastRenderedPageBreak/>
              <w:t>ładunek zgromadzony w przewodniku</w:t>
            </w:r>
          </w:p>
          <w:p w14:paraId="4ADC71D0" w14:textId="07F82C14" w:rsidR="003F6A2A" w:rsidRPr="00090C25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</w:p>
        </w:tc>
        <w:tc>
          <w:tcPr>
            <w:tcW w:w="2344" w:type="dxa"/>
          </w:tcPr>
          <w:p w14:paraId="71F86044" w14:textId="77777777" w:rsidR="003F6A2A" w:rsidRPr="00090C25" w:rsidRDefault="003F6A2A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090C25">
              <w:rPr>
                <w:rFonts w:cstheme="minorHAnsi"/>
                <w:strike/>
                <w:sz w:val="20"/>
                <w:szCs w:val="20"/>
              </w:rPr>
              <w:lastRenderedPageBreak/>
              <w:t>Uczeń:</w:t>
            </w:r>
          </w:p>
          <w:p w14:paraId="5F8EBE96" w14:textId="77777777" w:rsidR="00A52571" w:rsidRPr="00090C25" w:rsidRDefault="00A52571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90C25">
              <w:rPr>
                <w:rFonts w:asciiTheme="minorHAnsi" w:hAnsiTheme="minorHAnsi" w:cstheme="minorHAnsi"/>
                <w:strike/>
              </w:rPr>
              <w:t>wyjaśnia znaczenie powierzchniowej gęstości ładunku</w:t>
            </w:r>
          </w:p>
          <w:p w14:paraId="4ADC71DA" w14:textId="32246E1E" w:rsidR="003F6A2A" w:rsidRPr="00090C25" w:rsidRDefault="00A52571" w:rsidP="001C399F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90C25">
              <w:rPr>
                <w:rFonts w:asciiTheme="minorHAnsi" w:hAnsiTheme="minorHAnsi" w:cstheme="minorHAnsi"/>
                <w:strike/>
              </w:rPr>
              <w:t xml:space="preserve">wyjaśnia zasadę działania klatki Faradaya i </w:t>
            </w:r>
            <w:r w:rsidRPr="00090C25">
              <w:rPr>
                <w:rFonts w:asciiTheme="minorHAnsi" w:hAnsiTheme="minorHAnsi" w:cstheme="minorHAnsi"/>
                <w:strike/>
              </w:rPr>
              <w:lastRenderedPageBreak/>
              <w:t>piorunochronu</w:t>
            </w:r>
          </w:p>
        </w:tc>
        <w:tc>
          <w:tcPr>
            <w:tcW w:w="2344" w:type="dxa"/>
          </w:tcPr>
          <w:p w14:paraId="5F96FAF4" w14:textId="77777777" w:rsidR="003F6A2A" w:rsidRPr="00090C25" w:rsidRDefault="003F6A2A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090C25">
              <w:rPr>
                <w:rFonts w:cstheme="minorHAnsi"/>
                <w:strike/>
                <w:sz w:val="20"/>
                <w:szCs w:val="20"/>
              </w:rPr>
              <w:lastRenderedPageBreak/>
              <w:t>Uczeń:</w:t>
            </w:r>
          </w:p>
          <w:p w14:paraId="1C2F176D" w14:textId="354A298A" w:rsidR="00DD31C5" w:rsidRPr="00090C25" w:rsidRDefault="00DD31C5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  <w:strike/>
              </w:rPr>
            </w:pPr>
            <w:r w:rsidRPr="00090C25">
              <w:rPr>
                <w:rFonts w:asciiTheme="minorHAnsi" w:hAnsiTheme="minorHAnsi" w:cstheme="minorHAnsi"/>
                <w:strike/>
              </w:rPr>
              <w:t>wyjaśnia wpływ pola elektrycznego na</w:t>
            </w:r>
            <w:r w:rsidR="00347B6B" w:rsidRPr="00090C25">
              <w:rPr>
                <w:rFonts w:asciiTheme="minorHAnsi" w:hAnsiTheme="minorHAnsi" w:cstheme="minorHAnsi"/>
                <w:strike/>
              </w:rPr>
              <w:t xml:space="preserve"> </w:t>
            </w:r>
            <w:r w:rsidRPr="00090C25">
              <w:rPr>
                <w:rFonts w:asciiTheme="minorHAnsi" w:hAnsiTheme="minorHAnsi" w:cstheme="minorHAnsi"/>
                <w:strike/>
              </w:rPr>
              <w:t>ładunek zgromadzony w przewodniku</w:t>
            </w:r>
          </w:p>
          <w:p w14:paraId="4ADC71DD" w14:textId="5C454A9C" w:rsidR="003F6A2A" w:rsidRPr="00090C25" w:rsidRDefault="00DD31C5" w:rsidP="001C399F">
            <w:pPr>
              <w:pStyle w:val="Wypunktowanie"/>
              <w:spacing w:line="240" w:lineRule="auto"/>
              <w:ind w:left="371" w:hanging="371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090C25">
              <w:rPr>
                <w:rFonts w:asciiTheme="minorHAnsi" w:hAnsiTheme="minorHAnsi" w:cstheme="minorHAnsi"/>
                <w:strike/>
                <w:szCs w:val="20"/>
              </w:rPr>
              <w:t xml:space="preserve">demonstruje </w:t>
            </w:r>
            <w:r w:rsidRPr="00090C25">
              <w:rPr>
                <w:rFonts w:asciiTheme="minorHAnsi" w:hAnsiTheme="minorHAnsi" w:cstheme="minorHAnsi"/>
                <w:strike/>
                <w:szCs w:val="20"/>
              </w:rPr>
              <w:lastRenderedPageBreak/>
              <w:t xml:space="preserve">zachowanie </w:t>
            </w:r>
            <w:r w:rsidR="0020038E" w:rsidRPr="00090C25">
              <w:rPr>
                <w:rFonts w:asciiTheme="minorHAnsi" w:hAnsiTheme="minorHAnsi" w:cstheme="minorHAnsi"/>
                <w:strike/>
                <w:szCs w:val="20"/>
              </w:rPr>
              <w:t>ładunków</w:t>
            </w:r>
            <w:r w:rsidRPr="00090C25">
              <w:rPr>
                <w:rFonts w:asciiTheme="minorHAnsi" w:hAnsiTheme="minorHAnsi" w:cstheme="minorHAnsi"/>
                <w:strike/>
                <w:szCs w:val="20"/>
              </w:rPr>
              <w:t xml:space="preserve"> w przewodniku </w:t>
            </w:r>
          </w:p>
        </w:tc>
        <w:tc>
          <w:tcPr>
            <w:tcW w:w="2327" w:type="dxa"/>
          </w:tcPr>
          <w:p w14:paraId="3D6F53BD" w14:textId="77777777" w:rsidR="003F6A2A" w:rsidRPr="00090C25" w:rsidRDefault="003F6A2A" w:rsidP="001C399F">
            <w:pPr>
              <w:contextualSpacing/>
              <w:rPr>
                <w:rFonts w:cstheme="minorHAnsi"/>
                <w:strike/>
                <w:sz w:val="20"/>
                <w:szCs w:val="20"/>
              </w:rPr>
            </w:pPr>
            <w:r w:rsidRPr="00090C25">
              <w:rPr>
                <w:rFonts w:cstheme="minorHAnsi"/>
                <w:strike/>
                <w:sz w:val="20"/>
                <w:szCs w:val="20"/>
              </w:rPr>
              <w:lastRenderedPageBreak/>
              <w:t>Uczeń:</w:t>
            </w:r>
          </w:p>
          <w:p w14:paraId="4ADC71DF" w14:textId="0313D60D" w:rsidR="003F6A2A" w:rsidRPr="00090C25" w:rsidRDefault="0020038E" w:rsidP="001C399F">
            <w:pPr>
              <w:pStyle w:val="Akapitzlist"/>
              <w:numPr>
                <w:ilvl w:val="0"/>
                <w:numId w:val="20"/>
              </w:numPr>
              <w:ind w:left="299" w:hanging="299"/>
              <w:rPr>
                <w:rFonts w:cstheme="minorHAnsi"/>
                <w:strike/>
                <w:sz w:val="20"/>
                <w:szCs w:val="20"/>
              </w:rPr>
            </w:pPr>
            <w:r w:rsidRPr="00090C25">
              <w:rPr>
                <w:rFonts w:cstheme="minorHAnsi"/>
                <w:strike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F6A2A" w:rsidRPr="001C3CA7" w14:paraId="4ADC71F8" w14:textId="77777777" w:rsidTr="001C399F">
        <w:trPr>
          <w:trHeight w:val="58"/>
        </w:trPr>
        <w:tc>
          <w:tcPr>
            <w:tcW w:w="2335" w:type="dxa"/>
          </w:tcPr>
          <w:p w14:paraId="4ADC71E1" w14:textId="5C750A1D" w:rsidR="003F6A2A" w:rsidRPr="005A1DE9" w:rsidRDefault="005A1152" w:rsidP="001C399F">
            <w:pPr>
              <w:pStyle w:val="Tekstglowny"/>
              <w:numPr>
                <w:ilvl w:val="0"/>
                <w:numId w:val="2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5A1DE9">
              <w:rPr>
                <w:rStyle w:val="Bold"/>
                <w:rFonts w:asciiTheme="minorHAnsi" w:hAnsiTheme="minorHAnsi" w:cstheme="minorHAnsi"/>
                <w:szCs w:val="20"/>
              </w:rPr>
              <w:t>Kondensatory</w:t>
            </w:r>
          </w:p>
        </w:tc>
        <w:tc>
          <w:tcPr>
            <w:tcW w:w="2543" w:type="dxa"/>
          </w:tcPr>
          <w:p w14:paraId="4AECFB66" w14:textId="7777777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  <w:r w:rsidRPr="001C3CA7">
              <w:rPr>
                <w:rFonts w:asciiTheme="minorHAnsi" w:hAnsiTheme="minorHAnsi" w:cstheme="minorHAnsi"/>
                <w:szCs w:val="20"/>
              </w:rPr>
              <w:t>Uczeń:</w:t>
            </w:r>
          </w:p>
          <w:p w14:paraId="169DE20D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pojemność elektryczną</w:t>
            </w:r>
          </w:p>
          <w:p w14:paraId="0FBAE996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kondensator, kondensator płaski</w:t>
            </w:r>
          </w:p>
          <w:p w14:paraId="109FD033" w14:textId="49394CDB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rys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linie pola</w:t>
            </w:r>
            <w:r>
              <w:rPr>
                <w:rFonts w:asciiTheme="minorHAnsi" w:hAnsiTheme="minorHAnsi" w:cstheme="minorHAnsi"/>
              </w:rPr>
              <w:t xml:space="preserve"> elektrostatycznego między okładkami kondensatora</w:t>
            </w:r>
          </w:p>
          <w:p w14:paraId="4ADC71E7" w14:textId="7A191E67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-7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27" w:type="dxa"/>
          </w:tcPr>
          <w:p w14:paraId="65172895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175A7BE0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wyjaśnia znaczenie wartości pojemności elektrycznej</w:t>
            </w:r>
          </w:p>
          <w:p w14:paraId="054F0A2F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kondensator, kondensator płaski</w:t>
            </w:r>
          </w:p>
          <w:p w14:paraId="44465D54" w14:textId="50BDDC90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jakościowo pole elektryczne między okładkami kondensatora</w:t>
            </w:r>
          </w:p>
          <w:p w14:paraId="4960CDA3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kondensator jako urządzenie gromadzące energię</w:t>
            </w:r>
          </w:p>
          <w:p w14:paraId="4ADC71ED" w14:textId="24A3D799" w:rsidR="003F6A2A" w:rsidRPr="001C3CA7" w:rsidRDefault="003F6A2A" w:rsidP="001C399F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44" w:type="dxa"/>
          </w:tcPr>
          <w:p w14:paraId="0BE907AA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679B0616" w14:textId="77777777" w:rsidR="00D161FE" w:rsidRPr="004279B1" w:rsidRDefault="00D161FE" w:rsidP="001C399F">
            <w:pPr>
              <w:pStyle w:val="Wypunktowanie"/>
              <w:ind w:left="348" w:hanging="348"/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oblicza pojemność elektryczną kondensatora w sytuacjach prostych</w:t>
            </w:r>
          </w:p>
          <w:p w14:paraId="4ADC71F2" w14:textId="6EF49A41" w:rsidR="003F6A2A" w:rsidRPr="001C3CA7" w:rsidRDefault="00D161FE" w:rsidP="001C399F">
            <w:pPr>
              <w:pStyle w:val="Wypunktowanie"/>
              <w:spacing w:line="240" w:lineRule="auto"/>
              <w:ind w:left="313" w:hanging="313"/>
              <w:jc w:val="left"/>
              <w:rPr>
                <w:rFonts w:asciiTheme="minorHAnsi" w:hAnsiTheme="minorHAnsi" w:cstheme="minorHAnsi"/>
                <w:szCs w:val="20"/>
              </w:rPr>
            </w:pPr>
            <w:r w:rsidRPr="004279B1">
              <w:rPr>
                <w:rFonts w:asciiTheme="minorHAnsi" w:hAnsiTheme="minorHAnsi" w:cstheme="minorHAnsi"/>
              </w:rPr>
              <w:t>demonstr</w:t>
            </w:r>
            <w:r>
              <w:rPr>
                <w:rFonts w:asciiTheme="minorHAnsi" w:hAnsiTheme="minorHAnsi" w:cstheme="minorHAnsi"/>
              </w:rPr>
              <w:t>uje</w:t>
            </w:r>
            <w:r w:rsidRPr="004279B1">
              <w:rPr>
                <w:rFonts w:asciiTheme="minorHAnsi" w:hAnsiTheme="minorHAnsi" w:cstheme="minorHAnsi"/>
              </w:rPr>
              <w:t xml:space="preserve"> przekaz energii podczas rozładowywania kondensatora</w:t>
            </w:r>
          </w:p>
        </w:tc>
        <w:tc>
          <w:tcPr>
            <w:tcW w:w="2344" w:type="dxa"/>
          </w:tcPr>
          <w:p w14:paraId="3E8A5591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2948063F" w14:textId="77777777" w:rsidR="00D161FE" w:rsidRPr="004279B1" w:rsidRDefault="00D161FE" w:rsidP="001C399F">
            <w:pPr>
              <w:pStyle w:val="Wypunktowani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4279B1">
              <w:rPr>
                <w:rFonts w:asciiTheme="minorHAnsi" w:hAnsiTheme="minorHAnsi" w:cstheme="minorHAnsi"/>
              </w:rPr>
              <w:t>oblicza napięcie pomiędzy okładkami kondensatora</w:t>
            </w:r>
          </w:p>
          <w:p w14:paraId="4ADC71F5" w14:textId="782A14FE" w:rsidR="003F6A2A" w:rsidRPr="001C3CA7" w:rsidRDefault="00D161FE" w:rsidP="001C399F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podaje przykłady zastosowania kondensatora</w:t>
            </w:r>
          </w:p>
        </w:tc>
        <w:tc>
          <w:tcPr>
            <w:tcW w:w="2327" w:type="dxa"/>
          </w:tcPr>
          <w:p w14:paraId="3D488EAC" w14:textId="77777777" w:rsidR="003F6A2A" w:rsidRPr="001C3CA7" w:rsidRDefault="003F6A2A" w:rsidP="001C399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Uczeń:</w:t>
            </w:r>
          </w:p>
          <w:p w14:paraId="3073BEA6" w14:textId="77777777" w:rsidR="003F6A2A" w:rsidRDefault="00D161FE" w:rsidP="001C399F">
            <w:pPr>
              <w:pStyle w:val="Akapitzlist"/>
              <w:numPr>
                <w:ilvl w:val="0"/>
                <w:numId w:val="20"/>
              </w:numPr>
              <w:ind w:left="29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oblicza natężenie pola elektrycznego między okładkami </w:t>
            </w:r>
            <w:r w:rsidR="008B7E9C">
              <w:rPr>
                <w:rFonts w:cstheme="minorHAnsi"/>
                <w:sz w:val="20"/>
                <w:szCs w:val="20"/>
              </w:rPr>
              <w:t>kondensatora</w:t>
            </w:r>
          </w:p>
          <w:p w14:paraId="4ADC71F7" w14:textId="6365AE16" w:rsidR="00420F2C" w:rsidRPr="001C3CA7" w:rsidRDefault="00420F2C" w:rsidP="001C399F">
            <w:pPr>
              <w:pStyle w:val="Akapitzlist"/>
              <w:numPr>
                <w:ilvl w:val="0"/>
                <w:numId w:val="20"/>
              </w:numPr>
              <w:ind w:left="299" w:hanging="284"/>
              <w:rPr>
                <w:rFonts w:cstheme="minorHAnsi"/>
                <w:sz w:val="20"/>
                <w:szCs w:val="20"/>
              </w:rPr>
            </w:pPr>
            <w:r w:rsidRPr="001C3CA7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</w:tbl>
    <w:p w14:paraId="4ADC7240" w14:textId="77777777" w:rsidR="00807ED0" w:rsidRPr="00D32589" w:rsidRDefault="00807ED0" w:rsidP="001C399F">
      <w:pPr>
        <w:pStyle w:val="Wypunktowanie"/>
        <w:numPr>
          <w:ilvl w:val="0"/>
          <w:numId w:val="0"/>
        </w:numPr>
        <w:jc w:val="left"/>
        <w:rPr>
          <w:rFonts w:asciiTheme="minorHAnsi" w:hAnsiTheme="minorHAnsi" w:cstheme="minorHAnsi"/>
          <w:szCs w:val="20"/>
        </w:rPr>
      </w:pPr>
    </w:p>
    <w:sectPr w:rsidR="00807ED0" w:rsidRPr="00D32589" w:rsidSect="00982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9B860" w14:textId="77777777" w:rsidR="00E21DD8" w:rsidRDefault="00E21DD8" w:rsidP="00643B2E">
      <w:pPr>
        <w:spacing w:after="0" w:line="240" w:lineRule="auto"/>
      </w:pPr>
      <w:r>
        <w:separator/>
      </w:r>
    </w:p>
  </w:endnote>
  <w:endnote w:type="continuationSeparator" w:id="0">
    <w:p w14:paraId="5FBC2F36" w14:textId="77777777" w:rsidR="00E21DD8" w:rsidRDefault="00E21DD8" w:rsidP="00643B2E">
      <w:pPr>
        <w:spacing w:after="0" w:line="240" w:lineRule="auto"/>
      </w:pPr>
      <w:r>
        <w:continuationSeparator/>
      </w:r>
    </w:p>
  </w:endnote>
  <w:endnote w:type="continuationNotice" w:id="1">
    <w:p w14:paraId="3CC4F6B2" w14:textId="77777777" w:rsidR="00E21DD8" w:rsidRDefault="00E21D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7" w14:textId="77777777" w:rsidR="009E649C" w:rsidRDefault="009E64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95255"/>
      <w:docPartObj>
        <w:docPartGallery w:val="Page Numbers (Bottom of Page)"/>
        <w:docPartUnique/>
      </w:docPartObj>
    </w:sdtPr>
    <w:sdtContent>
      <w:p w14:paraId="4ADC7248" w14:textId="77777777" w:rsidR="009E649C" w:rsidRDefault="009E649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DC7249" w14:textId="77777777" w:rsidR="009E649C" w:rsidRDefault="009E64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B" w14:textId="77777777" w:rsidR="009E649C" w:rsidRDefault="009E6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15D13" w14:textId="77777777" w:rsidR="00E21DD8" w:rsidRDefault="00E21DD8" w:rsidP="00643B2E">
      <w:pPr>
        <w:spacing w:after="0" w:line="240" w:lineRule="auto"/>
      </w:pPr>
      <w:r>
        <w:separator/>
      </w:r>
    </w:p>
  </w:footnote>
  <w:footnote w:type="continuationSeparator" w:id="0">
    <w:p w14:paraId="3B4A826F" w14:textId="77777777" w:rsidR="00E21DD8" w:rsidRDefault="00E21DD8" w:rsidP="00643B2E">
      <w:pPr>
        <w:spacing w:after="0" w:line="240" w:lineRule="auto"/>
      </w:pPr>
      <w:r>
        <w:continuationSeparator/>
      </w:r>
    </w:p>
  </w:footnote>
  <w:footnote w:type="continuationNotice" w:id="1">
    <w:p w14:paraId="61AB6670" w14:textId="77777777" w:rsidR="00E21DD8" w:rsidRDefault="00E21D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5" w14:textId="77777777" w:rsidR="009E649C" w:rsidRDefault="009E64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6" w14:textId="77777777" w:rsidR="009E649C" w:rsidRDefault="009E64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A" w14:textId="77777777" w:rsidR="009E649C" w:rsidRDefault="009E6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5D1"/>
    <w:multiLevelType w:val="hybridMultilevel"/>
    <w:tmpl w:val="3DA4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972"/>
    <w:multiLevelType w:val="multilevel"/>
    <w:tmpl w:val="34540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0735"/>
    <w:multiLevelType w:val="hybridMultilevel"/>
    <w:tmpl w:val="65980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45DA9"/>
    <w:multiLevelType w:val="hybridMultilevel"/>
    <w:tmpl w:val="AE7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97CBC"/>
    <w:multiLevelType w:val="hybridMultilevel"/>
    <w:tmpl w:val="3A6EE7FC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52A35"/>
    <w:multiLevelType w:val="hybridMultilevel"/>
    <w:tmpl w:val="0B60A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2" w15:restartNumberingAfterBreak="0">
    <w:nsid w:val="684917B3"/>
    <w:multiLevelType w:val="hybridMultilevel"/>
    <w:tmpl w:val="38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97DE8"/>
    <w:multiLevelType w:val="hybridMultilevel"/>
    <w:tmpl w:val="FEC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10062"/>
    <w:multiLevelType w:val="hybridMultilevel"/>
    <w:tmpl w:val="AAA02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8" w15:restartNumberingAfterBreak="0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 w16cid:durableId="1887521300">
    <w:abstractNumId w:val="17"/>
  </w:num>
  <w:num w:numId="2" w16cid:durableId="370692179">
    <w:abstractNumId w:val="3"/>
  </w:num>
  <w:num w:numId="3" w16cid:durableId="1107847841">
    <w:abstractNumId w:val="18"/>
  </w:num>
  <w:num w:numId="4" w16cid:durableId="482505574">
    <w:abstractNumId w:val="11"/>
  </w:num>
  <w:num w:numId="5" w16cid:durableId="1165558149">
    <w:abstractNumId w:val="24"/>
  </w:num>
  <w:num w:numId="6" w16cid:durableId="962690835">
    <w:abstractNumId w:val="13"/>
  </w:num>
  <w:num w:numId="7" w16cid:durableId="1347319728">
    <w:abstractNumId w:val="2"/>
  </w:num>
  <w:num w:numId="8" w16cid:durableId="305357060">
    <w:abstractNumId w:val="20"/>
  </w:num>
  <w:num w:numId="9" w16cid:durableId="811411336">
    <w:abstractNumId w:val="15"/>
  </w:num>
  <w:num w:numId="10" w16cid:durableId="212932257">
    <w:abstractNumId w:val="21"/>
  </w:num>
  <w:num w:numId="11" w16cid:durableId="446659894">
    <w:abstractNumId w:val="27"/>
  </w:num>
  <w:num w:numId="12" w16cid:durableId="820925167">
    <w:abstractNumId w:val="28"/>
  </w:num>
  <w:num w:numId="13" w16cid:durableId="1470123263">
    <w:abstractNumId w:val="25"/>
  </w:num>
  <w:num w:numId="14" w16cid:durableId="382296490">
    <w:abstractNumId w:val="5"/>
  </w:num>
  <w:num w:numId="15" w16cid:durableId="617220332">
    <w:abstractNumId w:val="19"/>
  </w:num>
  <w:num w:numId="16" w16cid:durableId="24404034">
    <w:abstractNumId w:val="22"/>
  </w:num>
  <w:num w:numId="17" w16cid:durableId="1925603168">
    <w:abstractNumId w:val="23"/>
  </w:num>
  <w:num w:numId="18" w16cid:durableId="2071340061">
    <w:abstractNumId w:val="16"/>
  </w:num>
  <w:num w:numId="19" w16cid:durableId="1919246083">
    <w:abstractNumId w:val="9"/>
  </w:num>
  <w:num w:numId="20" w16cid:durableId="1986280709">
    <w:abstractNumId w:val="26"/>
  </w:num>
  <w:num w:numId="21" w16cid:durableId="1835799036">
    <w:abstractNumId w:val="8"/>
  </w:num>
  <w:num w:numId="22" w16cid:durableId="922302266">
    <w:abstractNumId w:val="14"/>
  </w:num>
  <w:num w:numId="23" w16cid:durableId="1882595703">
    <w:abstractNumId w:val="4"/>
  </w:num>
  <w:num w:numId="24" w16cid:durableId="11535073">
    <w:abstractNumId w:val="0"/>
  </w:num>
  <w:num w:numId="25" w16cid:durableId="2051759592">
    <w:abstractNumId w:val="10"/>
  </w:num>
  <w:num w:numId="26" w16cid:durableId="1415132356">
    <w:abstractNumId w:val="6"/>
  </w:num>
  <w:num w:numId="27" w16cid:durableId="688608915">
    <w:abstractNumId w:val="1"/>
  </w:num>
  <w:num w:numId="28" w16cid:durableId="907963816">
    <w:abstractNumId w:val="7"/>
  </w:num>
  <w:num w:numId="29" w16cid:durableId="1174108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8C4"/>
    <w:rsid w:val="00014ADD"/>
    <w:rsid w:val="00014B94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52A"/>
    <w:rsid w:val="00031B4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31B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3D7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2F4D"/>
    <w:rsid w:val="0006358C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B4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25"/>
    <w:rsid w:val="00090C90"/>
    <w:rsid w:val="00091FE1"/>
    <w:rsid w:val="0009247E"/>
    <w:rsid w:val="00092BAB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0AB"/>
    <w:rsid w:val="000975F2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A0A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3154"/>
    <w:rsid w:val="000B34A0"/>
    <w:rsid w:val="000B3866"/>
    <w:rsid w:val="000B3AC0"/>
    <w:rsid w:val="000B3D4C"/>
    <w:rsid w:val="000B3FCF"/>
    <w:rsid w:val="000B4266"/>
    <w:rsid w:val="000B4632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785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4E4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1B4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143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350"/>
    <w:rsid w:val="001109FE"/>
    <w:rsid w:val="00110D5A"/>
    <w:rsid w:val="00110FA2"/>
    <w:rsid w:val="00111105"/>
    <w:rsid w:val="0011137F"/>
    <w:rsid w:val="001119F7"/>
    <w:rsid w:val="00111A13"/>
    <w:rsid w:val="0011211D"/>
    <w:rsid w:val="00112A01"/>
    <w:rsid w:val="00112A65"/>
    <w:rsid w:val="00112ACC"/>
    <w:rsid w:val="0011394F"/>
    <w:rsid w:val="00113A07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217"/>
    <w:rsid w:val="0012062F"/>
    <w:rsid w:val="00120820"/>
    <w:rsid w:val="001208AA"/>
    <w:rsid w:val="00120C83"/>
    <w:rsid w:val="00120F5C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3C6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8E0"/>
    <w:rsid w:val="00140BCE"/>
    <w:rsid w:val="00140D20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2FD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A06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55C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55D"/>
    <w:rsid w:val="001966EF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7E4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723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99F"/>
    <w:rsid w:val="001C3C31"/>
    <w:rsid w:val="001C3C46"/>
    <w:rsid w:val="001C3CA7"/>
    <w:rsid w:val="001C3E67"/>
    <w:rsid w:val="001C41B7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D74"/>
    <w:rsid w:val="001D7DF9"/>
    <w:rsid w:val="001E01BC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2ED6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478"/>
    <w:rsid w:val="001F789B"/>
    <w:rsid w:val="001F7C00"/>
    <w:rsid w:val="001F7FA3"/>
    <w:rsid w:val="00200047"/>
    <w:rsid w:val="00200177"/>
    <w:rsid w:val="0020038E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F53"/>
    <w:rsid w:val="002353BF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F1F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87CE3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82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1E4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D3D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60F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C22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41C"/>
    <w:rsid w:val="0030387A"/>
    <w:rsid w:val="003039C8"/>
    <w:rsid w:val="00303B46"/>
    <w:rsid w:val="0030424D"/>
    <w:rsid w:val="0030463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4A6"/>
    <w:rsid w:val="00311FA1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B6B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A96"/>
    <w:rsid w:val="00353B4C"/>
    <w:rsid w:val="00353CC9"/>
    <w:rsid w:val="00354283"/>
    <w:rsid w:val="00354308"/>
    <w:rsid w:val="003546AF"/>
    <w:rsid w:val="00354C15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500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844"/>
    <w:rsid w:val="003A5908"/>
    <w:rsid w:val="003A5A70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4F7"/>
    <w:rsid w:val="003B37E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51C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6DF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0B68"/>
    <w:rsid w:val="003F1709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2D"/>
    <w:rsid w:val="003F4F4D"/>
    <w:rsid w:val="003F5575"/>
    <w:rsid w:val="003F621F"/>
    <w:rsid w:val="003F646E"/>
    <w:rsid w:val="003F6A2A"/>
    <w:rsid w:val="003F6C11"/>
    <w:rsid w:val="003F7012"/>
    <w:rsid w:val="003F70BD"/>
    <w:rsid w:val="003F7BA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2EA1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8C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F2C"/>
    <w:rsid w:val="00421841"/>
    <w:rsid w:val="004219FF"/>
    <w:rsid w:val="00421A45"/>
    <w:rsid w:val="00421B45"/>
    <w:rsid w:val="00422041"/>
    <w:rsid w:val="004220F9"/>
    <w:rsid w:val="0042295D"/>
    <w:rsid w:val="00422F35"/>
    <w:rsid w:val="004230D0"/>
    <w:rsid w:val="004244CE"/>
    <w:rsid w:val="00424A72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27CBA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2D03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137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4F83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6D0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9A"/>
    <w:rsid w:val="004A66B0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D0A"/>
    <w:rsid w:val="004C0F0A"/>
    <w:rsid w:val="004C1020"/>
    <w:rsid w:val="004C1659"/>
    <w:rsid w:val="004C1BB2"/>
    <w:rsid w:val="004C1EF6"/>
    <w:rsid w:val="004C2AEB"/>
    <w:rsid w:val="004C3022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38A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D4"/>
    <w:rsid w:val="004F485E"/>
    <w:rsid w:val="004F4DE5"/>
    <w:rsid w:val="004F52A7"/>
    <w:rsid w:val="004F54C4"/>
    <w:rsid w:val="004F5849"/>
    <w:rsid w:val="004F5A54"/>
    <w:rsid w:val="004F5C01"/>
    <w:rsid w:val="004F5C08"/>
    <w:rsid w:val="004F5D5F"/>
    <w:rsid w:val="004F6346"/>
    <w:rsid w:val="004F65D5"/>
    <w:rsid w:val="004F6BEC"/>
    <w:rsid w:val="004F71DB"/>
    <w:rsid w:val="004F7BC2"/>
    <w:rsid w:val="004F7C2B"/>
    <w:rsid w:val="0050019F"/>
    <w:rsid w:val="0050022B"/>
    <w:rsid w:val="00500409"/>
    <w:rsid w:val="00500500"/>
    <w:rsid w:val="0050060F"/>
    <w:rsid w:val="00500F87"/>
    <w:rsid w:val="005010FA"/>
    <w:rsid w:val="005017E1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FD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0E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58E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28D"/>
    <w:rsid w:val="005768A4"/>
    <w:rsid w:val="00576E0B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152"/>
    <w:rsid w:val="005A180E"/>
    <w:rsid w:val="005A1DE9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55A"/>
    <w:rsid w:val="005B5A87"/>
    <w:rsid w:val="005B5C2C"/>
    <w:rsid w:val="005B5FB8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A0B"/>
    <w:rsid w:val="005E3DE9"/>
    <w:rsid w:val="005E5282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C60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52A"/>
    <w:rsid w:val="00614714"/>
    <w:rsid w:val="006148C1"/>
    <w:rsid w:val="0061493A"/>
    <w:rsid w:val="006149E8"/>
    <w:rsid w:val="00614C07"/>
    <w:rsid w:val="006152A2"/>
    <w:rsid w:val="0061577A"/>
    <w:rsid w:val="00615DE6"/>
    <w:rsid w:val="00615F75"/>
    <w:rsid w:val="006161A9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4DC4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FE9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3B3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217"/>
    <w:rsid w:val="0067130D"/>
    <w:rsid w:val="006714A7"/>
    <w:rsid w:val="006714DA"/>
    <w:rsid w:val="00671687"/>
    <w:rsid w:val="006717F5"/>
    <w:rsid w:val="006719D7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238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11A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4EE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3AD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D0405"/>
    <w:rsid w:val="006D045A"/>
    <w:rsid w:val="006D05F1"/>
    <w:rsid w:val="006D0B9D"/>
    <w:rsid w:val="006D1101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581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6CB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74C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1EAE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D9"/>
    <w:rsid w:val="007175B0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88D"/>
    <w:rsid w:val="00724EEE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1F6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771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77D56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1EBC"/>
    <w:rsid w:val="00792458"/>
    <w:rsid w:val="00792521"/>
    <w:rsid w:val="007929E0"/>
    <w:rsid w:val="007929F0"/>
    <w:rsid w:val="00792BF6"/>
    <w:rsid w:val="00793602"/>
    <w:rsid w:val="00793A38"/>
    <w:rsid w:val="00793A50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213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3FD"/>
    <w:rsid w:val="007A7E5C"/>
    <w:rsid w:val="007B036C"/>
    <w:rsid w:val="007B089D"/>
    <w:rsid w:val="007B09A0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2653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6D41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981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7FE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CF"/>
    <w:rsid w:val="00815B44"/>
    <w:rsid w:val="00816347"/>
    <w:rsid w:val="00816481"/>
    <w:rsid w:val="00816802"/>
    <w:rsid w:val="00816811"/>
    <w:rsid w:val="00816979"/>
    <w:rsid w:val="00816DA5"/>
    <w:rsid w:val="00816F0B"/>
    <w:rsid w:val="008170F9"/>
    <w:rsid w:val="00817251"/>
    <w:rsid w:val="0081745B"/>
    <w:rsid w:val="00817714"/>
    <w:rsid w:val="00817852"/>
    <w:rsid w:val="00817B67"/>
    <w:rsid w:val="008201A3"/>
    <w:rsid w:val="008209CA"/>
    <w:rsid w:val="0082105C"/>
    <w:rsid w:val="00821067"/>
    <w:rsid w:val="008211F7"/>
    <w:rsid w:val="0082197E"/>
    <w:rsid w:val="00822452"/>
    <w:rsid w:val="00822715"/>
    <w:rsid w:val="008228AF"/>
    <w:rsid w:val="00822AC7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9C"/>
    <w:rsid w:val="00831C66"/>
    <w:rsid w:val="00831C7C"/>
    <w:rsid w:val="0083241C"/>
    <w:rsid w:val="00833041"/>
    <w:rsid w:val="00833197"/>
    <w:rsid w:val="008338CA"/>
    <w:rsid w:val="00833964"/>
    <w:rsid w:val="00833DEF"/>
    <w:rsid w:val="00833E83"/>
    <w:rsid w:val="0083405E"/>
    <w:rsid w:val="00834079"/>
    <w:rsid w:val="00834291"/>
    <w:rsid w:val="00834492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5EC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B66"/>
    <w:rsid w:val="00853CB0"/>
    <w:rsid w:val="00853E91"/>
    <w:rsid w:val="00853FBF"/>
    <w:rsid w:val="008540C6"/>
    <w:rsid w:val="00854443"/>
    <w:rsid w:val="00854878"/>
    <w:rsid w:val="00854A5C"/>
    <w:rsid w:val="00854AF5"/>
    <w:rsid w:val="00854B0C"/>
    <w:rsid w:val="00854CFA"/>
    <w:rsid w:val="00854D37"/>
    <w:rsid w:val="00854DFB"/>
    <w:rsid w:val="00854E62"/>
    <w:rsid w:val="00854F0E"/>
    <w:rsid w:val="00855242"/>
    <w:rsid w:val="00855310"/>
    <w:rsid w:val="0085624B"/>
    <w:rsid w:val="008564D0"/>
    <w:rsid w:val="008569C4"/>
    <w:rsid w:val="00856BEE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711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81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E9C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224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D59"/>
    <w:rsid w:val="008E5E64"/>
    <w:rsid w:val="008E608D"/>
    <w:rsid w:val="008E6D1E"/>
    <w:rsid w:val="008E6EB1"/>
    <w:rsid w:val="008E7235"/>
    <w:rsid w:val="008E7409"/>
    <w:rsid w:val="008E7E25"/>
    <w:rsid w:val="008F00FB"/>
    <w:rsid w:val="008F0C47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CA0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3CC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4C4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AB0"/>
    <w:rsid w:val="00933339"/>
    <w:rsid w:val="009337ED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50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299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069"/>
    <w:rsid w:val="0097148E"/>
    <w:rsid w:val="009715CD"/>
    <w:rsid w:val="00971819"/>
    <w:rsid w:val="009718F5"/>
    <w:rsid w:val="00971A17"/>
    <w:rsid w:val="00971A91"/>
    <w:rsid w:val="00971B93"/>
    <w:rsid w:val="00971C50"/>
    <w:rsid w:val="009725A6"/>
    <w:rsid w:val="00972A12"/>
    <w:rsid w:val="00972A9D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BCF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A27"/>
    <w:rsid w:val="009C4CEA"/>
    <w:rsid w:val="009C4D95"/>
    <w:rsid w:val="009C517B"/>
    <w:rsid w:val="009C5297"/>
    <w:rsid w:val="009C5802"/>
    <w:rsid w:val="009C58D3"/>
    <w:rsid w:val="009C5E8E"/>
    <w:rsid w:val="009C663F"/>
    <w:rsid w:val="009C6735"/>
    <w:rsid w:val="009C67C1"/>
    <w:rsid w:val="009C6DD7"/>
    <w:rsid w:val="009C6E14"/>
    <w:rsid w:val="009C71C2"/>
    <w:rsid w:val="009C7235"/>
    <w:rsid w:val="009C73E7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C50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649C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6A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623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1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862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901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A08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13A"/>
    <w:rsid w:val="00A954D3"/>
    <w:rsid w:val="00A9566B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4D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ABB"/>
    <w:rsid w:val="00AB5D3F"/>
    <w:rsid w:val="00AB5EA5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A68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11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3C6"/>
    <w:rsid w:val="00B21453"/>
    <w:rsid w:val="00B21A23"/>
    <w:rsid w:val="00B21B82"/>
    <w:rsid w:val="00B220B1"/>
    <w:rsid w:val="00B2219D"/>
    <w:rsid w:val="00B22222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0C8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81B"/>
    <w:rsid w:val="00B478C5"/>
    <w:rsid w:val="00B478CF"/>
    <w:rsid w:val="00B47A54"/>
    <w:rsid w:val="00B47E89"/>
    <w:rsid w:val="00B507DE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75F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38B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1CD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C4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265"/>
    <w:rsid w:val="00BE3338"/>
    <w:rsid w:val="00BE3A2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6E0"/>
    <w:rsid w:val="00BE6879"/>
    <w:rsid w:val="00BE6D70"/>
    <w:rsid w:val="00BE6ED1"/>
    <w:rsid w:val="00BE6FB7"/>
    <w:rsid w:val="00BE757F"/>
    <w:rsid w:val="00BE7767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FC4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562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644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0F1D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48A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ADF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392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1A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1F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09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40C0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BA"/>
    <w:rsid w:val="00CB073F"/>
    <w:rsid w:val="00CB08C0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5C83"/>
    <w:rsid w:val="00CC602E"/>
    <w:rsid w:val="00CC6143"/>
    <w:rsid w:val="00CC620C"/>
    <w:rsid w:val="00CC7119"/>
    <w:rsid w:val="00CC765D"/>
    <w:rsid w:val="00CC777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301"/>
    <w:rsid w:val="00CD552D"/>
    <w:rsid w:val="00CD55B5"/>
    <w:rsid w:val="00CD5A33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3C46"/>
    <w:rsid w:val="00CE405A"/>
    <w:rsid w:val="00CE4440"/>
    <w:rsid w:val="00CE454E"/>
    <w:rsid w:val="00CE4659"/>
    <w:rsid w:val="00CE46D8"/>
    <w:rsid w:val="00CE4CB6"/>
    <w:rsid w:val="00CE5101"/>
    <w:rsid w:val="00CE54A4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BE0"/>
    <w:rsid w:val="00CF4F86"/>
    <w:rsid w:val="00CF5250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1FE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DD8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21D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9D2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E75"/>
    <w:rsid w:val="00D43F9E"/>
    <w:rsid w:val="00D4412F"/>
    <w:rsid w:val="00D4429F"/>
    <w:rsid w:val="00D444D8"/>
    <w:rsid w:val="00D44535"/>
    <w:rsid w:val="00D44A3F"/>
    <w:rsid w:val="00D44B1E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EAB"/>
    <w:rsid w:val="00D611E4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53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5BAE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39CE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59D"/>
    <w:rsid w:val="00DD1AFD"/>
    <w:rsid w:val="00DD1BAD"/>
    <w:rsid w:val="00DD1E6F"/>
    <w:rsid w:val="00DD270C"/>
    <w:rsid w:val="00DD28D7"/>
    <w:rsid w:val="00DD31C5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53A"/>
    <w:rsid w:val="00DE48B1"/>
    <w:rsid w:val="00DE4A63"/>
    <w:rsid w:val="00DE4E2C"/>
    <w:rsid w:val="00DE527B"/>
    <w:rsid w:val="00DE59B2"/>
    <w:rsid w:val="00DE63A3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DF7FF6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610"/>
    <w:rsid w:val="00E02657"/>
    <w:rsid w:val="00E0287C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2C9D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1DD8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B82"/>
    <w:rsid w:val="00E31C0D"/>
    <w:rsid w:val="00E31EB0"/>
    <w:rsid w:val="00E329EB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224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EDB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1FA5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CEC"/>
    <w:rsid w:val="00E65E66"/>
    <w:rsid w:val="00E65F96"/>
    <w:rsid w:val="00E660F3"/>
    <w:rsid w:val="00E666DF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2866"/>
    <w:rsid w:val="00E72AE2"/>
    <w:rsid w:val="00E72D80"/>
    <w:rsid w:val="00E73561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A1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5683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3DB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3FB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8C7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797"/>
    <w:rsid w:val="00EE1E4D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998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44B"/>
    <w:rsid w:val="00EF78D5"/>
    <w:rsid w:val="00F00484"/>
    <w:rsid w:val="00F005FE"/>
    <w:rsid w:val="00F009A8"/>
    <w:rsid w:val="00F00C37"/>
    <w:rsid w:val="00F01415"/>
    <w:rsid w:val="00F025A9"/>
    <w:rsid w:val="00F02681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CC8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E97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69B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9E8"/>
    <w:rsid w:val="00F41B28"/>
    <w:rsid w:val="00F42077"/>
    <w:rsid w:val="00F42330"/>
    <w:rsid w:val="00F425F1"/>
    <w:rsid w:val="00F42C18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5DC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4F4D"/>
    <w:rsid w:val="00F954BA"/>
    <w:rsid w:val="00F95B34"/>
    <w:rsid w:val="00F95CC9"/>
    <w:rsid w:val="00F95E0B"/>
    <w:rsid w:val="00F95E36"/>
    <w:rsid w:val="00F9607F"/>
    <w:rsid w:val="00F9672E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DEF"/>
    <w:rsid w:val="00FB5529"/>
    <w:rsid w:val="00FB561D"/>
    <w:rsid w:val="00FB66D6"/>
    <w:rsid w:val="00FB6915"/>
    <w:rsid w:val="00FB6D54"/>
    <w:rsid w:val="00FB6EFE"/>
    <w:rsid w:val="00FB7066"/>
    <w:rsid w:val="00FB77C4"/>
    <w:rsid w:val="00FB78DE"/>
    <w:rsid w:val="00FB7C2B"/>
    <w:rsid w:val="00FC0013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3BEE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5DF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7004"/>
  <w15:docId w15:val="{7439613A-1E6B-423E-B83E-6BDF073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9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  <w:style w:type="paragraph" w:customStyle="1" w:styleId="Numerowanieabc">
    <w:name w:val="!_Numerowanie_abc"/>
    <w:basedOn w:val="Normalny"/>
    <w:qFormat/>
    <w:rsid w:val="006B74EE"/>
    <w:pPr>
      <w:numPr>
        <w:numId w:val="28"/>
      </w:numPr>
      <w:spacing w:after="0" w:line="260" w:lineRule="atLeas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C868-3E20-4B74-B0C2-28EFA0E2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</TotalTime>
  <Pages>12</Pages>
  <Words>2786</Words>
  <Characters>16720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Jarosław Dworowski</cp:lastModifiedBy>
  <cp:revision>177</cp:revision>
  <dcterms:created xsi:type="dcterms:W3CDTF">2020-03-03T12:15:00Z</dcterms:created>
  <dcterms:modified xsi:type="dcterms:W3CDTF">2024-10-14T14:51:00Z</dcterms:modified>
</cp:coreProperties>
</file>