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3F61" w14:textId="4C7D2A25" w:rsidR="00807ED0" w:rsidRPr="001B29A9" w:rsidRDefault="00201692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B29A9">
        <w:rPr>
          <w:rFonts w:ascii="Times New Roman" w:hAnsi="Times New Roman"/>
          <w:b/>
          <w:sz w:val="24"/>
          <w:szCs w:val="24"/>
        </w:rPr>
        <w:t>R</w:t>
      </w:r>
      <w:r w:rsidR="004F0687" w:rsidRPr="001B29A9">
        <w:rPr>
          <w:rFonts w:ascii="Times New Roman" w:hAnsi="Times New Roman"/>
          <w:b/>
          <w:sz w:val="24"/>
          <w:szCs w:val="24"/>
        </w:rPr>
        <w:t>oc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1B29A9">
        <w:rPr>
          <w:rFonts w:ascii="Times New Roman" w:hAnsi="Times New Roman"/>
          <w:b/>
          <w:sz w:val="24"/>
          <w:szCs w:val="24"/>
        </w:rPr>
        <w:t>dla klasy</w:t>
      </w:r>
      <w:r w:rsidR="006417D9" w:rsidRPr="001B29A9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1B29A9">
        <w:rPr>
          <w:rFonts w:ascii="Times New Roman" w:hAnsi="Times New Roman"/>
          <w:b/>
          <w:sz w:val="24"/>
          <w:szCs w:val="24"/>
        </w:rPr>
        <w:t>I</w:t>
      </w:r>
      <w:r w:rsidR="00087780">
        <w:rPr>
          <w:rFonts w:ascii="Times New Roman" w:hAnsi="Times New Roman"/>
          <w:b/>
          <w:sz w:val="24"/>
          <w:szCs w:val="24"/>
        </w:rPr>
        <w:t>V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1B29A9">
        <w:rPr>
          <w:rFonts w:ascii="Times New Roman" w:hAnsi="Times New Roman"/>
          <w:b/>
          <w:sz w:val="24"/>
          <w:szCs w:val="24"/>
        </w:rPr>
        <w:t>ponad</w:t>
      </w:r>
      <w:r w:rsidRPr="001B29A9">
        <w:rPr>
          <w:rFonts w:ascii="Times New Roman" w:hAnsi="Times New Roman"/>
          <w:b/>
          <w:sz w:val="24"/>
          <w:szCs w:val="24"/>
        </w:rPr>
        <w:t>podstawowej</w:t>
      </w:r>
      <w:r w:rsidR="00B859A4" w:rsidRPr="001B29A9">
        <w:rPr>
          <w:rFonts w:ascii="Times New Roman" w:hAnsi="Times New Roman"/>
          <w:b/>
          <w:sz w:val="24"/>
          <w:szCs w:val="24"/>
        </w:rPr>
        <w:t xml:space="preserve"> w zakresie rozszerzonym</w:t>
      </w:r>
      <w:r w:rsidRPr="001B29A9">
        <w:rPr>
          <w:rFonts w:ascii="Times New Roman" w:hAnsi="Times New Roman"/>
          <w:b/>
          <w:sz w:val="24"/>
          <w:szCs w:val="24"/>
        </w:rPr>
        <w:t>,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1B29A9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3EDA3F62" w14:textId="77777777" w:rsidR="0095014E" w:rsidRPr="001B29A9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19"/>
        <w:gridCol w:w="1417"/>
        <w:gridCol w:w="142"/>
        <w:gridCol w:w="1701"/>
        <w:gridCol w:w="2268"/>
        <w:gridCol w:w="2268"/>
        <w:gridCol w:w="1843"/>
        <w:gridCol w:w="1779"/>
      </w:tblGrid>
      <w:tr w:rsidR="001B29A9" w:rsidRPr="00A9436F" w14:paraId="3EDA3F6B" w14:textId="77777777" w:rsidTr="0089384C">
        <w:tc>
          <w:tcPr>
            <w:tcW w:w="1883" w:type="dxa"/>
            <w:tcBorders>
              <w:bottom w:val="single" w:sz="4" w:space="0" w:color="auto"/>
            </w:tcBorders>
          </w:tcPr>
          <w:p w14:paraId="3EDA3F63" w14:textId="77777777" w:rsidR="001972CF" w:rsidRPr="00A9436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3EDA3F64" w14:textId="77777777" w:rsidR="001972CF" w:rsidRPr="00A9436F" w:rsidRDefault="001972CF" w:rsidP="00DE1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EDA3F65" w14:textId="77777777" w:rsidR="001972CF" w:rsidRPr="00A9436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422D2B" w14:textId="77777777" w:rsidR="001972C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  <w:r w:rsidR="002870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EDA3F66" w14:textId="35083053" w:rsidR="00287099" w:rsidRPr="00A9436F" w:rsidRDefault="00287099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D189D2" w14:textId="77777777" w:rsidR="001972C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  <w:r w:rsidR="002870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EDA3F67" w14:textId="44B4F63B" w:rsidR="00287099" w:rsidRPr="00A9436F" w:rsidRDefault="00287099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DA3F68" w14:textId="77777777" w:rsidR="001972CF" w:rsidRPr="00A9436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DA3F69" w14:textId="77777777" w:rsidR="001972CF" w:rsidRPr="00A9436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EDA3F6A" w14:textId="77777777" w:rsidR="001972CF" w:rsidRPr="00A9436F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1B29A9" w:rsidRPr="00A9436F" w14:paraId="3EDA3F6F" w14:textId="77777777">
        <w:tc>
          <w:tcPr>
            <w:tcW w:w="14220" w:type="dxa"/>
            <w:gridSpan w:val="9"/>
          </w:tcPr>
          <w:p w14:paraId="3EDA3F6E" w14:textId="0438F384" w:rsidR="00A350CA" w:rsidRPr="00A9436F" w:rsidRDefault="00A350CA" w:rsidP="00794B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087780" w:rsidRPr="00A9436F">
              <w:rPr>
                <w:rFonts w:ascii="Times New Roman" w:hAnsi="Times New Roman"/>
                <w:b/>
                <w:sz w:val="20"/>
                <w:szCs w:val="20"/>
              </w:rPr>
              <w:t>Ekspresja informacji genetycznej</w:t>
            </w:r>
          </w:p>
        </w:tc>
      </w:tr>
      <w:tr w:rsidR="001B29A9" w:rsidRPr="0001472B" w14:paraId="3EDA3F81" w14:textId="77777777" w:rsidTr="00254F97">
        <w:tc>
          <w:tcPr>
            <w:tcW w:w="1883" w:type="dxa"/>
          </w:tcPr>
          <w:p w14:paraId="3EDA3F70" w14:textId="38C91993" w:rsidR="00A350CA" w:rsidRPr="0001472B" w:rsidRDefault="00A350CA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D95A69" w:rsidRPr="0001472B">
              <w:rPr>
                <w:rFonts w:ascii="Times New Roman" w:hAnsi="Times New Roman"/>
                <w:sz w:val="20"/>
                <w:szCs w:val="20"/>
              </w:rPr>
              <w:t>DNA jako nośnik informacji genetycznej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3EDA3F71" w14:textId="1E06BF09" w:rsidR="00A350CA" w:rsidRPr="0001472B" w:rsidRDefault="00646DF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7A261836" w14:textId="77777777" w:rsidR="009C7420" w:rsidRPr="0001472B" w:rsidRDefault="009F1609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</w:t>
            </w:r>
            <w:r w:rsidR="009C7420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II.1</w:t>
            </w:r>
            <w:r w:rsidR="009C7420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B50A7A" w14:textId="77777777" w:rsidR="009C7420" w:rsidRPr="0001472B" w:rsidRDefault="009C7420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XIII.2;</w:t>
            </w:r>
          </w:p>
          <w:p w14:paraId="3EDA3F72" w14:textId="0EB05765" w:rsidR="009C7420" w:rsidRPr="0001472B" w:rsidRDefault="009C7420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XIII.3</w:t>
            </w:r>
          </w:p>
        </w:tc>
        <w:tc>
          <w:tcPr>
            <w:tcW w:w="1701" w:type="dxa"/>
          </w:tcPr>
          <w:p w14:paraId="3EDA3F73" w14:textId="5D101175" w:rsidR="0046484F" w:rsidRPr="0001472B" w:rsidRDefault="009F229D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objaśnia funkcjonowanie organizmu człowieka na różnych poziomach złożoności i </w:t>
            </w:r>
            <w:r w:rsidR="00BE3DEE" w:rsidRPr="0001472B">
              <w:rPr>
                <w:rFonts w:ascii="Times New Roman" w:hAnsi="Times New Roman"/>
                <w:sz w:val="20"/>
                <w:szCs w:val="20"/>
              </w:rPr>
              <w:t>w poszczególnych etapach ontogenezy</w:t>
            </w:r>
          </w:p>
        </w:tc>
        <w:tc>
          <w:tcPr>
            <w:tcW w:w="2268" w:type="dxa"/>
          </w:tcPr>
          <w:p w14:paraId="65CBA2CA" w14:textId="130EACA6" w:rsidR="0046484F" w:rsidRPr="0001472B" w:rsidRDefault="008B0DE9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35768" w:rsidRPr="0001472B">
              <w:rPr>
                <w:rFonts w:ascii="Times New Roman" w:hAnsi="Times New Roman"/>
                <w:sz w:val="20"/>
                <w:szCs w:val="20"/>
              </w:rPr>
              <w:t>przedstawia organizację materiału genetycznego w komórce</w:t>
            </w:r>
          </w:p>
          <w:p w14:paraId="1AF80D85" w14:textId="7287EB37" w:rsidR="00F955EB" w:rsidRPr="0001472B" w:rsidRDefault="008B0DE9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24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F955EB" w:rsidRPr="00AF4248">
              <w:rPr>
                <w:rFonts w:ascii="Times New Roman" w:hAnsi="Times New Roman"/>
                <w:strike/>
                <w:sz w:val="20"/>
                <w:szCs w:val="20"/>
              </w:rPr>
              <w:t>porównuje genom komórki prokariotycznej i eukariotycznej</w:t>
            </w:r>
            <w:r w:rsidR="00F955EB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55EB" w:rsidRPr="0001472B">
              <w:rPr>
                <w:rFonts w:ascii="Times New Roman" w:hAnsi="Times New Roman"/>
                <w:sz w:val="20"/>
                <w:szCs w:val="20"/>
              </w:rPr>
              <w:t>porównuje strukturę genu organizmu prokariotycznego</w:t>
            </w:r>
            <w:r w:rsidR="00267480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955EB" w:rsidRPr="0001472B">
              <w:rPr>
                <w:rFonts w:ascii="Times New Roman" w:hAnsi="Times New Roman"/>
                <w:sz w:val="20"/>
                <w:szCs w:val="20"/>
              </w:rPr>
              <w:t>i eukariotycznego</w:t>
            </w:r>
          </w:p>
          <w:p w14:paraId="7F3D0AEF" w14:textId="63578BA6" w:rsidR="00F955EB" w:rsidRPr="0001472B" w:rsidRDefault="008B0DE9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55EB" w:rsidRPr="0001472B">
              <w:rPr>
                <w:rFonts w:ascii="Times New Roman" w:hAnsi="Times New Roman"/>
                <w:sz w:val="20"/>
                <w:szCs w:val="20"/>
              </w:rPr>
              <w:t>opisuje proces transkrypcji z uwzględnieniem roli polimerazy RNA</w:t>
            </w:r>
          </w:p>
          <w:p w14:paraId="3EDA3F7A" w14:textId="0E720B77" w:rsidR="004F1CE9" w:rsidRPr="0001472B" w:rsidRDefault="004F1CE9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15CEDDE" w14:textId="54F904DF" w:rsidR="00254F97" w:rsidRPr="0001472B" w:rsidRDefault="00285029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3DEE" w:rsidRPr="0001472B">
              <w:rPr>
                <w:rFonts w:ascii="Times New Roman" w:hAnsi="Times New Roman"/>
                <w:sz w:val="20"/>
                <w:szCs w:val="20"/>
              </w:rPr>
              <w:t>pogadanka,</w:t>
            </w:r>
          </w:p>
          <w:p w14:paraId="7C1BD80A" w14:textId="72A0E2C0" w:rsidR="00BE3DEE" w:rsidRPr="0001472B" w:rsidRDefault="00285029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3DEE" w:rsidRPr="0001472B">
              <w:rPr>
                <w:rFonts w:ascii="Times New Roman" w:hAnsi="Times New Roman"/>
                <w:sz w:val="20"/>
                <w:szCs w:val="20"/>
              </w:rPr>
              <w:t>wyświetlanie modelu DNA (np. w 3D, aplikacja Nearpod)</w:t>
            </w:r>
            <w:r w:rsidR="00083C62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2F4C5A" w14:textId="30954416" w:rsidR="00F955EB" w:rsidRPr="00F00FA3" w:rsidRDefault="008B0DE9">
            <w:pPr>
              <w:spacing w:after="100" w:afterAutospacing="1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65853" w:rsidRPr="00F00FA3">
              <w:rPr>
                <w:rFonts w:ascii="Times New Roman" w:hAnsi="Times New Roman"/>
                <w:strike/>
                <w:sz w:val="20"/>
                <w:szCs w:val="20"/>
              </w:rPr>
              <w:t>analiza doświadczeń Griff</w:t>
            </w:r>
            <w:r w:rsidR="00285029" w:rsidRPr="00F00FA3">
              <w:rPr>
                <w:rFonts w:ascii="Times New Roman" w:hAnsi="Times New Roman"/>
                <w:strike/>
                <w:sz w:val="20"/>
                <w:szCs w:val="20"/>
              </w:rPr>
              <w:t>i</w:t>
            </w:r>
            <w:r w:rsidR="00C65853" w:rsidRPr="00F00FA3">
              <w:rPr>
                <w:rFonts w:ascii="Times New Roman" w:hAnsi="Times New Roman"/>
                <w:strike/>
                <w:sz w:val="20"/>
                <w:szCs w:val="20"/>
              </w:rPr>
              <w:t>tha, H</w:t>
            </w:r>
            <w:r w:rsidR="00285029" w:rsidRPr="00F00FA3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  <w:r w:rsidR="00C65853" w:rsidRPr="00F00FA3">
              <w:rPr>
                <w:rFonts w:ascii="Times New Roman" w:hAnsi="Times New Roman"/>
                <w:strike/>
                <w:sz w:val="20"/>
                <w:szCs w:val="20"/>
              </w:rPr>
              <w:t xml:space="preserve">mmerlinga, Hersheya </w:t>
            </w:r>
            <w:r w:rsidR="00C11146" w:rsidRPr="00F00FA3">
              <w:rPr>
                <w:rFonts w:ascii="Times New Roman" w:hAnsi="Times New Roman"/>
                <w:strike/>
                <w:sz w:val="20"/>
                <w:szCs w:val="20"/>
              </w:rPr>
              <w:t>i Chase</w:t>
            </w:r>
            <w:r w:rsidR="005D5F85" w:rsidRPr="00F00FA3">
              <w:rPr>
                <w:rFonts w:ascii="Times New Roman" w:hAnsi="Times New Roman"/>
                <w:strike/>
                <w:sz w:val="20"/>
                <w:szCs w:val="20"/>
              </w:rPr>
              <w:t xml:space="preserve"> na podstawie schematów</w:t>
            </w:r>
          </w:p>
          <w:p w14:paraId="3EDA3F7C" w14:textId="709CA887" w:rsidR="00703945" w:rsidRPr="0001472B" w:rsidRDefault="008B0DE9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5485" w:rsidRPr="0001472B">
              <w:rPr>
                <w:rFonts w:ascii="Times New Roman" w:hAnsi="Times New Roman"/>
                <w:sz w:val="20"/>
                <w:szCs w:val="20"/>
              </w:rPr>
              <w:t xml:space="preserve">omówienie cech budowy glonu z rodzaju </w:t>
            </w:r>
            <w:r w:rsidR="00C75485" w:rsidRPr="006065F1">
              <w:rPr>
                <w:rFonts w:ascii="Times New Roman" w:hAnsi="Times New Roman"/>
                <w:i/>
                <w:iCs/>
                <w:sz w:val="20"/>
                <w:szCs w:val="20"/>
              </w:rPr>
              <w:t>Acetabularia</w:t>
            </w:r>
          </w:p>
        </w:tc>
        <w:tc>
          <w:tcPr>
            <w:tcW w:w="1843" w:type="dxa"/>
          </w:tcPr>
          <w:p w14:paraId="72EBB61C" w14:textId="77777777" w:rsidR="00083C62" w:rsidRPr="0001472B" w:rsidRDefault="00083C62" w:rsidP="00083C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57B63B8B" w14:textId="77777777" w:rsidR="00083C62" w:rsidRPr="0001472B" w:rsidRDefault="00083C62" w:rsidP="00083C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05172894" w14:textId="2A7AE2B7" w:rsidR="00083C62" w:rsidRPr="0001472B" w:rsidRDefault="00083C62" w:rsidP="00083C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267480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647C6A83" w14:textId="77777777" w:rsidR="00083C62" w:rsidRPr="0001472B" w:rsidRDefault="00083C62" w:rsidP="00083C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projektor </w:t>
            </w:r>
          </w:p>
          <w:p w14:paraId="140F1F00" w14:textId="77777777" w:rsidR="00083C62" w:rsidRPr="0001472B" w:rsidRDefault="00083C62" w:rsidP="00083C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pracy,</w:t>
            </w:r>
          </w:p>
          <w:p w14:paraId="3EDA3F7F" w14:textId="2324FCB2" w:rsidR="00254F97" w:rsidRPr="0001472B" w:rsidRDefault="00083C62" w:rsidP="00083C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plansze</w:t>
            </w:r>
          </w:p>
        </w:tc>
        <w:tc>
          <w:tcPr>
            <w:tcW w:w="1779" w:type="dxa"/>
          </w:tcPr>
          <w:p w14:paraId="3EDA3F80" w14:textId="45A01CBA" w:rsidR="00A350CA" w:rsidRPr="0001472B" w:rsidRDefault="00BE3DEE" w:rsidP="001336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Zaleca się założenie konta </w:t>
            </w:r>
            <w:r w:rsidR="00267480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w aplikacji Nearpod przed zajęciami.</w:t>
            </w:r>
          </w:p>
        </w:tc>
      </w:tr>
      <w:tr w:rsidR="00B708B5" w:rsidRPr="0001472B" w14:paraId="7778FE01" w14:textId="77777777" w:rsidTr="0089384C">
        <w:tc>
          <w:tcPr>
            <w:tcW w:w="1883" w:type="dxa"/>
          </w:tcPr>
          <w:p w14:paraId="0CF8EF94" w14:textId="256D3AD4" w:rsidR="00B708B5" w:rsidRPr="0001472B" w:rsidRDefault="00B708B5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2. Replikacja DNA</w:t>
            </w:r>
            <w:r w:rsidRPr="0001472B">
              <w:rPr>
                <w:rFonts w:ascii="Times New Roman" w:hAnsi="Times New Roman"/>
                <w:sz w:val="20"/>
                <w:szCs w:val="20"/>
              </w:rPr>
              <w:br/>
              <w:t>i organizacja genomu</w:t>
            </w:r>
          </w:p>
        </w:tc>
        <w:tc>
          <w:tcPr>
            <w:tcW w:w="919" w:type="dxa"/>
          </w:tcPr>
          <w:p w14:paraId="450BC9E5" w14:textId="6D94CADB" w:rsidR="00B708B5" w:rsidRPr="0001472B" w:rsidRDefault="009C742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2AC73209" w14:textId="77777777" w:rsidR="009C7420" w:rsidRPr="0001472B" w:rsidRDefault="00611E5C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IV.2</w:t>
            </w:r>
            <w:r w:rsidR="005A5734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256557" w14:textId="77777777" w:rsidR="005676FF" w:rsidRPr="0001472B" w:rsidRDefault="005A573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IV</w:t>
            </w:r>
            <w:r w:rsidR="00A35A97" w:rsidRPr="0001472B">
              <w:rPr>
                <w:rFonts w:ascii="Times New Roman" w:hAnsi="Times New Roman"/>
                <w:sz w:val="20"/>
                <w:szCs w:val="20"/>
              </w:rPr>
              <w:t>.3</w:t>
            </w:r>
            <w:r w:rsidR="00F819E2" w:rsidRPr="0001472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E72CF89" w14:textId="4390E130" w:rsidR="00B708B5" w:rsidRPr="0001472B" w:rsidRDefault="00F819E2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</w:t>
            </w:r>
            <w:r w:rsidR="005676FF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II.1</w:t>
            </w:r>
            <w:r w:rsidR="005676FF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1BBDB7" w14:textId="68AC7065" w:rsidR="005676FF" w:rsidRPr="0001472B" w:rsidRDefault="005676FF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XIII.2</w:t>
            </w:r>
          </w:p>
          <w:p w14:paraId="704D3AD1" w14:textId="34B71379" w:rsidR="005676FF" w:rsidRPr="0001472B" w:rsidRDefault="005676FF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D661F4" w14:textId="14C0FEEE" w:rsidR="00B708B5" w:rsidRPr="0001472B" w:rsidRDefault="003543D9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wyjaśnia zjawiska i procesy biologiczne zachodzące w wybranych organizmach i w środowisku</w:t>
            </w:r>
          </w:p>
        </w:tc>
        <w:tc>
          <w:tcPr>
            <w:tcW w:w="2268" w:type="dxa"/>
          </w:tcPr>
          <w:p w14:paraId="265E5455" w14:textId="73F13099" w:rsidR="00285029" w:rsidRDefault="008B0DE9" w:rsidP="006065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A5734" w:rsidRPr="0001472B">
              <w:rPr>
                <w:rFonts w:ascii="Times New Roman" w:hAnsi="Times New Roman"/>
                <w:sz w:val="20"/>
                <w:szCs w:val="20"/>
              </w:rPr>
              <w:t>wyjaśnia mechanizm replikacji DNA</w:t>
            </w:r>
            <w:r w:rsidR="008104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5A5734" w:rsidRPr="0001472B">
              <w:rPr>
                <w:rFonts w:ascii="Times New Roman" w:hAnsi="Times New Roman"/>
                <w:sz w:val="20"/>
                <w:szCs w:val="20"/>
              </w:rPr>
              <w:t>z uwzględnieniem roli enzymów (helikaza, prymaza, polimeraza DNA, ligaza)</w:t>
            </w:r>
            <w:r w:rsidR="008104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A97" w:rsidRPr="0001472B">
              <w:rPr>
                <w:rFonts w:ascii="Times New Roman" w:hAnsi="Times New Roman"/>
                <w:sz w:val="20"/>
                <w:szCs w:val="20"/>
              </w:rPr>
              <w:t xml:space="preserve">przedstawia istotę procesu replikacji DNA </w:t>
            </w:r>
            <w:r w:rsidR="008104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A35A97" w:rsidRPr="0001472B">
              <w:rPr>
                <w:rFonts w:ascii="Times New Roman" w:hAnsi="Times New Roman"/>
                <w:sz w:val="20"/>
                <w:szCs w:val="20"/>
              </w:rPr>
              <w:t>i uzasadnia jego konieczność przed podziałem komórki</w:t>
            </w:r>
            <w:r w:rsidR="008104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19E2" w:rsidRPr="0001472B">
              <w:rPr>
                <w:rFonts w:ascii="Times New Roman" w:hAnsi="Times New Roman"/>
                <w:sz w:val="20"/>
                <w:szCs w:val="20"/>
              </w:rPr>
              <w:t xml:space="preserve">porównuje genom </w:t>
            </w:r>
            <w:r w:rsidR="00F819E2"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komórki prokariotycznej i eukariotycznej</w:t>
            </w:r>
          </w:p>
          <w:p w14:paraId="0478BB90" w14:textId="3140E74A" w:rsidR="00F819E2" w:rsidRPr="0001472B" w:rsidRDefault="008B0DE9" w:rsidP="00F819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19E2" w:rsidRPr="0001472B">
              <w:rPr>
                <w:rFonts w:ascii="Times New Roman" w:hAnsi="Times New Roman"/>
                <w:sz w:val="20"/>
                <w:szCs w:val="20"/>
              </w:rPr>
              <w:t xml:space="preserve">porównuje strukturę genu organizmu prokariotycznego </w:t>
            </w:r>
            <w:r w:rsidR="008104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819E2" w:rsidRPr="0001472B">
              <w:rPr>
                <w:rFonts w:ascii="Times New Roman" w:hAnsi="Times New Roman"/>
                <w:sz w:val="20"/>
                <w:szCs w:val="20"/>
              </w:rPr>
              <w:t>i eukariotycznego</w:t>
            </w:r>
          </w:p>
        </w:tc>
        <w:tc>
          <w:tcPr>
            <w:tcW w:w="2268" w:type="dxa"/>
          </w:tcPr>
          <w:p w14:paraId="42F3FF7A" w14:textId="6FE13B0A" w:rsidR="006F0457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9C7420" w:rsidRPr="0001472B">
              <w:rPr>
                <w:rFonts w:ascii="Times New Roman" w:hAnsi="Times New Roman"/>
                <w:sz w:val="20"/>
                <w:szCs w:val="20"/>
              </w:rPr>
              <w:t>o</w:t>
            </w:r>
            <w:r w:rsidR="005676FF" w:rsidRPr="0001472B">
              <w:rPr>
                <w:rFonts w:ascii="Times New Roman" w:hAnsi="Times New Roman"/>
                <w:sz w:val="20"/>
                <w:szCs w:val="20"/>
              </w:rPr>
              <w:t xml:space="preserve">gadanka na </w:t>
            </w:r>
            <w:r w:rsidR="006F0457" w:rsidRPr="0001472B">
              <w:rPr>
                <w:rFonts w:ascii="Times New Roman" w:hAnsi="Times New Roman"/>
                <w:sz w:val="20"/>
                <w:szCs w:val="20"/>
              </w:rPr>
              <w:t xml:space="preserve">temat replikacji genów </w:t>
            </w:r>
            <w:r w:rsidR="008104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6F0457" w:rsidRPr="0001472B">
              <w:rPr>
                <w:rFonts w:ascii="Times New Roman" w:hAnsi="Times New Roman"/>
                <w:sz w:val="20"/>
                <w:szCs w:val="20"/>
              </w:rPr>
              <w:t>i genomów</w:t>
            </w:r>
          </w:p>
          <w:p w14:paraId="2F8E54E2" w14:textId="3B6F3C64" w:rsidR="006F0457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6F0457" w:rsidRPr="0001472B">
              <w:rPr>
                <w:rFonts w:ascii="Times New Roman" w:hAnsi="Times New Roman"/>
                <w:sz w:val="20"/>
                <w:szCs w:val="20"/>
              </w:rPr>
              <w:t>raca w grupach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F0457" w:rsidRPr="0001472B">
              <w:rPr>
                <w:rFonts w:ascii="Times New Roman" w:hAnsi="Times New Roman"/>
                <w:sz w:val="20"/>
                <w:szCs w:val="20"/>
              </w:rPr>
              <w:t>określenie roli enzymów</w:t>
            </w:r>
          </w:p>
          <w:p w14:paraId="26C048B3" w14:textId="356C8D6A" w:rsidR="006F0457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6F0457" w:rsidRPr="0001472B">
              <w:rPr>
                <w:rFonts w:ascii="Times New Roman" w:hAnsi="Times New Roman"/>
                <w:sz w:val="20"/>
                <w:szCs w:val="20"/>
              </w:rPr>
              <w:t xml:space="preserve">raca indywidualna </w:t>
            </w:r>
            <w:r w:rsidR="0001472B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6F0457" w:rsidRPr="0001472B">
              <w:rPr>
                <w:rFonts w:ascii="Times New Roman" w:hAnsi="Times New Roman"/>
                <w:sz w:val="20"/>
                <w:szCs w:val="20"/>
              </w:rPr>
              <w:t>z kartami pracy</w:t>
            </w:r>
          </w:p>
        </w:tc>
        <w:tc>
          <w:tcPr>
            <w:tcW w:w="1843" w:type="dxa"/>
          </w:tcPr>
          <w:p w14:paraId="49559492" w14:textId="58CB758D" w:rsidR="00B708B5" w:rsidRPr="0001472B" w:rsidRDefault="008C4908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5DFB1B6E" w14:textId="0F589D38" w:rsidR="008C4908" w:rsidRPr="0001472B" w:rsidRDefault="008C4908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393E3367" w14:textId="2C51ECE5" w:rsidR="008C4908" w:rsidRPr="0001472B" w:rsidRDefault="008C4908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8104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61301833" w14:textId="77777777" w:rsidR="008C4908" w:rsidRPr="0001472B" w:rsidRDefault="008C4908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projektor </w:t>
            </w:r>
          </w:p>
          <w:p w14:paraId="0D0F3851" w14:textId="77777777" w:rsidR="008C4908" w:rsidRPr="0001472B" w:rsidRDefault="008C4908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pracy,</w:t>
            </w:r>
          </w:p>
          <w:p w14:paraId="39B1B625" w14:textId="6A9DC967" w:rsidR="008C4908" w:rsidRPr="0001472B" w:rsidRDefault="008C4908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plansze</w:t>
            </w:r>
          </w:p>
        </w:tc>
        <w:tc>
          <w:tcPr>
            <w:tcW w:w="1779" w:type="dxa"/>
          </w:tcPr>
          <w:p w14:paraId="71A58F57" w14:textId="77777777" w:rsidR="00B708B5" w:rsidRPr="0001472B" w:rsidRDefault="00B708B5" w:rsidP="0019500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B708B5" w:rsidRPr="0001472B" w14:paraId="4BF41D85" w14:textId="77777777" w:rsidTr="0089384C">
        <w:tc>
          <w:tcPr>
            <w:tcW w:w="1883" w:type="dxa"/>
          </w:tcPr>
          <w:p w14:paraId="1E848990" w14:textId="74346FF6" w:rsidR="00B708B5" w:rsidRPr="0001472B" w:rsidRDefault="00EF5488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3. Ekspresja informacji genetycznej</w:t>
            </w:r>
          </w:p>
        </w:tc>
        <w:tc>
          <w:tcPr>
            <w:tcW w:w="919" w:type="dxa"/>
          </w:tcPr>
          <w:p w14:paraId="5D9E1CD2" w14:textId="18FE9EAB" w:rsidR="00B708B5" w:rsidRPr="0001472B" w:rsidRDefault="00313764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102F689C" w14:textId="6E668454" w:rsidR="000B5E49" w:rsidRPr="0001472B" w:rsidRDefault="000B5E49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XIII.3;</w:t>
            </w:r>
          </w:p>
          <w:p w14:paraId="6DEF7AD5" w14:textId="244C40C2" w:rsidR="000B5E49" w:rsidRPr="0001472B" w:rsidRDefault="000B5E49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XIII.4;</w:t>
            </w:r>
          </w:p>
          <w:p w14:paraId="1C5D0DBF" w14:textId="593CD62A" w:rsidR="000B5E49" w:rsidRPr="0001472B" w:rsidRDefault="000B5E49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XIII.5;</w:t>
            </w:r>
          </w:p>
          <w:p w14:paraId="0DF0ED4A" w14:textId="103020DA" w:rsidR="000B5E49" w:rsidRPr="0001472B" w:rsidRDefault="000B5E49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XIII.6;</w:t>
            </w:r>
          </w:p>
          <w:p w14:paraId="15C49762" w14:textId="598DEE67" w:rsidR="00115AEB" w:rsidRPr="0001472B" w:rsidRDefault="00C3349E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XIII.7</w:t>
            </w:r>
          </w:p>
        </w:tc>
        <w:tc>
          <w:tcPr>
            <w:tcW w:w="1701" w:type="dxa"/>
          </w:tcPr>
          <w:p w14:paraId="31F03E14" w14:textId="2079E11E" w:rsidR="00B708B5" w:rsidRPr="0001472B" w:rsidRDefault="003543D9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wyjaśnia zjawiska i procesy biologiczne zachodzące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w wybranych organizmach i w środowisku</w:t>
            </w:r>
          </w:p>
        </w:tc>
        <w:tc>
          <w:tcPr>
            <w:tcW w:w="2268" w:type="dxa"/>
          </w:tcPr>
          <w:p w14:paraId="688A56EF" w14:textId="5BDC3646" w:rsidR="001820E1" w:rsidRPr="0001472B" w:rsidRDefault="008B0DE9" w:rsidP="007F34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6530C" w:rsidRPr="0001472B">
              <w:rPr>
                <w:rFonts w:ascii="Times New Roman" w:hAnsi="Times New Roman"/>
                <w:sz w:val="20"/>
                <w:szCs w:val="20"/>
              </w:rPr>
              <w:t xml:space="preserve">opisuje proces transkrypcji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6530C" w:rsidRPr="0001472B">
              <w:rPr>
                <w:rFonts w:ascii="Times New Roman" w:hAnsi="Times New Roman"/>
                <w:sz w:val="20"/>
                <w:szCs w:val="20"/>
              </w:rPr>
              <w:t>z uwzględnieniem roli polimerazy RNA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6530C" w:rsidRPr="0001472B">
              <w:rPr>
                <w:rFonts w:ascii="Times New Roman" w:hAnsi="Times New Roman"/>
                <w:sz w:val="20"/>
                <w:szCs w:val="20"/>
              </w:rPr>
              <w:t>opisuje proces obróbki potranskrypcyjnej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6530C" w:rsidRPr="0001472B">
              <w:rPr>
                <w:rFonts w:ascii="Times New Roman" w:hAnsi="Times New Roman"/>
                <w:sz w:val="20"/>
                <w:szCs w:val="20"/>
              </w:rPr>
              <w:t>przedstawia cechy kodu genetycznego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97F1A" w:rsidRPr="0001472B">
              <w:rPr>
                <w:rFonts w:ascii="Times New Roman" w:hAnsi="Times New Roman"/>
                <w:sz w:val="20"/>
                <w:szCs w:val="20"/>
              </w:rPr>
              <w:t xml:space="preserve">opisuje proces translacji i przedstawia znaczenie modyfikacji potranslacyjnej białek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20E1" w:rsidRPr="0001472B">
              <w:rPr>
                <w:rFonts w:ascii="Times New Roman" w:hAnsi="Times New Roman"/>
                <w:sz w:val="20"/>
                <w:szCs w:val="20"/>
              </w:rPr>
              <w:t xml:space="preserve">porównuje przebieg ekspresji informacji genetycznej w komórkach prokariotycznych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1820E1" w:rsidRPr="0001472B">
              <w:rPr>
                <w:rFonts w:ascii="Times New Roman" w:hAnsi="Times New Roman"/>
                <w:sz w:val="20"/>
                <w:szCs w:val="20"/>
              </w:rPr>
              <w:t>i eukariotycznyc</w:t>
            </w:r>
            <w:r w:rsidR="00F07933" w:rsidRPr="0001472B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14:paraId="708D7FFE" w14:textId="679C2599" w:rsidR="00B708B5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1820E1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09D91B2C" w14:textId="6C5B4D8C" w:rsidR="00B60C70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60C70" w:rsidRPr="0001472B">
              <w:rPr>
                <w:rFonts w:ascii="Times New Roman" w:hAnsi="Times New Roman"/>
                <w:sz w:val="20"/>
                <w:szCs w:val="20"/>
              </w:rPr>
              <w:t>uzupełnianie kart pracy</w:t>
            </w:r>
          </w:p>
          <w:p w14:paraId="1E360E94" w14:textId="6228B98B" w:rsidR="00B60C70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60C70" w:rsidRPr="0001472B">
              <w:rPr>
                <w:rFonts w:ascii="Times New Roman" w:hAnsi="Times New Roman"/>
                <w:sz w:val="20"/>
                <w:szCs w:val="20"/>
              </w:rPr>
              <w:t>praca w parach</w:t>
            </w:r>
          </w:p>
        </w:tc>
        <w:tc>
          <w:tcPr>
            <w:tcW w:w="1843" w:type="dxa"/>
          </w:tcPr>
          <w:p w14:paraId="7042788D" w14:textId="77777777" w:rsidR="008C4908" w:rsidRPr="0001472B" w:rsidRDefault="008C4908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4117B707" w14:textId="77777777" w:rsidR="008C4908" w:rsidRPr="0001472B" w:rsidRDefault="008C4908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45D5607C" w14:textId="3E258C70" w:rsidR="008C4908" w:rsidRPr="0001472B" w:rsidRDefault="008C4908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2BEBAE7A" w14:textId="51BA4479" w:rsidR="00B708B5" w:rsidRPr="0001472B" w:rsidRDefault="008C4908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</w:t>
            </w:r>
            <w:r w:rsidR="000B5E49" w:rsidRPr="000147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1E1B8B6" w14:textId="7B0ACD88" w:rsidR="00835742" w:rsidRPr="0001472B" w:rsidRDefault="00835742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20B31FC2" w14:textId="77777777" w:rsidR="000B5E49" w:rsidRPr="0001472B" w:rsidRDefault="000B5E49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tabela kodu genetycznego,</w:t>
            </w:r>
          </w:p>
          <w:p w14:paraId="1ADA11FE" w14:textId="111FAC3F" w:rsidR="000B5E49" w:rsidRPr="0001472B" w:rsidRDefault="000B5E49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AF10907" w14:textId="77777777" w:rsidR="00B708B5" w:rsidRPr="0001472B" w:rsidRDefault="00B708B5" w:rsidP="0019500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B708B5" w:rsidRPr="0001472B" w14:paraId="3A08BD7E" w14:textId="77777777" w:rsidTr="0089384C">
        <w:tc>
          <w:tcPr>
            <w:tcW w:w="1883" w:type="dxa"/>
          </w:tcPr>
          <w:p w14:paraId="67C37543" w14:textId="751B49FA" w:rsidR="00B708B5" w:rsidRPr="0001472B" w:rsidRDefault="00EF5488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4. Translacja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biosynteza białka</w:t>
            </w:r>
          </w:p>
        </w:tc>
        <w:tc>
          <w:tcPr>
            <w:tcW w:w="919" w:type="dxa"/>
          </w:tcPr>
          <w:p w14:paraId="50767C68" w14:textId="4744DE36" w:rsidR="00B708B5" w:rsidRPr="0001472B" w:rsidRDefault="00646DF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6C8F7F4A" w14:textId="7591A717" w:rsidR="00B708B5" w:rsidRPr="0001472B" w:rsidRDefault="00180C57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XIII.6</w:t>
            </w:r>
          </w:p>
        </w:tc>
        <w:tc>
          <w:tcPr>
            <w:tcW w:w="1701" w:type="dxa"/>
          </w:tcPr>
          <w:p w14:paraId="01A2C39F" w14:textId="05BAF471" w:rsidR="00B708B5" w:rsidRPr="0001472B" w:rsidRDefault="003543D9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wyjaśnia zjawiska i procesy biologiczne zachodzące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w wybranych organizmach i w środowisku</w:t>
            </w:r>
          </w:p>
          <w:p w14:paraId="58132E18" w14:textId="52E53ABA" w:rsidR="006F75C9" w:rsidRPr="0001472B" w:rsidRDefault="006F75C9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C446E" w14:textId="70403AD6" w:rsidR="00C3349E" w:rsidRPr="0001472B" w:rsidRDefault="008B0DE9" w:rsidP="007F34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5AEB" w:rsidRPr="0001472B">
              <w:rPr>
                <w:rFonts w:ascii="Times New Roman" w:hAnsi="Times New Roman"/>
                <w:sz w:val="20"/>
                <w:szCs w:val="20"/>
              </w:rPr>
              <w:t>opisuje proces translacji i przedstawia znaczenie modyfikacji potranslacyjnej białek</w:t>
            </w:r>
          </w:p>
        </w:tc>
        <w:tc>
          <w:tcPr>
            <w:tcW w:w="2268" w:type="dxa"/>
          </w:tcPr>
          <w:p w14:paraId="6C2AD977" w14:textId="7B2E1113" w:rsidR="00B708B5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4B1C02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591BA714" w14:textId="3151F46C" w:rsidR="004B1C02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1C02" w:rsidRPr="0001472B">
              <w:rPr>
                <w:rFonts w:ascii="Times New Roman" w:hAnsi="Times New Roman"/>
                <w:sz w:val="20"/>
                <w:szCs w:val="20"/>
              </w:rPr>
              <w:t>praca w grupach</w:t>
            </w:r>
          </w:p>
          <w:p w14:paraId="073A1784" w14:textId="5D966389" w:rsidR="004B1C02" w:rsidRPr="0001472B" w:rsidRDefault="00A109BF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1C02" w:rsidRPr="0001472B">
              <w:rPr>
                <w:rFonts w:ascii="Times New Roman" w:hAnsi="Times New Roman"/>
                <w:sz w:val="20"/>
                <w:szCs w:val="20"/>
              </w:rPr>
              <w:t>uzupełnianie kart pracy</w:t>
            </w:r>
          </w:p>
        </w:tc>
        <w:tc>
          <w:tcPr>
            <w:tcW w:w="1843" w:type="dxa"/>
          </w:tcPr>
          <w:p w14:paraId="79BADA3E" w14:textId="77777777" w:rsidR="00830DF7" w:rsidRPr="0001472B" w:rsidRDefault="00830DF7" w:rsidP="00830D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1053784F" w14:textId="77777777" w:rsidR="00830DF7" w:rsidRPr="0001472B" w:rsidRDefault="00830DF7" w:rsidP="00830D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D3B24DF" w14:textId="4F5C8A22" w:rsidR="00830DF7" w:rsidRPr="0001472B" w:rsidRDefault="00830DF7" w:rsidP="00830D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1102655E" w14:textId="687BE28C" w:rsidR="00830DF7" w:rsidRPr="0001472B" w:rsidRDefault="00830DF7" w:rsidP="00830D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73AF16B5" w14:textId="599B84F1" w:rsidR="00835742" w:rsidRPr="0001472B" w:rsidRDefault="00835742" w:rsidP="00830D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5AA4D7A0" w14:textId="05AD0723" w:rsidR="00B708B5" w:rsidRPr="0001472B" w:rsidRDefault="00830DF7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00F10991" w14:textId="77777777" w:rsidR="00B708B5" w:rsidRPr="0001472B" w:rsidRDefault="00B708B5" w:rsidP="0019500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1B29A9" w:rsidRPr="0001472B" w14:paraId="3EDA3F9A" w14:textId="77777777" w:rsidTr="0089384C">
        <w:tc>
          <w:tcPr>
            <w:tcW w:w="1883" w:type="dxa"/>
          </w:tcPr>
          <w:p w14:paraId="3EDA3F82" w14:textId="2EA59F8C" w:rsidR="00674DA0" w:rsidRPr="0001472B" w:rsidRDefault="008305E6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5. Regulacja ekspresji genów</w:t>
            </w:r>
          </w:p>
        </w:tc>
        <w:tc>
          <w:tcPr>
            <w:tcW w:w="919" w:type="dxa"/>
          </w:tcPr>
          <w:p w14:paraId="3EDA3F83" w14:textId="77777777" w:rsidR="00674DA0" w:rsidRPr="0001472B" w:rsidRDefault="00674DA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6FB1F237" w14:textId="77777777" w:rsidR="00674DA0" w:rsidRPr="0001472B" w:rsidRDefault="00F9757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XIII.8;</w:t>
            </w:r>
          </w:p>
          <w:p w14:paraId="3EDA3F84" w14:textId="38AE5629" w:rsidR="00F97574" w:rsidRPr="0001472B" w:rsidRDefault="00F9757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XIII.9</w:t>
            </w:r>
          </w:p>
        </w:tc>
        <w:tc>
          <w:tcPr>
            <w:tcW w:w="1701" w:type="dxa"/>
          </w:tcPr>
          <w:p w14:paraId="3EDA3F85" w14:textId="301AAA14" w:rsidR="00674DA0" w:rsidRPr="0001472B" w:rsidRDefault="003543D9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wyjaśnia zjawiska i procesy biologiczne zachodzące w wybranych organizmach i w środowisku</w:t>
            </w:r>
          </w:p>
        </w:tc>
        <w:tc>
          <w:tcPr>
            <w:tcW w:w="2268" w:type="dxa"/>
          </w:tcPr>
          <w:p w14:paraId="3EDA3F91" w14:textId="1DE33EC6" w:rsidR="00674DA0" w:rsidRPr="0001472B" w:rsidRDefault="008B0DE9" w:rsidP="0079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7574" w:rsidRPr="00B21EA5">
              <w:rPr>
                <w:rFonts w:ascii="Times New Roman" w:hAnsi="Times New Roman"/>
                <w:strike/>
                <w:sz w:val="20"/>
                <w:szCs w:val="20"/>
              </w:rPr>
              <w:t xml:space="preserve">przedstawia na przykładzie operonu laktozowego </w:t>
            </w:r>
            <w:r w:rsidR="00F47D64" w:rsidRPr="00B21EA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F97574" w:rsidRPr="00B21EA5">
              <w:rPr>
                <w:rFonts w:ascii="Times New Roman" w:hAnsi="Times New Roman"/>
                <w:strike/>
                <w:sz w:val="20"/>
                <w:szCs w:val="20"/>
              </w:rPr>
              <w:t>i tryptofanowego regulacje informacji gene</w:t>
            </w:r>
            <w:r w:rsidR="002C4BCA" w:rsidRPr="00B21EA5">
              <w:rPr>
                <w:rFonts w:ascii="Times New Roman" w:hAnsi="Times New Roman"/>
                <w:strike/>
                <w:sz w:val="20"/>
                <w:szCs w:val="20"/>
              </w:rPr>
              <w:t xml:space="preserve">tycznej </w:t>
            </w:r>
            <w:r w:rsidR="0001472B" w:rsidRPr="00B21EA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2C4BCA" w:rsidRPr="00B21EA5">
              <w:rPr>
                <w:rFonts w:ascii="Times New Roman" w:hAnsi="Times New Roman"/>
                <w:strike/>
                <w:sz w:val="20"/>
                <w:szCs w:val="20"/>
              </w:rPr>
              <w:t>u organizmów prokariotycznych</w:t>
            </w:r>
          </w:p>
          <w:p w14:paraId="3EDA3F92" w14:textId="46D882B3" w:rsidR="00674DA0" w:rsidRPr="0001472B" w:rsidRDefault="008B0DE9" w:rsidP="0079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BCA" w:rsidRPr="0001472B">
              <w:rPr>
                <w:rFonts w:ascii="Times New Roman" w:hAnsi="Times New Roman"/>
                <w:sz w:val="20"/>
                <w:szCs w:val="20"/>
              </w:rPr>
              <w:t>przedstawia istotę regulacji ekspresji genów u organizmów e</w:t>
            </w:r>
            <w:r w:rsidR="00835742" w:rsidRPr="0001472B">
              <w:rPr>
                <w:rFonts w:ascii="Times New Roman" w:hAnsi="Times New Roman"/>
                <w:sz w:val="20"/>
                <w:szCs w:val="20"/>
              </w:rPr>
              <w:t>ukariotycznych</w:t>
            </w:r>
          </w:p>
        </w:tc>
        <w:tc>
          <w:tcPr>
            <w:tcW w:w="2268" w:type="dxa"/>
          </w:tcPr>
          <w:p w14:paraId="3EDA3F96" w14:textId="24A5ECDD" w:rsidR="00835742" w:rsidRPr="0001472B" w:rsidRDefault="00A109BF" w:rsidP="005355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835742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  <w:r w:rsidR="00835742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5742" w:rsidRPr="0001472B">
              <w:rPr>
                <w:rFonts w:ascii="Times New Roman" w:hAnsi="Times New Roman"/>
                <w:sz w:val="20"/>
                <w:szCs w:val="20"/>
              </w:rPr>
              <w:t>analiza schematów</w:t>
            </w:r>
            <w:r w:rsidR="00835742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5742" w:rsidRPr="0001472B">
              <w:rPr>
                <w:rFonts w:ascii="Times New Roman" w:hAnsi="Times New Roman"/>
                <w:sz w:val="20"/>
                <w:szCs w:val="20"/>
              </w:rPr>
              <w:t>praca w grupach</w:t>
            </w:r>
          </w:p>
        </w:tc>
        <w:tc>
          <w:tcPr>
            <w:tcW w:w="1843" w:type="dxa"/>
          </w:tcPr>
          <w:p w14:paraId="6386AD4D" w14:textId="77777777" w:rsidR="00835742" w:rsidRPr="0001472B" w:rsidRDefault="00835742" w:rsidP="008357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40B33CE3" w14:textId="77777777" w:rsidR="00835742" w:rsidRPr="0001472B" w:rsidRDefault="00835742" w:rsidP="008357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3733A91B" w14:textId="30D8FB71" w:rsidR="00835742" w:rsidRPr="0001472B" w:rsidRDefault="00835742" w:rsidP="008357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6C00C040" w14:textId="77777777" w:rsidR="00674DA0" w:rsidRPr="0001472B" w:rsidRDefault="00835742" w:rsidP="008357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3F98" w14:textId="59746A7C" w:rsidR="00835742" w:rsidRPr="0001472B" w:rsidRDefault="00835742" w:rsidP="008357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</w:t>
            </w:r>
            <w:r w:rsidR="00732088" w:rsidRPr="0001472B">
              <w:rPr>
                <w:rFonts w:ascii="Times New Roman" w:hAnsi="Times New Roman"/>
                <w:sz w:val="20"/>
                <w:szCs w:val="20"/>
              </w:rPr>
              <w:t>ultimedialna</w:t>
            </w:r>
          </w:p>
        </w:tc>
        <w:tc>
          <w:tcPr>
            <w:tcW w:w="1779" w:type="dxa"/>
          </w:tcPr>
          <w:p w14:paraId="3EDA3F99" w14:textId="77777777" w:rsidR="00674DA0" w:rsidRPr="0001472B" w:rsidRDefault="00674DA0" w:rsidP="0019500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1B29A9" w:rsidRPr="0001472B" w14:paraId="3EDA3F9C" w14:textId="77777777" w:rsidTr="00794BA5">
        <w:tc>
          <w:tcPr>
            <w:tcW w:w="14220" w:type="dxa"/>
            <w:gridSpan w:val="9"/>
          </w:tcPr>
          <w:p w14:paraId="3EDA3F9B" w14:textId="1E8FBB66" w:rsidR="00A350CA" w:rsidRPr="0001472B" w:rsidRDefault="00EC5FE2" w:rsidP="001950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472B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8305E6" w:rsidRPr="0001472B">
              <w:rPr>
                <w:rFonts w:ascii="Times New Roman" w:hAnsi="Times New Roman"/>
                <w:b/>
                <w:sz w:val="20"/>
                <w:szCs w:val="20"/>
              </w:rPr>
              <w:t>Genetyka klasyczna</w:t>
            </w:r>
          </w:p>
        </w:tc>
      </w:tr>
      <w:tr w:rsidR="001B29A9" w:rsidRPr="0001472B" w14:paraId="3EDA3FB1" w14:textId="77777777" w:rsidTr="0089384C">
        <w:tc>
          <w:tcPr>
            <w:tcW w:w="1883" w:type="dxa"/>
          </w:tcPr>
          <w:p w14:paraId="3EDA3F9D" w14:textId="6F5E1C6E" w:rsidR="00674DA0" w:rsidRPr="0001472B" w:rsidRDefault="00674DA0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1.</w:t>
            </w:r>
            <w:r w:rsidR="008305E6" w:rsidRPr="0001472B">
              <w:rPr>
                <w:rFonts w:ascii="Times New Roman" w:hAnsi="Times New Roman"/>
                <w:sz w:val="20"/>
                <w:szCs w:val="20"/>
              </w:rPr>
              <w:t xml:space="preserve">Podstawowe reguły dziedziczenia genów. </w:t>
            </w:r>
            <w:r w:rsidR="008305E6" w:rsidRPr="00C40B30">
              <w:rPr>
                <w:rFonts w:ascii="Times New Roman" w:hAnsi="Times New Roman"/>
                <w:sz w:val="20"/>
                <w:szCs w:val="20"/>
                <w:highlight w:val="yellow"/>
              </w:rPr>
              <w:t>Dziedziczenie według Mendla</w:t>
            </w:r>
          </w:p>
        </w:tc>
        <w:tc>
          <w:tcPr>
            <w:tcW w:w="919" w:type="dxa"/>
          </w:tcPr>
          <w:p w14:paraId="3EDA3F9E" w14:textId="4A8B1E1A" w:rsidR="00674DA0" w:rsidRPr="0001472B" w:rsidRDefault="00761D7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680C0814" w14:textId="45618AF0" w:rsidR="00674DA0" w:rsidRPr="0001472B" w:rsidRDefault="00960918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XIV.1.</w:t>
            </w:r>
            <w:r w:rsidR="00732088" w:rsidRPr="0001472B">
              <w:rPr>
                <w:rFonts w:ascii="Times New Roman" w:hAnsi="Times New Roman"/>
                <w:sz w:val="20"/>
                <w:szCs w:val="20"/>
              </w:rPr>
              <w:t>2;</w:t>
            </w:r>
          </w:p>
          <w:p w14:paraId="4A1BF101" w14:textId="52B0E7E2" w:rsidR="00732088" w:rsidRPr="0001472B" w:rsidRDefault="00732088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XIV.1.3;</w:t>
            </w:r>
          </w:p>
          <w:p w14:paraId="67BC99A6" w14:textId="3BD4D92A" w:rsidR="00732088" w:rsidRPr="0001472B" w:rsidRDefault="00732088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XIV.1.4</w:t>
            </w:r>
          </w:p>
          <w:p w14:paraId="3EDA3F9F" w14:textId="58A25E64" w:rsidR="00732088" w:rsidRPr="0001472B" w:rsidRDefault="00732088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A3FA3" w14:textId="0C7C9974" w:rsidR="00895A23" w:rsidRPr="0001472B" w:rsidRDefault="003543D9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wyjaśnia zjawiska i procesy biologiczne zachodzące w wybranych organizmach i w środowisku</w:t>
            </w:r>
          </w:p>
        </w:tc>
        <w:tc>
          <w:tcPr>
            <w:tcW w:w="2268" w:type="dxa"/>
          </w:tcPr>
          <w:p w14:paraId="3ED7EF6A" w14:textId="15872678" w:rsidR="00974695" w:rsidRPr="00F00FA3" w:rsidRDefault="008B0DE9" w:rsidP="00895A2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4695" w:rsidRPr="00F00FA3">
              <w:rPr>
                <w:rFonts w:ascii="Times New Roman" w:hAnsi="Times New Roman"/>
                <w:strike/>
                <w:sz w:val="20"/>
                <w:szCs w:val="20"/>
              </w:rPr>
              <w:t xml:space="preserve">przedstawia znaczenie badań Mendla </w:t>
            </w:r>
            <w:r w:rsidR="00F47D64" w:rsidRPr="00F00FA3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974695" w:rsidRPr="00F00FA3">
              <w:rPr>
                <w:rFonts w:ascii="Times New Roman" w:hAnsi="Times New Roman"/>
                <w:strike/>
                <w:sz w:val="20"/>
                <w:szCs w:val="20"/>
              </w:rPr>
              <w:t>w odkryciu podstawowych praw dziedziczenia cech</w:t>
            </w:r>
          </w:p>
          <w:p w14:paraId="243B928E" w14:textId="2317AF57" w:rsidR="008B1100" w:rsidRPr="0001472B" w:rsidRDefault="008B0DE9" w:rsidP="00895A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4695" w:rsidRPr="0001472B">
              <w:rPr>
                <w:rFonts w:ascii="Times New Roman" w:hAnsi="Times New Roman"/>
                <w:sz w:val="20"/>
                <w:szCs w:val="20"/>
              </w:rPr>
              <w:t xml:space="preserve">zapisuje i analizuje krzyżówki (w tym krzyżówki testowe) oraz określa prawdopodobieństwo wystąpienia określonych genotypów i fenotypów oraz stosunek fenotypowy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74695" w:rsidRPr="0001472B">
              <w:rPr>
                <w:rFonts w:ascii="Times New Roman" w:hAnsi="Times New Roman"/>
                <w:sz w:val="20"/>
                <w:szCs w:val="20"/>
              </w:rPr>
              <w:t>w pokoleniach potomnych, w tym cech warunkowanych przez allele wielokrotne</w:t>
            </w:r>
          </w:p>
          <w:p w14:paraId="3EDA3FA9" w14:textId="6196380A" w:rsidR="0039061B" w:rsidRPr="0001472B" w:rsidRDefault="008B0DE9" w:rsidP="00895A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061B" w:rsidRPr="0001472B">
              <w:rPr>
                <w:rFonts w:ascii="Times New Roman" w:hAnsi="Times New Roman"/>
                <w:sz w:val="20"/>
                <w:szCs w:val="20"/>
              </w:rPr>
              <w:t xml:space="preserve">przedstawia dziedziczenie jednogenowe, </w:t>
            </w:r>
            <w:r w:rsidR="00761D73" w:rsidRPr="0001472B">
              <w:rPr>
                <w:rFonts w:ascii="Times New Roman" w:hAnsi="Times New Roman"/>
                <w:sz w:val="20"/>
                <w:szCs w:val="20"/>
              </w:rPr>
              <w:t xml:space="preserve">dwugenowe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761D73" w:rsidRPr="0001472B">
              <w:rPr>
                <w:rFonts w:ascii="Times New Roman" w:hAnsi="Times New Roman"/>
                <w:sz w:val="20"/>
                <w:szCs w:val="20"/>
              </w:rPr>
              <w:t>i wielogenowe (dominac</w:t>
            </w:r>
            <w:r w:rsidR="00B463DF" w:rsidRPr="0001472B">
              <w:rPr>
                <w:rFonts w:ascii="Times New Roman" w:hAnsi="Times New Roman"/>
                <w:sz w:val="20"/>
                <w:szCs w:val="20"/>
              </w:rPr>
              <w:t xml:space="preserve">ja pełna, dominacja niepełna, kodominacja, </w:t>
            </w:r>
            <w:r w:rsidR="00B463DF" w:rsidRPr="00014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współdziałanie dwóch lub większej liczby </w:t>
            </w:r>
            <w:r w:rsidR="00EE5069">
              <w:rPr>
                <w:rFonts w:ascii="Times New Roman" w:hAnsi="Times New Roman"/>
                <w:sz w:val="20"/>
                <w:szCs w:val="20"/>
              </w:rPr>
              <w:t>g</w:t>
            </w:r>
            <w:r w:rsidR="00B463DF" w:rsidRPr="0001472B">
              <w:rPr>
                <w:rFonts w:ascii="Times New Roman" w:hAnsi="Times New Roman"/>
                <w:sz w:val="20"/>
                <w:szCs w:val="20"/>
              </w:rPr>
              <w:t>enów</w:t>
            </w:r>
          </w:p>
        </w:tc>
        <w:tc>
          <w:tcPr>
            <w:tcW w:w="2268" w:type="dxa"/>
          </w:tcPr>
          <w:p w14:paraId="0EF0BAF1" w14:textId="60A12BEF" w:rsidR="00674DA0" w:rsidRPr="0001472B" w:rsidRDefault="00A109BF" w:rsidP="00B43F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E5069">
              <w:rPr>
                <w:rFonts w:ascii="Times New Roman" w:hAnsi="Times New Roman"/>
                <w:sz w:val="20"/>
                <w:szCs w:val="20"/>
              </w:rPr>
              <w:t>r</w:t>
            </w:r>
            <w:r w:rsidR="008B0CD4" w:rsidRPr="0001472B">
              <w:rPr>
                <w:rFonts w:ascii="Times New Roman" w:hAnsi="Times New Roman"/>
                <w:sz w:val="20"/>
                <w:szCs w:val="20"/>
              </w:rPr>
              <w:t>ozwiązywanie krzyżówek genetycznych</w:t>
            </w:r>
          </w:p>
          <w:p w14:paraId="20C4DCD0" w14:textId="29F45B68" w:rsidR="00232373" w:rsidRPr="0001472B" w:rsidRDefault="00A109BF" w:rsidP="00B43F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E5069">
              <w:rPr>
                <w:rFonts w:ascii="Times New Roman" w:hAnsi="Times New Roman"/>
                <w:sz w:val="20"/>
                <w:szCs w:val="20"/>
              </w:rPr>
              <w:t>p</w:t>
            </w:r>
            <w:r w:rsidR="00232373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3EDA3FAD" w14:textId="2A5BC5C7" w:rsidR="00232373" w:rsidRPr="0001472B" w:rsidRDefault="00A109BF" w:rsidP="00B43F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E5069" w:rsidRPr="00C40B30">
              <w:rPr>
                <w:rFonts w:ascii="Times New Roman" w:hAnsi="Times New Roman"/>
                <w:strike/>
                <w:sz w:val="20"/>
                <w:szCs w:val="20"/>
              </w:rPr>
              <w:t>b</w:t>
            </w:r>
            <w:r w:rsidR="00232373" w:rsidRPr="00C40B30">
              <w:rPr>
                <w:rFonts w:ascii="Times New Roman" w:hAnsi="Times New Roman"/>
                <w:strike/>
                <w:sz w:val="20"/>
                <w:szCs w:val="20"/>
              </w:rPr>
              <w:t>urza mózgów</w:t>
            </w:r>
            <w:r w:rsidR="008B0DE9" w:rsidRPr="00C40B30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32373" w:rsidRPr="00C40B30">
              <w:rPr>
                <w:rFonts w:ascii="Times New Roman" w:hAnsi="Times New Roman"/>
                <w:strike/>
                <w:sz w:val="20"/>
                <w:szCs w:val="20"/>
              </w:rPr>
              <w:t>dziedziczenie wg</w:t>
            </w:r>
            <w:r w:rsidR="00EE5069" w:rsidRPr="00C40B30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232373" w:rsidRPr="00C40B30">
              <w:rPr>
                <w:rFonts w:ascii="Times New Roman" w:hAnsi="Times New Roman"/>
                <w:strike/>
                <w:sz w:val="20"/>
                <w:szCs w:val="20"/>
              </w:rPr>
              <w:t>Mendla</w:t>
            </w:r>
          </w:p>
        </w:tc>
        <w:tc>
          <w:tcPr>
            <w:tcW w:w="1843" w:type="dxa"/>
          </w:tcPr>
          <w:p w14:paraId="15AB0AEC" w14:textId="77777777" w:rsidR="00732088" w:rsidRPr="0001472B" w:rsidRDefault="00732088" w:rsidP="007320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5DCEC69D" w14:textId="77777777" w:rsidR="00732088" w:rsidRPr="0001472B" w:rsidRDefault="00732088" w:rsidP="007320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0A66ECB" w14:textId="693CC059" w:rsidR="00732088" w:rsidRPr="0001472B" w:rsidRDefault="00732088" w:rsidP="007320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6BF541F4" w14:textId="77777777" w:rsidR="00732088" w:rsidRPr="0001472B" w:rsidRDefault="00732088" w:rsidP="007320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4331F088" w14:textId="77777777" w:rsidR="00232373" w:rsidRPr="0001472B" w:rsidRDefault="00732088" w:rsidP="007320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</w:t>
            </w:r>
            <w:r w:rsidR="00232373" w:rsidRPr="0001472B">
              <w:rPr>
                <w:rFonts w:ascii="Times New Roman" w:hAnsi="Times New Roman"/>
                <w:sz w:val="20"/>
                <w:szCs w:val="20"/>
              </w:rPr>
              <w:t xml:space="preserve">na, </w:t>
            </w:r>
          </w:p>
          <w:p w14:paraId="3EDA3FAF" w14:textId="22662D9E" w:rsidR="00232373" w:rsidRPr="0001472B" w:rsidRDefault="00232373" w:rsidP="007320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krzyżówki genetyczne</w:t>
            </w:r>
          </w:p>
        </w:tc>
        <w:tc>
          <w:tcPr>
            <w:tcW w:w="1779" w:type="dxa"/>
          </w:tcPr>
          <w:p w14:paraId="3EDA3FB0" w14:textId="77777777" w:rsidR="00674DA0" w:rsidRPr="0001472B" w:rsidRDefault="00674DA0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01472B" w14:paraId="3EDA3FBC" w14:textId="77777777" w:rsidTr="0089384C">
        <w:tc>
          <w:tcPr>
            <w:tcW w:w="1883" w:type="dxa"/>
          </w:tcPr>
          <w:p w14:paraId="3EDA3FB2" w14:textId="57B57D72" w:rsidR="00B859A4" w:rsidRPr="0001472B" w:rsidRDefault="00B859A4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DF35EC" w:rsidRPr="0001472B">
              <w:rPr>
                <w:rFonts w:ascii="Times New Roman" w:hAnsi="Times New Roman"/>
                <w:sz w:val="20"/>
                <w:szCs w:val="20"/>
              </w:rPr>
              <w:t>Odstępstwa od praw Mendla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3EDA3FB3" w14:textId="77777777" w:rsidR="00B859A4" w:rsidRPr="0001472B" w:rsidRDefault="00945C2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3EDA3FB4" w14:textId="20E7D6A2" w:rsidR="00B859A4" w:rsidRPr="0001472B" w:rsidRDefault="00505EC7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XIV.1.</w:t>
            </w:r>
            <w:r w:rsidR="00B463DF" w:rsidRPr="000147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EDA3FB5" w14:textId="1DBF2708" w:rsidR="00B859A4" w:rsidRPr="0001472B" w:rsidRDefault="00287099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1472B" w:rsidRPr="0001472B">
              <w:rPr>
                <w:rFonts w:ascii="Times New Roman" w:hAnsi="Times New Roman"/>
                <w:sz w:val="20"/>
                <w:szCs w:val="20"/>
              </w:rPr>
              <w:t xml:space="preserve">yjaśnia zjawiska i procesy zachodzące </w:t>
            </w:r>
            <w:r w:rsidR="0001472B" w:rsidRPr="0001472B">
              <w:rPr>
                <w:rFonts w:ascii="Times New Roman" w:hAnsi="Times New Roman"/>
                <w:sz w:val="20"/>
                <w:szCs w:val="20"/>
              </w:rPr>
              <w:br/>
              <w:t xml:space="preserve">w wybranych organizmach </w:t>
            </w:r>
            <w:r w:rsidR="0001472B" w:rsidRPr="0001472B">
              <w:rPr>
                <w:rFonts w:ascii="Times New Roman" w:hAnsi="Times New Roman"/>
                <w:sz w:val="20"/>
                <w:szCs w:val="20"/>
              </w:rPr>
              <w:br/>
              <w:t>i w środowisku</w:t>
            </w:r>
          </w:p>
        </w:tc>
        <w:tc>
          <w:tcPr>
            <w:tcW w:w="2268" w:type="dxa"/>
          </w:tcPr>
          <w:p w14:paraId="704D2093" w14:textId="0B24476E" w:rsidR="00FA1FFF" w:rsidRPr="0001472B" w:rsidRDefault="008B0DE9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1FFF" w:rsidRPr="0001472B">
              <w:rPr>
                <w:rFonts w:ascii="Times New Roman" w:hAnsi="Times New Roman"/>
                <w:sz w:val="20"/>
                <w:szCs w:val="20"/>
              </w:rPr>
              <w:t xml:space="preserve">przedstawia dziedziczenie jednogenowe, dwugenowe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A1FFF" w:rsidRPr="0001472B">
              <w:rPr>
                <w:rFonts w:ascii="Times New Roman" w:hAnsi="Times New Roman"/>
                <w:sz w:val="20"/>
                <w:szCs w:val="20"/>
              </w:rPr>
              <w:t>i wielogenowe (dominacja pełna, dominacja niepełna, kodominacja, współdziałanie dwóch lub większej liczby genów)</w:t>
            </w:r>
          </w:p>
          <w:p w14:paraId="3EDA3FB8" w14:textId="4C508945" w:rsidR="00037BD5" w:rsidRPr="0001472B" w:rsidRDefault="00037BD5" w:rsidP="008266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90828" w14:textId="1457A0D4" w:rsidR="00B859A4" w:rsidRPr="0001472B" w:rsidRDefault="00A109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E5069">
              <w:rPr>
                <w:rFonts w:ascii="Times New Roman" w:hAnsi="Times New Roman"/>
                <w:sz w:val="20"/>
                <w:szCs w:val="20"/>
              </w:rPr>
              <w:t>p</w:t>
            </w:r>
            <w:r w:rsidR="00BD470C" w:rsidRPr="0001472B">
              <w:rPr>
                <w:rFonts w:ascii="Times New Roman" w:hAnsi="Times New Roman"/>
                <w:sz w:val="20"/>
                <w:szCs w:val="20"/>
              </w:rPr>
              <w:t>raca w grupie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470C" w:rsidRPr="0001472B">
              <w:rPr>
                <w:rFonts w:ascii="Times New Roman" w:hAnsi="Times New Roman"/>
                <w:sz w:val="20"/>
                <w:szCs w:val="20"/>
              </w:rPr>
              <w:t>rozwiązywanie zadań</w:t>
            </w:r>
          </w:p>
          <w:p w14:paraId="3EDA3FB9" w14:textId="00C19174" w:rsidR="00BD470C" w:rsidRPr="0001472B" w:rsidRDefault="00A109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E5069">
              <w:rPr>
                <w:rFonts w:ascii="Times New Roman" w:hAnsi="Times New Roman"/>
                <w:sz w:val="20"/>
                <w:szCs w:val="20"/>
              </w:rPr>
              <w:t>p</w:t>
            </w:r>
            <w:r w:rsidR="00BD470C" w:rsidRPr="0001472B">
              <w:rPr>
                <w:rFonts w:ascii="Times New Roman" w:hAnsi="Times New Roman"/>
                <w:sz w:val="20"/>
                <w:szCs w:val="20"/>
              </w:rPr>
              <w:t>raca metodą wędrujących plakatów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470C" w:rsidRPr="0001472B">
              <w:rPr>
                <w:rFonts w:ascii="Times New Roman" w:hAnsi="Times New Roman"/>
                <w:sz w:val="20"/>
                <w:szCs w:val="20"/>
              </w:rPr>
              <w:t>różne sposoby dziedziczenia</w:t>
            </w:r>
          </w:p>
        </w:tc>
        <w:tc>
          <w:tcPr>
            <w:tcW w:w="1843" w:type="dxa"/>
          </w:tcPr>
          <w:p w14:paraId="547106B4" w14:textId="77777777" w:rsidR="00BD470C" w:rsidRPr="0001472B" w:rsidRDefault="00BD470C" w:rsidP="00BD4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0F1B1251" w14:textId="77777777" w:rsidR="00BD470C" w:rsidRPr="0001472B" w:rsidRDefault="00BD470C" w:rsidP="00BD4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1C9A689F" w14:textId="48AF032B" w:rsidR="00BD470C" w:rsidRPr="0001472B" w:rsidRDefault="00BD470C" w:rsidP="00BD4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6AAC6244" w14:textId="77777777" w:rsidR="00BD470C" w:rsidRPr="0001472B" w:rsidRDefault="00BD470C" w:rsidP="00BD4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7242C7FB" w14:textId="77777777" w:rsidR="00BD470C" w:rsidRPr="0001472B" w:rsidRDefault="00BD470C" w:rsidP="00BD4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prezentacja multimedialna, </w:t>
            </w:r>
          </w:p>
          <w:p w14:paraId="3EDA3FBA" w14:textId="30B68B2B" w:rsidR="00BD470C" w:rsidRPr="0001472B" w:rsidRDefault="00BD470C" w:rsidP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zadania dla grup</w:t>
            </w:r>
          </w:p>
        </w:tc>
        <w:tc>
          <w:tcPr>
            <w:tcW w:w="1779" w:type="dxa"/>
          </w:tcPr>
          <w:p w14:paraId="3EDA3FBB" w14:textId="38CF1DAA" w:rsidR="00B859A4" w:rsidRPr="0001472B" w:rsidRDefault="00B859A4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01472B" w14:paraId="3EDA3FC9" w14:textId="77777777" w:rsidTr="0089384C">
        <w:tc>
          <w:tcPr>
            <w:tcW w:w="1883" w:type="dxa"/>
          </w:tcPr>
          <w:p w14:paraId="3EDA3FBD" w14:textId="79A27FFD" w:rsidR="00B859A4" w:rsidRPr="0001472B" w:rsidRDefault="00585157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3. Chromosomowa teoria dziedziczenia</w:t>
            </w:r>
          </w:p>
        </w:tc>
        <w:tc>
          <w:tcPr>
            <w:tcW w:w="919" w:type="dxa"/>
          </w:tcPr>
          <w:p w14:paraId="3EDA3FBE" w14:textId="77777777" w:rsidR="00B859A4" w:rsidRPr="0001472B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1DE81D7D" w14:textId="77777777" w:rsidR="00B859A4" w:rsidRPr="0001472B" w:rsidRDefault="00F60E9A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</w:t>
            </w:r>
            <w:r w:rsidR="001510A2" w:rsidRPr="0001472B">
              <w:rPr>
                <w:rFonts w:ascii="Times New Roman" w:hAnsi="Times New Roman"/>
                <w:sz w:val="20"/>
                <w:szCs w:val="20"/>
              </w:rPr>
              <w:t>.1.</w:t>
            </w:r>
            <w:r w:rsidR="00826653" w:rsidRPr="0001472B">
              <w:rPr>
                <w:rFonts w:ascii="Times New Roman" w:hAnsi="Times New Roman"/>
                <w:sz w:val="20"/>
                <w:szCs w:val="20"/>
              </w:rPr>
              <w:t>5;</w:t>
            </w:r>
          </w:p>
          <w:p w14:paraId="13A26017" w14:textId="77777777" w:rsidR="00826653" w:rsidRPr="0001472B" w:rsidRDefault="00826653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XIV.1.6;</w:t>
            </w:r>
          </w:p>
          <w:p w14:paraId="3EDA3FBF" w14:textId="53601554" w:rsidR="00826653" w:rsidRPr="0001472B" w:rsidRDefault="00826653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XIV.1.7</w:t>
            </w:r>
          </w:p>
        </w:tc>
        <w:tc>
          <w:tcPr>
            <w:tcW w:w="1701" w:type="dxa"/>
          </w:tcPr>
          <w:p w14:paraId="3EDA3FC0" w14:textId="1CF5B79B" w:rsidR="00B859A4" w:rsidRPr="0001472B" w:rsidRDefault="00287099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5700C1" w:rsidRPr="0001472B">
              <w:rPr>
                <w:rFonts w:ascii="Times New Roman" w:hAnsi="Times New Roman"/>
                <w:sz w:val="20"/>
                <w:szCs w:val="20"/>
              </w:rPr>
              <w:t xml:space="preserve">yjaśnia zjawiska i procesy zachodzące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5700C1" w:rsidRPr="0001472B">
              <w:rPr>
                <w:rFonts w:ascii="Times New Roman" w:hAnsi="Times New Roman"/>
                <w:sz w:val="20"/>
                <w:szCs w:val="20"/>
              </w:rPr>
              <w:t>w wybranych organizmach i w środowisku</w:t>
            </w:r>
          </w:p>
        </w:tc>
        <w:tc>
          <w:tcPr>
            <w:tcW w:w="2268" w:type="dxa"/>
          </w:tcPr>
          <w:p w14:paraId="4F300199" w14:textId="087A4F38" w:rsidR="00B859A4" w:rsidRPr="0001472B" w:rsidRDefault="008B0DE9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45D9" w:rsidRPr="0001472B">
              <w:rPr>
                <w:rFonts w:ascii="Times New Roman" w:hAnsi="Times New Roman"/>
                <w:sz w:val="20"/>
                <w:szCs w:val="20"/>
              </w:rPr>
              <w:t xml:space="preserve">przedstawia główne założenia chromosomowej teorii dziedziczności Morgana </w:t>
            </w:r>
          </w:p>
          <w:p w14:paraId="47D8865D" w14:textId="7AEC3E80" w:rsidR="00C2531A" w:rsidRPr="0001472B" w:rsidRDefault="008B0DE9" w:rsidP="00C253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0A2" w:rsidRPr="0001472B">
              <w:rPr>
                <w:rFonts w:ascii="Times New Roman" w:hAnsi="Times New Roman"/>
                <w:sz w:val="20"/>
                <w:szCs w:val="20"/>
              </w:rPr>
              <w:t>analizuje dziedziczenie cech sprzężonych; oblicza odległość między genami; na podstawie odległości między genami określa kolejność ich ułożenia na chromosomie</w:t>
            </w:r>
            <w:r w:rsidR="001510A2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0A2" w:rsidRPr="0001472B">
              <w:rPr>
                <w:rFonts w:ascii="Times New Roman" w:hAnsi="Times New Roman"/>
                <w:sz w:val="20"/>
                <w:szCs w:val="20"/>
              </w:rPr>
              <w:t>wyjaśnia istotę dziedziczenia pozajądrowego</w:t>
            </w:r>
          </w:p>
          <w:p w14:paraId="3EDA3FC3" w14:textId="5426A707" w:rsidR="001510A2" w:rsidRPr="0001472B" w:rsidRDefault="008B0DE9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0A2" w:rsidRPr="0001472B">
              <w:rPr>
                <w:rFonts w:ascii="Times New Roman" w:hAnsi="Times New Roman"/>
                <w:sz w:val="20"/>
                <w:szCs w:val="20"/>
              </w:rPr>
              <w:t>analizuje rodowody i na ich podstawie ustala sposób dziedziczenia danej cechy</w:t>
            </w:r>
          </w:p>
        </w:tc>
        <w:tc>
          <w:tcPr>
            <w:tcW w:w="2268" w:type="dxa"/>
          </w:tcPr>
          <w:p w14:paraId="5423B4E8" w14:textId="34BF24F7" w:rsidR="00B859A4" w:rsidRPr="0001472B" w:rsidRDefault="00EE5069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A34">
              <w:rPr>
                <w:rFonts w:ascii="Times New Roman" w:hAnsi="Times New Roman"/>
                <w:sz w:val="20"/>
                <w:szCs w:val="20"/>
              </w:rPr>
              <w:t>p</w:t>
            </w:r>
            <w:r w:rsidR="0084370C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61C25062" w14:textId="426B311D" w:rsidR="00114E0D" w:rsidRPr="0001472B" w:rsidRDefault="00EE5069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A34">
              <w:rPr>
                <w:rFonts w:ascii="Times New Roman" w:hAnsi="Times New Roman"/>
                <w:sz w:val="20"/>
                <w:szCs w:val="20"/>
              </w:rPr>
              <w:t>p</w:t>
            </w:r>
            <w:r w:rsidR="0084370C" w:rsidRPr="0001472B">
              <w:rPr>
                <w:rFonts w:ascii="Times New Roman" w:hAnsi="Times New Roman"/>
                <w:sz w:val="20"/>
                <w:szCs w:val="20"/>
              </w:rPr>
              <w:t>raca w grupach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4E0D" w:rsidRPr="0001472B">
              <w:rPr>
                <w:rFonts w:ascii="Times New Roman" w:hAnsi="Times New Roman"/>
                <w:sz w:val="20"/>
                <w:szCs w:val="20"/>
              </w:rPr>
              <w:t>teoria dziedziczności Morgana</w:t>
            </w:r>
          </w:p>
          <w:p w14:paraId="794BC9F9" w14:textId="236EC814" w:rsidR="00114E0D" w:rsidRPr="0001472B" w:rsidRDefault="00EE5069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4E0D" w:rsidRPr="0001472B">
              <w:rPr>
                <w:rFonts w:ascii="Times New Roman" w:hAnsi="Times New Roman"/>
                <w:sz w:val="20"/>
                <w:szCs w:val="20"/>
              </w:rPr>
              <w:t>rozwiązywanie kart pracy</w:t>
            </w:r>
            <w:r w:rsidR="00430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4E0D" w:rsidRPr="0001472B">
              <w:rPr>
                <w:rFonts w:ascii="Times New Roman" w:hAnsi="Times New Roman"/>
                <w:sz w:val="20"/>
                <w:szCs w:val="20"/>
              </w:rPr>
              <w:t>za</w:t>
            </w:r>
            <w:r w:rsidR="00B23377" w:rsidRPr="0001472B">
              <w:rPr>
                <w:rFonts w:ascii="Times New Roman" w:hAnsi="Times New Roman"/>
                <w:sz w:val="20"/>
                <w:szCs w:val="20"/>
              </w:rPr>
              <w:t xml:space="preserve">dania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B23377" w:rsidRPr="0001472B">
              <w:rPr>
                <w:rFonts w:ascii="Times New Roman" w:hAnsi="Times New Roman"/>
                <w:sz w:val="20"/>
                <w:szCs w:val="20"/>
              </w:rPr>
              <w:t>z obliczeniami odległości między genami</w:t>
            </w:r>
          </w:p>
          <w:p w14:paraId="3EDA3FC6" w14:textId="69E10A0F" w:rsidR="00B23377" w:rsidRPr="0001472B" w:rsidRDefault="00B23377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10C7D" w14:textId="77777777" w:rsidR="0084370C" w:rsidRPr="0001472B" w:rsidRDefault="0084370C" w:rsidP="00843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2CC91CEF" w14:textId="77777777" w:rsidR="0084370C" w:rsidRPr="0001472B" w:rsidRDefault="0084370C" w:rsidP="00843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3A67CAAD" w14:textId="47B0BD2C" w:rsidR="0084370C" w:rsidRPr="0001472B" w:rsidRDefault="0084370C" w:rsidP="00843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3AD71E1F" w14:textId="77777777" w:rsidR="0084370C" w:rsidRPr="0001472B" w:rsidRDefault="0084370C" w:rsidP="00843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69AB6BD8" w14:textId="77777777" w:rsidR="0084370C" w:rsidRPr="0001472B" w:rsidRDefault="0084370C" w:rsidP="008437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prezentacja multimedialna, </w:t>
            </w:r>
          </w:p>
          <w:p w14:paraId="3EDA3FC7" w14:textId="0067F6BE" w:rsidR="00B859A4" w:rsidRPr="0001472B" w:rsidRDefault="0084370C" w:rsidP="000E019F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EDA3FC8" w14:textId="77777777" w:rsidR="00B859A4" w:rsidRPr="0001472B" w:rsidRDefault="00B859A4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01472B" w14:paraId="3EDA401A" w14:textId="77777777" w:rsidTr="00794BA5">
        <w:tc>
          <w:tcPr>
            <w:tcW w:w="14220" w:type="dxa"/>
            <w:gridSpan w:val="9"/>
          </w:tcPr>
          <w:p w14:paraId="3EDA4019" w14:textId="53292CDB" w:rsidR="00A350CA" w:rsidRPr="0001472B" w:rsidRDefault="004B2EB4" w:rsidP="007E55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472B">
              <w:rPr>
                <w:rFonts w:ascii="Times New Roman" w:hAnsi="Times New Roman"/>
                <w:b/>
                <w:sz w:val="20"/>
                <w:szCs w:val="20"/>
              </w:rPr>
              <w:t>III. Z</w:t>
            </w:r>
            <w:r w:rsidR="00C70EFF" w:rsidRPr="0001472B">
              <w:rPr>
                <w:rFonts w:ascii="Times New Roman" w:hAnsi="Times New Roman"/>
                <w:b/>
                <w:sz w:val="20"/>
                <w:szCs w:val="20"/>
              </w:rPr>
              <w:t>mienność organizmów</w:t>
            </w:r>
          </w:p>
        </w:tc>
      </w:tr>
      <w:tr w:rsidR="001B29A9" w:rsidRPr="0001472B" w14:paraId="3EDA402A" w14:textId="77777777" w:rsidTr="00EC5FE2">
        <w:tc>
          <w:tcPr>
            <w:tcW w:w="1883" w:type="dxa"/>
          </w:tcPr>
          <w:p w14:paraId="3EDA401B" w14:textId="2621AEFD" w:rsidR="007229E0" w:rsidRPr="0001472B" w:rsidRDefault="007229E0" w:rsidP="004A674F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3A4768" w:rsidRPr="0001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EB4" w:rsidRPr="0001472B">
              <w:rPr>
                <w:rFonts w:ascii="Times New Roman" w:hAnsi="Times New Roman"/>
                <w:sz w:val="20"/>
                <w:szCs w:val="20"/>
              </w:rPr>
              <w:t>Zmienność organizmów i jej przyczyny</w:t>
            </w:r>
            <w:r w:rsidR="00CD0D44" w:rsidRPr="0001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3EDA401C" w14:textId="20899713" w:rsidR="007229E0" w:rsidRPr="0001472B" w:rsidRDefault="00BF528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F1E6B40" w14:textId="77777777" w:rsidR="007229E0" w:rsidRPr="008B0DE9" w:rsidRDefault="0002501F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0DE9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="0058260A" w:rsidRPr="008B0DE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B0DE9">
              <w:rPr>
                <w:rFonts w:ascii="Times New Roman" w:hAnsi="Times New Roman"/>
                <w:sz w:val="20"/>
                <w:szCs w:val="20"/>
                <w:lang w:val="en-US"/>
              </w:rPr>
              <w:t>.2.1</w:t>
            </w:r>
            <w:r w:rsidR="00BF5281" w:rsidRPr="008B0DE9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42229926" w14:textId="77777777" w:rsidR="00BF5281" w:rsidRPr="008B0DE9" w:rsidRDefault="00BF528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0DE9">
              <w:rPr>
                <w:rFonts w:ascii="Times New Roman" w:hAnsi="Times New Roman"/>
                <w:sz w:val="20"/>
                <w:szCs w:val="20"/>
                <w:lang w:val="en-US"/>
              </w:rPr>
              <w:t>XIV.2.2;</w:t>
            </w:r>
          </w:p>
          <w:p w14:paraId="33819F84" w14:textId="77777777" w:rsidR="00BF5281" w:rsidRPr="008B0DE9" w:rsidRDefault="00BF528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0DE9">
              <w:rPr>
                <w:rFonts w:ascii="Times New Roman" w:hAnsi="Times New Roman"/>
                <w:sz w:val="20"/>
                <w:szCs w:val="20"/>
                <w:lang w:val="en-US"/>
              </w:rPr>
              <w:t>XIV.2.3;</w:t>
            </w:r>
          </w:p>
          <w:p w14:paraId="146319D1" w14:textId="77777777" w:rsidR="00BF5281" w:rsidRPr="008B0DE9" w:rsidRDefault="00BF528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0DE9">
              <w:rPr>
                <w:rFonts w:ascii="Times New Roman" w:hAnsi="Times New Roman"/>
                <w:sz w:val="20"/>
                <w:szCs w:val="20"/>
                <w:lang w:val="en-US"/>
              </w:rPr>
              <w:t>XIV.2.4;</w:t>
            </w:r>
          </w:p>
          <w:p w14:paraId="3EDA401D" w14:textId="249936D0" w:rsidR="00BF5281" w:rsidRPr="008B0DE9" w:rsidRDefault="00BF528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0DE9">
              <w:rPr>
                <w:rFonts w:ascii="Times New Roman" w:hAnsi="Times New Roman"/>
                <w:sz w:val="20"/>
                <w:szCs w:val="20"/>
                <w:lang w:val="en-US"/>
              </w:rPr>
              <w:t>XIV.2.5</w:t>
            </w:r>
          </w:p>
        </w:tc>
        <w:tc>
          <w:tcPr>
            <w:tcW w:w="1843" w:type="dxa"/>
            <w:gridSpan w:val="2"/>
          </w:tcPr>
          <w:p w14:paraId="3EDA4021" w14:textId="25480046" w:rsidR="007229E0" w:rsidRPr="0001472B" w:rsidRDefault="00E937CF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 związki pomiędzy strukturą i funkcją na różnych poziomach organizacji życia</w:t>
            </w:r>
          </w:p>
        </w:tc>
        <w:tc>
          <w:tcPr>
            <w:tcW w:w="2268" w:type="dxa"/>
          </w:tcPr>
          <w:p w14:paraId="7B907FC1" w14:textId="2C0E9E2B" w:rsidR="00992413" w:rsidRPr="0001472B" w:rsidRDefault="008B0DE9" w:rsidP="006065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2413" w:rsidRPr="0001472B">
              <w:rPr>
                <w:rFonts w:ascii="Times New Roman" w:hAnsi="Times New Roman"/>
                <w:sz w:val="20"/>
                <w:szCs w:val="20"/>
              </w:rPr>
              <w:t>opisuje zmienność jako różnorodność fenotypową osobników w populacji</w:t>
            </w:r>
          </w:p>
          <w:p w14:paraId="3EDA4024" w14:textId="595F2262" w:rsidR="006F38C5" w:rsidRPr="0001472B" w:rsidRDefault="008B0DE9" w:rsidP="00F31C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2413" w:rsidRPr="0001472B">
              <w:rPr>
                <w:rFonts w:ascii="Times New Roman" w:hAnsi="Times New Roman"/>
                <w:sz w:val="20"/>
                <w:szCs w:val="20"/>
              </w:rPr>
              <w:t xml:space="preserve">przedstawia typy zmienności: środowiskowa i genetyczna (rekombinacyjna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92413" w:rsidRPr="0001472B">
              <w:rPr>
                <w:rFonts w:ascii="Times New Roman" w:hAnsi="Times New Roman"/>
                <w:sz w:val="20"/>
                <w:szCs w:val="20"/>
              </w:rPr>
              <w:t>i mutacyjna);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13F1" w:rsidRPr="000C1F24">
              <w:rPr>
                <w:rFonts w:ascii="Times New Roman" w:hAnsi="Times New Roman"/>
                <w:strike/>
                <w:sz w:val="20"/>
                <w:szCs w:val="20"/>
              </w:rPr>
              <w:t>wyjaśnia na przykładach wpływ czynników środowiska na plastyczność fenotypów;</w:t>
            </w:r>
            <w:r w:rsidR="00F47D64" w:rsidRPr="000C1F24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B6776" w:rsidRPr="0001472B">
              <w:rPr>
                <w:rFonts w:ascii="Times New Roman" w:hAnsi="Times New Roman"/>
                <w:sz w:val="20"/>
                <w:szCs w:val="20"/>
              </w:rPr>
              <w:t xml:space="preserve">rozróżnia ciągłą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B6776" w:rsidRPr="0001472B">
              <w:rPr>
                <w:rFonts w:ascii="Times New Roman" w:hAnsi="Times New Roman"/>
                <w:sz w:val="20"/>
                <w:szCs w:val="20"/>
              </w:rPr>
              <w:t xml:space="preserve">i nieciągłą </w:t>
            </w:r>
            <w:r w:rsidR="00821FBF" w:rsidRPr="0001472B">
              <w:rPr>
                <w:rFonts w:ascii="Times New Roman" w:hAnsi="Times New Roman"/>
                <w:sz w:val="20"/>
                <w:szCs w:val="20"/>
              </w:rPr>
              <w:t xml:space="preserve">zmienność cechy, wyjaśnia </w:t>
            </w:r>
            <w:r w:rsidR="006F38C5" w:rsidRPr="0001472B">
              <w:rPr>
                <w:rFonts w:ascii="Times New Roman" w:hAnsi="Times New Roman"/>
                <w:sz w:val="20"/>
                <w:szCs w:val="20"/>
              </w:rPr>
              <w:t>genetyczne podłoże tych zmienności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F38C5" w:rsidRPr="0001472B">
              <w:rPr>
                <w:rFonts w:ascii="Times New Roman" w:hAnsi="Times New Roman"/>
                <w:sz w:val="20"/>
                <w:szCs w:val="20"/>
              </w:rPr>
              <w:t>przedstawia źródła zmienności rekombinacyjnej</w:t>
            </w:r>
          </w:p>
        </w:tc>
        <w:tc>
          <w:tcPr>
            <w:tcW w:w="2268" w:type="dxa"/>
          </w:tcPr>
          <w:p w14:paraId="3EDA4027" w14:textId="73CBFAE8" w:rsidR="007D6D81" w:rsidRPr="0001472B" w:rsidRDefault="00430A3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7D6D81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  <w:r w:rsidR="007D6D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D6D81" w:rsidRPr="0001472B">
              <w:rPr>
                <w:rFonts w:ascii="Times New Roman" w:hAnsi="Times New Roman"/>
                <w:sz w:val="20"/>
                <w:szCs w:val="20"/>
              </w:rPr>
              <w:t>praca w grupach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D6D81" w:rsidRPr="0001472B">
              <w:rPr>
                <w:rFonts w:ascii="Times New Roman" w:hAnsi="Times New Roman"/>
                <w:sz w:val="20"/>
                <w:szCs w:val="20"/>
              </w:rPr>
              <w:t>typy zmienności</w:t>
            </w:r>
            <w:r w:rsidR="007D6D81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D6D81" w:rsidRPr="0001472B">
              <w:rPr>
                <w:rFonts w:ascii="Times New Roman" w:hAnsi="Times New Roman"/>
                <w:sz w:val="20"/>
                <w:szCs w:val="20"/>
              </w:rPr>
              <w:t>rozwiązywanie kart pracy</w:t>
            </w:r>
          </w:p>
        </w:tc>
        <w:tc>
          <w:tcPr>
            <w:tcW w:w="1843" w:type="dxa"/>
          </w:tcPr>
          <w:p w14:paraId="55CBB5E9" w14:textId="77777777" w:rsidR="007D6D81" w:rsidRPr="0001472B" w:rsidRDefault="007D6D81" w:rsidP="007D6D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030E9AD8" w14:textId="77777777" w:rsidR="007D6D81" w:rsidRPr="0001472B" w:rsidRDefault="007D6D81" w:rsidP="007D6D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256F2DC" w14:textId="77777777" w:rsidR="007D6D81" w:rsidRPr="0001472B" w:rsidRDefault="007D6D81" w:rsidP="007D6D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materiały z Multiteka Operon</w:t>
            </w:r>
          </w:p>
          <w:p w14:paraId="3CAFCA13" w14:textId="77777777" w:rsidR="007D6D81" w:rsidRPr="0001472B" w:rsidRDefault="007D6D81" w:rsidP="007D6D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E817D0" w14:textId="77777777" w:rsidR="007D6D81" w:rsidRPr="0001472B" w:rsidRDefault="007D6D81" w:rsidP="007D6D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prezentacja multimedialna, </w:t>
            </w:r>
          </w:p>
          <w:p w14:paraId="3EDA4028" w14:textId="68E66964" w:rsidR="007229E0" w:rsidRPr="0001472B" w:rsidRDefault="007D6D81" w:rsidP="007D6D81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EDA4029" w14:textId="77777777" w:rsidR="007229E0" w:rsidRPr="0001472B" w:rsidRDefault="007229E0" w:rsidP="00834F91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1B29A9" w:rsidRPr="0001472B" w14:paraId="3EDA4039" w14:textId="77777777" w:rsidTr="00EC5FE2">
        <w:tc>
          <w:tcPr>
            <w:tcW w:w="1883" w:type="dxa"/>
          </w:tcPr>
          <w:p w14:paraId="3EDA402B" w14:textId="4CC6BACF" w:rsidR="00074549" w:rsidRPr="0001472B" w:rsidRDefault="00074549" w:rsidP="004A674F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B2EB4" w:rsidRPr="0001472B">
              <w:rPr>
                <w:rFonts w:ascii="Times New Roman" w:hAnsi="Times New Roman"/>
                <w:sz w:val="20"/>
                <w:szCs w:val="20"/>
              </w:rPr>
              <w:t>Trwałe zmiany w materiale genetycznym</w:t>
            </w:r>
            <w:r w:rsidR="00CD0D44" w:rsidRPr="0001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3EDA402C" w14:textId="7B1722CA" w:rsidR="00074549" w:rsidRPr="0001472B" w:rsidRDefault="00997AAE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E492F04" w14:textId="77777777" w:rsidR="0058260A" w:rsidRPr="0001472B" w:rsidRDefault="0058260A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XIV.2</w:t>
            </w:r>
            <w:r w:rsidR="00DB3403" w:rsidRPr="0001472B">
              <w:rPr>
                <w:rFonts w:ascii="Times New Roman" w:hAnsi="Times New Roman"/>
                <w:sz w:val="20"/>
                <w:szCs w:val="20"/>
              </w:rPr>
              <w:t>.</w:t>
            </w:r>
            <w:r w:rsidR="006F38C5" w:rsidRPr="0001472B">
              <w:rPr>
                <w:rFonts w:ascii="Times New Roman" w:hAnsi="Times New Roman"/>
                <w:sz w:val="20"/>
                <w:szCs w:val="20"/>
              </w:rPr>
              <w:t>6;</w:t>
            </w:r>
          </w:p>
          <w:p w14:paraId="3EDA402D" w14:textId="66C64DB3" w:rsidR="00E77350" w:rsidRPr="0001472B" w:rsidRDefault="00E77350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XIV.2.7</w:t>
            </w:r>
          </w:p>
        </w:tc>
        <w:tc>
          <w:tcPr>
            <w:tcW w:w="1843" w:type="dxa"/>
            <w:gridSpan w:val="2"/>
          </w:tcPr>
          <w:p w14:paraId="3EDA4030" w14:textId="28817F4A" w:rsidR="00074549" w:rsidRPr="0001472B" w:rsidRDefault="006F38C5" w:rsidP="003A47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 związki pomiędzy strukturą i funkcją na różnych poziomach organizacji życia;</w:t>
            </w:r>
          </w:p>
        </w:tc>
        <w:tc>
          <w:tcPr>
            <w:tcW w:w="2268" w:type="dxa"/>
          </w:tcPr>
          <w:p w14:paraId="6EC750FD" w14:textId="443B594E" w:rsidR="00925745" w:rsidRPr="0001472B" w:rsidRDefault="008B0D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77350" w:rsidRPr="0001472B">
              <w:rPr>
                <w:rFonts w:ascii="Times New Roman" w:hAnsi="Times New Roman"/>
                <w:sz w:val="20"/>
                <w:szCs w:val="20"/>
              </w:rPr>
              <w:t xml:space="preserve">przedstawia rodzaje </w:t>
            </w:r>
            <w:r w:rsidR="00F9131E" w:rsidRPr="0001472B">
              <w:rPr>
                <w:rFonts w:ascii="Times New Roman" w:hAnsi="Times New Roman"/>
                <w:sz w:val="20"/>
                <w:szCs w:val="20"/>
              </w:rPr>
              <w:t>mutacji genowych oraz określa ich skutki;</w:t>
            </w:r>
          </w:p>
          <w:p w14:paraId="3EDA4034" w14:textId="7365847F" w:rsidR="00F9131E" w:rsidRPr="0001472B" w:rsidRDefault="008B0D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131E" w:rsidRPr="0001472B">
              <w:rPr>
                <w:rFonts w:ascii="Times New Roman" w:hAnsi="Times New Roman"/>
                <w:sz w:val="20"/>
                <w:szCs w:val="20"/>
              </w:rPr>
              <w:t xml:space="preserve">przedstawia rodzaje </w:t>
            </w:r>
            <w:r w:rsidR="00430A34" w:rsidRPr="0001472B">
              <w:rPr>
                <w:rFonts w:ascii="Times New Roman" w:hAnsi="Times New Roman"/>
                <w:sz w:val="20"/>
                <w:szCs w:val="20"/>
              </w:rPr>
              <w:t>aberracji</w:t>
            </w:r>
            <w:r w:rsidR="00F9131E" w:rsidRPr="0001472B">
              <w:rPr>
                <w:rFonts w:ascii="Times New Roman" w:hAnsi="Times New Roman"/>
                <w:sz w:val="20"/>
                <w:szCs w:val="20"/>
              </w:rPr>
              <w:t xml:space="preserve"> chromosomowych strukturalnych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9131E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="00417A71" w:rsidRPr="0001472B">
              <w:rPr>
                <w:rFonts w:ascii="Times New Roman" w:hAnsi="Times New Roman"/>
                <w:sz w:val="20"/>
                <w:szCs w:val="20"/>
              </w:rPr>
              <w:t xml:space="preserve"> liczbowych</w:t>
            </w:r>
            <w:r w:rsidR="006E29ED" w:rsidRPr="0001472B">
              <w:rPr>
                <w:rFonts w:ascii="Times New Roman" w:hAnsi="Times New Roman"/>
                <w:sz w:val="20"/>
                <w:szCs w:val="20"/>
              </w:rPr>
              <w:t xml:space="preserve"> oraz określa ich skutki</w:t>
            </w:r>
          </w:p>
        </w:tc>
        <w:tc>
          <w:tcPr>
            <w:tcW w:w="2268" w:type="dxa"/>
          </w:tcPr>
          <w:p w14:paraId="3EDA4036" w14:textId="1E18DF78" w:rsidR="00AB3CC5" w:rsidRPr="0001472B" w:rsidRDefault="00430A3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CE4C14" w:rsidRPr="0001472B">
              <w:rPr>
                <w:rFonts w:ascii="Times New Roman" w:hAnsi="Times New Roman"/>
                <w:sz w:val="20"/>
                <w:szCs w:val="20"/>
              </w:rPr>
              <w:t>raca w grupach</w:t>
            </w:r>
            <w:r w:rsidR="00CE4C1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3CC5" w:rsidRPr="0001472B">
              <w:rPr>
                <w:rFonts w:ascii="Times New Roman" w:hAnsi="Times New Roman"/>
                <w:sz w:val="20"/>
                <w:szCs w:val="20"/>
              </w:rPr>
              <w:t>rozwiazywanie kart pracy</w:t>
            </w:r>
            <w:r w:rsidR="00AB3CC5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3CC5" w:rsidRPr="0001472B">
              <w:rPr>
                <w:rFonts w:ascii="Times New Roman" w:hAnsi="Times New Roman"/>
                <w:sz w:val="20"/>
                <w:szCs w:val="20"/>
              </w:rPr>
              <w:t>burza mózgów na temat mutacji</w:t>
            </w:r>
            <w:r w:rsidR="00AB3CC5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3CC5"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</w:tc>
        <w:tc>
          <w:tcPr>
            <w:tcW w:w="1843" w:type="dxa"/>
          </w:tcPr>
          <w:p w14:paraId="5C46682D" w14:textId="77777777" w:rsidR="00AB3CC5" w:rsidRPr="0001472B" w:rsidRDefault="00AB3CC5" w:rsidP="00AB3C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1417661C" w14:textId="77777777" w:rsidR="00AB3CC5" w:rsidRPr="0001472B" w:rsidRDefault="00AB3CC5" w:rsidP="00AB3C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0B4F8E4" w14:textId="1D0FA96C" w:rsidR="00AB3CC5" w:rsidRPr="0001472B" w:rsidRDefault="00AB3CC5" w:rsidP="00AB3C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19BD2FED" w14:textId="77777777" w:rsidR="00AB3CC5" w:rsidRPr="0001472B" w:rsidRDefault="00AB3CC5" w:rsidP="00AB3C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09E45C8F" w14:textId="77777777" w:rsidR="00AB3CC5" w:rsidRPr="0001472B" w:rsidRDefault="00AB3CC5" w:rsidP="00AB3C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prezentacja multimedialna, </w:t>
            </w:r>
          </w:p>
          <w:p w14:paraId="3EDA4037" w14:textId="18BF9C0A" w:rsidR="00B15C59" w:rsidRPr="0001472B" w:rsidRDefault="00AB3CC5" w:rsidP="00AB3CC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EDA4038" w14:textId="77777777" w:rsidR="00074549" w:rsidRPr="0001472B" w:rsidRDefault="00074549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01472B" w14:paraId="3EDA404D" w14:textId="77777777" w:rsidTr="004E1977">
        <w:tc>
          <w:tcPr>
            <w:tcW w:w="1883" w:type="dxa"/>
          </w:tcPr>
          <w:p w14:paraId="3EDA403A" w14:textId="5086F8B2" w:rsidR="00074549" w:rsidRPr="0001472B" w:rsidRDefault="00074549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4B2EB4" w:rsidRPr="0001472B">
              <w:rPr>
                <w:rFonts w:ascii="Times New Roman" w:hAnsi="Times New Roman"/>
                <w:sz w:val="20"/>
                <w:szCs w:val="20"/>
              </w:rPr>
              <w:t xml:space="preserve"> Choroby genetyczne człowieka</w:t>
            </w:r>
          </w:p>
        </w:tc>
        <w:tc>
          <w:tcPr>
            <w:tcW w:w="919" w:type="dxa"/>
          </w:tcPr>
          <w:p w14:paraId="3EDA403B" w14:textId="77777777" w:rsidR="00074549" w:rsidRPr="0001472B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4D251D6" w14:textId="77777777" w:rsidR="00C958E2" w:rsidRPr="0001472B" w:rsidRDefault="00C958E2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XIV.2.</w:t>
            </w:r>
            <w:r w:rsidR="00986729" w:rsidRPr="0001472B">
              <w:rPr>
                <w:rFonts w:ascii="Times New Roman" w:hAnsi="Times New Roman"/>
                <w:sz w:val="20"/>
                <w:szCs w:val="20"/>
              </w:rPr>
              <w:t>8;</w:t>
            </w:r>
          </w:p>
          <w:p w14:paraId="57E3FBA6" w14:textId="77777777" w:rsidR="00986729" w:rsidRPr="0001472B" w:rsidRDefault="00986729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XIV.2.9;</w:t>
            </w:r>
          </w:p>
          <w:p w14:paraId="3EDA403C" w14:textId="3DF54118" w:rsidR="00986729" w:rsidRPr="0001472B" w:rsidRDefault="00986729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XIV.2.10</w:t>
            </w:r>
          </w:p>
        </w:tc>
        <w:tc>
          <w:tcPr>
            <w:tcW w:w="1843" w:type="dxa"/>
            <w:gridSpan w:val="2"/>
          </w:tcPr>
          <w:p w14:paraId="3EDA4040" w14:textId="3B41C3D4" w:rsidR="00074549" w:rsidRPr="0001472B" w:rsidRDefault="00986729" w:rsidP="0089453B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 związki pomiędzy strukturą i funkcją na różnych poziomach organizacji życia</w:t>
            </w:r>
          </w:p>
        </w:tc>
        <w:tc>
          <w:tcPr>
            <w:tcW w:w="2268" w:type="dxa"/>
          </w:tcPr>
          <w:p w14:paraId="3EDA4047" w14:textId="7C100601" w:rsidR="00074549" w:rsidRPr="0001472B" w:rsidRDefault="008B0DE9" w:rsidP="0015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453B" w:rsidRPr="0001472B">
              <w:rPr>
                <w:rFonts w:ascii="Times New Roman" w:hAnsi="Times New Roman"/>
                <w:sz w:val="20"/>
                <w:szCs w:val="20"/>
              </w:rPr>
              <w:t xml:space="preserve">określa na podstawie analizy rodowodu lub kariotypu podłoże genetyczne chorób człowieka (mukowiscydoza, fenyloketonuria, </w:t>
            </w:r>
            <w:r w:rsidR="0089453B" w:rsidRPr="000C1F24">
              <w:rPr>
                <w:rFonts w:ascii="Times New Roman" w:hAnsi="Times New Roman"/>
                <w:strike/>
                <w:sz w:val="20"/>
                <w:szCs w:val="20"/>
              </w:rPr>
              <w:t>anemia sierpowata, albinizm,</w:t>
            </w:r>
            <w:r w:rsidR="0089453B" w:rsidRPr="0001472B">
              <w:rPr>
                <w:rFonts w:ascii="Times New Roman" w:hAnsi="Times New Roman"/>
                <w:sz w:val="20"/>
                <w:szCs w:val="20"/>
              </w:rPr>
              <w:t xml:space="preserve"> pląsawica Huntingtona, hemofilia, daltonizm, </w:t>
            </w:r>
            <w:r w:rsidR="0089453B" w:rsidRPr="00D30D30">
              <w:rPr>
                <w:rFonts w:ascii="Times New Roman" w:hAnsi="Times New Roman"/>
                <w:strike/>
                <w:sz w:val="20"/>
                <w:szCs w:val="20"/>
              </w:rPr>
              <w:t>dystrofia mięśniowa Duchenne’a, krzywica oporna na witaminę D</w:t>
            </w:r>
            <w:r w:rsidR="0089453B" w:rsidRPr="00D30D30">
              <w:rPr>
                <w:rFonts w:ascii="Times New Roman" w:hAnsi="Times New Roman"/>
                <w:strike/>
                <w:sz w:val="20"/>
                <w:szCs w:val="20"/>
                <w:vertAlign w:val="subscript"/>
              </w:rPr>
              <w:t>3</w:t>
            </w:r>
            <w:r w:rsidR="0089453B" w:rsidRPr="0001472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9453B" w:rsidRPr="00287099">
              <w:rPr>
                <w:rFonts w:ascii="Times New Roman" w:hAnsi="Times New Roman"/>
                <w:sz w:val="20"/>
                <w:szCs w:val="20"/>
              </w:rPr>
              <w:t>zespół Klinefeltera</w:t>
            </w:r>
            <w:r w:rsidR="0089453B" w:rsidRPr="0001472B">
              <w:rPr>
                <w:rFonts w:ascii="Times New Roman" w:hAnsi="Times New Roman"/>
                <w:sz w:val="20"/>
                <w:szCs w:val="20"/>
              </w:rPr>
              <w:t>, zespół Turnera, zespół Downa);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453B" w:rsidRPr="0001472B">
              <w:rPr>
                <w:rFonts w:ascii="Times New Roman" w:hAnsi="Times New Roman"/>
                <w:sz w:val="20"/>
                <w:szCs w:val="20"/>
              </w:rPr>
              <w:t xml:space="preserve">wykazuje związek pomiędzy narażeniem organizmu na działanie czynników mutagennych (fizycznych, chemicznych, biologicznych) </w:t>
            </w:r>
            <w:r w:rsidR="00154A28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9453B" w:rsidRPr="0001472B">
              <w:rPr>
                <w:rFonts w:ascii="Times New Roman" w:hAnsi="Times New Roman"/>
                <w:sz w:val="20"/>
                <w:szCs w:val="20"/>
              </w:rPr>
              <w:t>a zwiększonym ryzykiem wystąpienia chorób;</w:t>
            </w:r>
            <w:r w:rsidR="00154A2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B7C91" w:rsidRPr="0001472B">
              <w:rPr>
                <w:rFonts w:ascii="Times New Roman" w:hAnsi="Times New Roman"/>
                <w:sz w:val="20"/>
                <w:szCs w:val="20"/>
              </w:rPr>
              <w:t xml:space="preserve">przedstawia transformację nowotworową komórek jako następstwo mutacji w obrębie genów kodujących białka regulujące cykl komórkowy oraz </w:t>
            </w:r>
            <w:r w:rsidR="00BB7C91"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odpowiedzialnych za naprawę DNA</w:t>
            </w:r>
          </w:p>
        </w:tc>
        <w:tc>
          <w:tcPr>
            <w:tcW w:w="2268" w:type="dxa"/>
          </w:tcPr>
          <w:p w14:paraId="3EDA4049" w14:textId="64CA6DA8" w:rsidR="00A55911" w:rsidRPr="0001472B" w:rsidRDefault="00287099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D82CD7" w:rsidRPr="0001472B">
              <w:rPr>
                <w:rFonts w:ascii="Times New Roman" w:hAnsi="Times New Roman"/>
                <w:sz w:val="20"/>
                <w:szCs w:val="20"/>
              </w:rPr>
              <w:t>rezentacje multimedialne uczniów</w:t>
            </w:r>
            <w:r w:rsidR="00D82CD7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CD7" w:rsidRPr="0001472B">
              <w:rPr>
                <w:rFonts w:ascii="Times New Roman" w:hAnsi="Times New Roman"/>
                <w:sz w:val="20"/>
                <w:szCs w:val="20"/>
              </w:rPr>
              <w:t>uzupełnianie kart pracy</w:t>
            </w:r>
            <w:r w:rsidR="00A55911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55911" w:rsidRPr="0001472B">
              <w:rPr>
                <w:rFonts w:ascii="Times New Roman" w:hAnsi="Times New Roman"/>
                <w:sz w:val="20"/>
                <w:szCs w:val="20"/>
              </w:rPr>
              <w:t>praca w grupach</w:t>
            </w:r>
          </w:p>
        </w:tc>
        <w:tc>
          <w:tcPr>
            <w:tcW w:w="1843" w:type="dxa"/>
          </w:tcPr>
          <w:p w14:paraId="3EB81A0A" w14:textId="77777777" w:rsidR="00D82CD7" w:rsidRPr="0001472B" w:rsidRDefault="00D82CD7" w:rsidP="00D82C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37CBCF38" w14:textId="77777777" w:rsidR="00D82CD7" w:rsidRPr="0001472B" w:rsidRDefault="00D82CD7" w:rsidP="00D82C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20D96C2A" w14:textId="7CE35DE3" w:rsidR="00D82CD7" w:rsidRPr="0001472B" w:rsidRDefault="00D82CD7" w:rsidP="00D82C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F47D64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50175269" w14:textId="77777777" w:rsidR="00D82CD7" w:rsidRPr="0001472B" w:rsidRDefault="00D82CD7" w:rsidP="00D82C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29C1671A" w14:textId="07C6B1E0" w:rsidR="00D82CD7" w:rsidRPr="0001472B" w:rsidRDefault="00D82CD7" w:rsidP="00D82C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prezentacje uczniowskie, </w:t>
            </w:r>
          </w:p>
          <w:p w14:paraId="3EDA404B" w14:textId="7B9D2BEE" w:rsidR="00074549" w:rsidRPr="0001472B" w:rsidRDefault="00D82CD7" w:rsidP="00D82CD7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EDA404C" w14:textId="77777777" w:rsidR="00074549" w:rsidRPr="0001472B" w:rsidRDefault="00074549" w:rsidP="000570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1B29A9" w:rsidRPr="0001472B" w14:paraId="3EDA40C9" w14:textId="77777777" w:rsidTr="00794BA5">
        <w:tc>
          <w:tcPr>
            <w:tcW w:w="14220" w:type="dxa"/>
            <w:gridSpan w:val="9"/>
          </w:tcPr>
          <w:p w14:paraId="3EDA40C8" w14:textId="56882829" w:rsidR="00A350CA" w:rsidRPr="0001472B" w:rsidRDefault="00CE18F0" w:rsidP="00D72F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472B">
              <w:rPr>
                <w:rFonts w:ascii="Times New Roman" w:hAnsi="Times New Roman"/>
                <w:b/>
                <w:sz w:val="20"/>
                <w:szCs w:val="20"/>
              </w:rPr>
              <w:t xml:space="preserve">IV. </w:t>
            </w:r>
            <w:r w:rsidR="000543E9" w:rsidRPr="0001472B">
              <w:rPr>
                <w:rFonts w:ascii="Times New Roman" w:hAnsi="Times New Roman"/>
                <w:b/>
                <w:sz w:val="20"/>
                <w:szCs w:val="20"/>
              </w:rPr>
              <w:t>Biotechnologia</w:t>
            </w:r>
          </w:p>
        </w:tc>
      </w:tr>
      <w:tr w:rsidR="001B29A9" w:rsidRPr="0001472B" w14:paraId="3EDA40D8" w14:textId="77777777" w:rsidTr="004E1977">
        <w:tc>
          <w:tcPr>
            <w:tcW w:w="1883" w:type="dxa"/>
          </w:tcPr>
          <w:p w14:paraId="3EDA40CA" w14:textId="70953636" w:rsidR="00A350CA" w:rsidRPr="0001472B" w:rsidRDefault="00A350CA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1.</w:t>
            </w:r>
            <w:r w:rsidR="003A4768" w:rsidRPr="0001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1C3" w:rsidRPr="0001472B">
              <w:rPr>
                <w:rFonts w:ascii="Times New Roman" w:hAnsi="Times New Roman"/>
                <w:sz w:val="20"/>
                <w:szCs w:val="20"/>
              </w:rPr>
              <w:t>Biotechnologia tradycyjna</w:t>
            </w:r>
          </w:p>
        </w:tc>
        <w:tc>
          <w:tcPr>
            <w:tcW w:w="919" w:type="dxa"/>
          </w:tcPr>
          <w:p w14:paraId="3EDA40CB" w14:textId="77777777" w:rsidR="00A350CA" w:rsidRPr="0001472B" w:rsidRDefault="004306A8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7EB5022" w14:textId="77777777" w:rsidR="00A350CA" w:rsidRPr="0001472B" w:rsidRDefault="00B474D3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</w:t>
            </w:r>
            <w:r w:rsidR="00A63BED" w:rsidRPr="0001472B">
              <w:rPr>
                <w:rFonts w:ascii="Times New Roman" w:hAnsi="Times New Roman"/>
                <w:sz w:val="20"/>
                <w:szCs w:val="20"/>
              </w:rPr>
              <w:t>1</w:t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DA40CC" w14:textId="071B904B" w:rsidR="00F165B7" w:rsidRPr="0001472B" w:rsidRDefault="00F165B7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XV.2</w:t>
            </w:r>
          </w:p>
        </w:tc>
        <w:tc>
          <w:tcPr>
            <w:tcW w:w="1843" w:type="dxa"/>
            <w:gridSpan w:val="2"/>
          </w:tcPr>
          <w:p w14:paraId="3EDA40CE" w14:textId="27F7EDD4" w:rsidR="007044B1" w:rsidRPr="0001472B" w:rsidRDefault="00287099" w:rsidP="002870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575C86" w:rsidRPr="0001472B">
              <w:rPr>
                <w:rFonts w:ascii="Times New Roman" w:hAnsi="Times New Roman"/>
                <w:sz w:val="20"/>
                <w:szCs w:val="20"/>
              </w:rPr>
              <w:t>dczytuje, analizuje i przetwarza informacje tekstowe, graficzne i liczbowe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493990" w:rsidRPr="0001472B">
              <w:rPr>
                <w:rFonts w:ascii="Times New Roman" w:hAnsi="Times New Roman"/>
                <w:sz w:val="20"/>
                <w:szCs w:val="20"/>
              </w:rPr>
              <w:t>dróżnia fakty od opinii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493990" w:rsidRPr="0001472B">
              <w:rPr>
                <w:rFonts w:ascii="Times New Roman" w:hAnsi="Times New Roman"/>
                <w:sz w:val="20"/>
                <w:szCs w:val="20"/>
              </w:rPr>
              <w:t xml:space="preserve">bjaśnia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493990" w:rsidRPr="0001472B">
              <w:rPr>
                <w:rFonts w:ascii="Times New Roman" w:hAnsi="Times New Roman"/>
                <w:sz w:val="20"/>
                <w:szCs w:val="20"/>
              </w:rPr>
              <w:t>i komentuje informacje, posługując się terminologią</w:t>
            </w:r>
            <w:r w:rsidR="007044B1" w:rsidRPr="0001472B">
              <w:rPr>
                <w:rFonts w:ascii="Times New Roman" w:hAnsi="Times New Roman"/>
                <w:sz w:val="20"/>
                <w:szCs w:val="20"/>
              </w:rPr>
              <w:t xml:space="preserve"> biologiczną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7044B1" w:rsidRPr="0001472B">
              <w:rPr>
                <w:rFonts w:ascii="Times New Roman" w:hAnsi="Times New Roman"/>
                <w:sz w:val="20"/>
                <w:szCs w:val="20"/>
              </w:rPr>
              <w:t>dnosi się krytycznie do informacji pozyskanych z rożnych źródeł, w tym internetowych</w:t>
            </w:r>
          </w:p>
        </w:tc>
        <w:tc>
          <w:tcPr>
            <w:tcW w:w="2268" w:type="dxa"/>
          </w:tcPr>
          <w:p w14:paraId="51F2D397" w14:textId="1A5B97A5" w:rsidR="00E03BC4" w:rsidRPr="0001472B" w:rsidRDefault="008B0DE9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236B" w:rsidRPr="0001472B">
              <w:rPr>
                <w:rFonts w:ascii="Times New Roman" w:hAnsi="Times New Roman"/>
                <w:sz w:val="20"/>
                <w:szCs w:val="20"/>
              </w:rPr>
              <w:t>rozróżnia biotechnologię tradycyjną i molekularną</w:t>
            </w:r>
          </w:p>
          <w:p w14:paraId="25EE6AF6" w14:textId="6D6B989B" w:rsidR="004C45C7" w:rsidRPr="0001472B" w:rsidRDefault="008B0DE9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236B" w:rsidRPr="0001472B">
              <w:rPr>
                <w:rFonts w:ascii="Times New Roman" w:hAnsi="Times New Roman"/>
                <w:sz w:val="20"/>
                <w:szCs w:val="20"/>
              </w:rPr>
              <w:t xml:space="preserve">przedstawia współczesne zastosowania metod biotechnologii tradycyjnej w przemyśle farmaceutycznym, spożywczym, rolnictwie, biodegradacji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C4236B" w:rsidRPr="0001472B">
              <w:rPr>
                <w:rFonts w:ascii="Times New Roman" w:hAnsi="Times New Roman"/>
                <w:sz w:val="20"/>
                <w:szCs w:val="20"/>
              </w:rPr>
              <w:t>i oczyszczaniu ścieków</w:t>
            </w:r>
          </w:p>
          <w:p w14:paraId="3EDA40D4" w14:textId="43A552E4" w:rsidR="00A63BED" w:rsidRPr="0001472B" w:rsidRDefault="00A63BED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6A78DA2" w14:textId="18D71A7F" w:rsidR="00A350CA" w:rsidRPr="0001472B" w:rsidRDefault="002F2C57" w:rsidP="00E3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F165B7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ogadan</w:t>
            </w:r>
            <w:r w:rsidR="00B013E8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ka na temat biotechnologii</w:t>
            </w:r>
          </w:p>
          <w:p w14:paraId="4B4CEC78" w14:textId="5F661E82" w:rsidR="00B013E8" w:rsidRPr="0001472B" w:rsidRDefault="002F2C57" w:rsidP="00E3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u</w:t>
            </w:r>
            <w:r w:rsidR="00B013E8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zupełnianie kart pracy</w:t>
            </w:r>
          </w:p>
          <w:p w14:paraId="3EDA40D5" w14:textId="6BAD52F7" w:rsidR="00B013E8" w:rsidRPr="0001472B" w:rsidRDefault="002F2C57" w:rsidP="00E3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B013E8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</w:p>
        </w:tc>
        <w:tc>
          <w:tcPr>
            <w:tcW w:w="1843" w:type="dxa"/>
          </w:tcPr>
          <w:p w14:paraId="7C79F680" w14:textId="77777777" w:rsidR="00B013E8" w:rsidRPr="0001472B" w:rsidRDefault="00B013E8" w:rsidP="00B013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6DF28E46" w14:textId="77777777" w:rsidR="00B013E8" w:rsidRPr="0001472B" w:rsidRDefault="00B013E8" w:rsidP="00B013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0D49045A" w14:textId="67A94D0F" w:rsidR="00B013E8" w:rsidRPr="0001472B" w:rsidRDefault="00B013E8" w:rsidP="00B013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154A28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453899FB" w14:textId="77777777" w:rsidR="00B013E8" w:rsidRPr="0001472B" w:rsidRDefault="00B013E8" w:rsidP="00B013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27780F3F" w14:textId="77777777" w:rsidR="00B013E8" w:rsidRPr="0001472B" w:rsidRDefault="00B013E8" w:rsidP="00B013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prezentacja multimedialna, </w:t>
            </w:r>
          </w:p>
          <w:p w14:paraId="3EDA40D6" w14:textId="43EDAE4A" w:rsidR="00A350CA" w:rsidRPr="0001472B" w:rsidRDefault="00B013E8" w:rsidP="00B013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EDA40D7" w14:textId="3DC660FD" w:rsidR="00A350CA" w:rsidRPr="0001472B" w:rsidRDefault="00A350CA" w:rsidP="003F56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5B7" w:rsidRPr="0001472B" w14:paraId="3EDA40EF" w14:textId="77777777" w:rsidTr="004E1977">
        <w:tc>
          <w:tcPr>
            <w:tcW w:w="1883" w:type="dxa"/>
          </w:tcPr>
          <w:p w14:paraId="3EDA40D9" w14:textId="38327F54" w:rsidR="00F165B7" w:rsidRPr="0001472B" w:rsidRDefault="00F165B7" w:rsidP="00F165B7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2. Biotechnologia nowoczesna i inżynieria genetyczna</w:t>
            </w:r>
          </w:p>
        </w:tc>
        <w:tc>
          <w:tcPr>
            <w:tcW w:w="919" w:type="dxa"/>
          </w:tcPr>
          <w:p w14:paraId="3EDA40DA" w14:textId="7C4A373E" w:rsidR="00F165B7" w:rsidRPr="0001472B" w:rsidRDefault="00F165B7" w:rsidP="00F165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0308B6F" w14:textId="77777777" w:rsidR="00F165B7" w:rsidRPr="0001472B" w:rsidRDefault="00F165B7" w:rsidP="00F165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XV.1;</w:t>
            </w:r>
          </w:p>
          <w:p w14:paraId="3EDA40DB" w14:textId="416216AA" w:rsidR="00F165B7" w:rsidRPr="0001472B" w:rsidRDefault="00F165B7" w:rsidP="00F165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XV.2</w:t>
            </w:r>
          </w:p>
        </w:tc>
        <w:tc>
          <w:tcPr>
            <w:tcW w:w="1843" w:type="dxa"/>
            <w:gridSpan w:val="2"/>
          </w:tcPr>
          <w:p w14:paraId="3EDA40DC" w14:textId="71E2FADB" w:rsidR="00F165B7" w:rsidRPr="0001472B" w:rsidRDefault="00FD76D8" w:rsidP="00FD76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 xml:space="preserve">dczytuje, analizuje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>i przetwarza informacje tekstowe, graficzne i liczbowe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>dróżnia fakty od opinii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 xml:space="preserve">bjaśnia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>i komentuje informacje, posługując się terminologią biologiczną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 xml:space="preserve">dnosi się krytycznie do informacji pozyskanych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 xml:space="preserve">z rożnych źródeł,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>w tym internetowych</w:t>
            </w:r>
          </w:p>
        </w:tc>
        <w:tc>
          <w:tcPr>
            <w:tcW w:w="2268" w:type="dxa"/>
          </w:tcPr>
          <w:p w14:paraId="4576F80F" w14:textId="3AA8689F" w:rsidR="00F165B7" w:rsidRPr="0001472B" w:rsidRDefault="008B0DE9" w:rsidP="00F1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165B7" w:rsidRPr="0001472B">
              <w:rPr>
                <w:rFonts w:ascii="Times New Roman" w:hAnsi="Times New Roman"/>
                <w:sz w:val="20"/>
                <w:szCs w:val="20"/>
              </w:rPr>
              <w:t>rozróżnia biotechnologię tradycyjną i molekularną</w:t>
            </w:r>
          </w:p>
          <w:p w14:paraId="21D36283" w14:textId="77777777" w:rsidR="00F165B7" w:rsidRPr="0001472B" w:rsidRDefault="00F165B7" w:rsidP="00F1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DA40EB" w14:textId="285929EF" w:rsidR="00F165B7" w:rsidRPr="0001472B" w:rsidRDefault="00F165B7" w:rsidP="00F1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F5C2905" w14:textId="4A07F3E5" w:rsidR="00170307" w:rsidRPr="0001472B" w:rsidRDefault="00FD76D8" w:rsidP="00F1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170307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3EDA40EC" w14:textId="2E248523" w:rsidR="00170307" w:rsidRPr="0001472B" w:rsidRDefault="00FD76D8" w:rsidP="00F1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r</w:t>
            </w:r>
            <w:r w:rsidR="00170307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ozwiązywanie kart pracy</w:t>
            </w:r>
          </w:p>
        </w:tc>
        <w:tc>
          <w:tcPr>
            <w:tcW w:w="1843" w:type="dxa"/>
          </w:tcPr>
          <w:p w14:paraId="4BFB736A" w14:textId="77777777" w:rsidR="00170307" w:rsidRPr="0001472B" w:rsidRDefault="00170307" w:rsidP="001703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08877950" w14:textId="77777777" w:rsidR="00170307" w:rsidRPr="0001472B" w:rsidRDefault="00170307" w:rsidP="001703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5045A756" w14:textId="617C3CA1" w:rsidR="00170307" w:rsidRPr="0001472B" w:rsidRDefault="00170307" w:rsidP="001703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1B316DB4" w14:textId="77777777" w:rsidR="00170307" w:rsidRPr="0001472B" w:rsidRDefault="00170307" w:rsidP="001703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524A559A" w14:textId="77777777" w:rsidR="00170307" w:rsidRPr="0001472B" w:rsidRDefault="00170307" w:rsidP="001703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prezentacja multimedialna, </w:t>
            </w:r>
          </w:p>
          <w:p w14:paraId="3EDA40ED" w14:textId="08C2CC2A" w:rsidR="00F165B7" w:rsidRPr="0001472B" w:rsidRDefault="00170307" w:rsidP="001703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EDA40EE" w14:textId="3089F9F7" w:rsidR="00F165B7" w:rsidRPr="0001472B" w:rsidRDefault="00F165B7" w:rsidP="00F165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01472B" w14:paraId="3EDA4100" w14:textId="77777777" w:rsidTr="00E32A23">
        <w:tc>
          <w:tcPr>
            <w:tcW w:w="1883" w:type="dxa"/>
          </w:tcPr>
          <w:p w14:paraId="3EDA40F0" w14:textId="6BEC8482" w:rsidR="00A350CA" w:rsidRPr="0001472B" w:rsidRDefault="00A350CA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="000441C3" w:rsidRPr="0001472B">
              <w:rPr>
                <w:rFonts w:ascii="Times New Roman" w:hAnsi="Times New Roman"/>
                <w:sz w:val="20"/>
                <w:szCs w:val="20"/>
              </w:rPr>
              <w:t>Inne narzędzia inżynierii genetycznej</w:t>
            </w:r>
          </w:p>
        </w:tc>
        <w:tc>
          <w:tcPr>
            <w:tcW w:w="919" w:type="dxa"/>
          </w:tcPr>
          <w:p w14:paraId="3EDA40F1" w14:textId="296E95B8" w:rsidR="00A350CA" w:rsidRPr="0001472B" w:rsidRDefault="00646DF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DA40F2" w14:textId="16E2D39E" w:rsidR="00A350CA" w:rsidRPr="0001472B" w:rsidRDefault="00336F5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XV.3</w:t>
            </w:r>
            <w:r w:rsidR="00DE31B5" w:rsidRPr="0001472B">
              <w:rPr>
                <w:rFonts w:ascii="Times New Roman" w:hAnsi="Times New Roman"/>
                <w:sz w:val="20"/>
                <w:szCs w:val="20"/>
              </w:rPr>
              <w:t>;</w:t>
            </w:r>
            <w:r w:rsidR="00DE31B5" w:rsidRPr="0001472B">
              <w:rPr>
                <w:rFonts w:ascii="Times New Roman" w:hAnsi="Times New Roman"/>
                <w:sz w:val="20"/>
                <w:szCs w:val="20"/>
              </w:rPr>
              <w:br/>
              <w:t>XV.4</w:t>
            </w:r>
          </w:p>
        </w:tc>
        <w:tc>
          <w:tcPr>
            <w:tcW w:w="1843" w:type="dxa"/>
            <w:gridSpan w:val="2"/>
          </w:tcPr>
          <w:p w14:paraId="3EDA40F3" w14:textId="152D2653" w:rsidR="00A350CA" w:rsidRPr="0001472B" w:rsidRDefault="00FD76D8" w:rsidP="00FD76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9709B2" w:rsidRPr="0001472B">
              <w:rPr>
                <w:rFonts w:ascii="Times New Roman" w:hAnsi="Times New Roman"/>
                <w:sz w:val="20"/>
                <w:szCs w:val="20"/>
              </w:rPr>
              <w:t>bjaśnia i komentuje informacje, posługując się terminologią biologiczną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9709B2" w:rsidRPr="0001472B">
              <w:rPr>
                <w:rFonts w:ascii="Times New Roman" w:hAnsi="Times New Roman"/>
                <w:sz w:val="20"/>
                <w:szCs w:val="20"/>
              </w:rPr>
              <w:t xml:space="preserve">dnosi się krytycznie do informacji pozyskanych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709B2" w:rsidRPr="0001472B">
              <w:rPr>
                <w:rFonts w:ascii="Times New Roman" w:hAnsi="Times New Roman"/>
                <w:sz w:val="20"/>
                <w:szCs w:val="20"/>
              </w:rPr>
              <w:t xml:space="preserve">z rożnych źródeł,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709B2" w:rsidRPr="0001472B">
              <w:rPr>
                <w:rFonts w:ascii="Times New Roman" w:hAnsi="Times New Roman"/>
                <w:sz w:val="20"/>
                <w:szCs w:val="20"/>
              </w:rPr>
              <w:t>w tym internetowych</w:t>
            </w:r>
          </w:p>
        </w:tc>
        <w:tc>
          <w:tcPr>
            <w:tcW w:w="2268" w:type="dxa"/>
          </w:tcPr>
          <w:p w14:paraId="40AFCAA9" w14:textId="00240B8F" w:rsidR="00276CF8" w:rsidRPr="0001472B" w:rsidRDefault="008B0DE9" w:rsidP="0027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6CF8" w:rsidRPr="000D605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przedstawia istotę technik stosowanych </w:t>
            </w:r>
            <w:r w:rsidR="00422796" w:rsidRPr="000D6053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276CF8" w:rsidRPr="000D6053">
              <w:rPr>
                <w:rFonts w:ascii="Times New Roman" w:hAnsi="Times New Roman"/>
                <w:sz w:val="20"/>
                <w:szCs w:val="20"/>
                <w:highlight w:val="yellow"/>
              </w:rPr>
              <w:t>w inżynierii genetycznej (elektroforeza DNA, metoda PCR, sekwencjonowanie DNA)</w:t>
            </w:r>
          </w:p>
          <w:p w14:paraId="3EDA40FC" w14:textId="01DC126B" w:rsidR="00E23BC4" w:rsidRPr="0001472B" w:rsidRDefault="008B0DE9" w:rsidP="00DE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6F56" w:rsidRPr="0001472B">
              <w:rPr>
                <w:rFonts w:ascii="Times New Roman" w:hAnsi="Times New Roman"/>
                <w:sz w:val="20"/>
                <w:szCs w:val="20"/>
              </w:rPr>
              <w:t xml:space="preserve">przedstawia narzędzia wykorzystywane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336F56" w:rsidRPr="0001472B">
              <w:rPr>
                <w:rFonts w:ascii="Times New Roman" w:hAnsi="Times New Roman"/>
                <w:sz w:val="20"/>
                <w:szCs w:val="20"/>
              </w:rPr>
              <w:t xml:space="preserve">w biotechnologii molekularnej (enzymy: polimerazy, ligazy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336F56" w:rsidRPr="0001472B">
              <w:rPr>
                <w:rFonts w:ascii="Times New Roman" w:hAnsi="Times New Roman"/>
                <w:sz w:val="20"/>
                <w:szCs w:val="20"/>
              </w:rPr>
              <w:t xml:space="preserve">i enzymy restrykcyjne)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336F56" w:rsidRPr="0001472B">
              <w:rPr>
                <w:rFonts w:ascii="Times New Roman" w:hAnsi="Times New Roman"/>
                <w:sz w:val="20"/>
                <w:szCs w:val="20"/>
              </w:rPr>
              <w:t>i określa ich zastosowania</w:t>
            </w:r>
          </w:p>
        </w:tc>
        <w:tc>
          <w:tcPr>
            <w:tcW w:w="2268" w:type="dxa"/>
          </w:tcPr>
          <w:p w14:paraId="301D3995" w14:textId="147E3048" w:rsidR="00A350CA" w:rsidRPr="0001472B" w:rsidRDefault="00FD76D8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DE31B5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6FF93FB6" w14:textId="480EE40A" w:rsidR="00DE31B5" w:rsidRPr="0001472B" w:rsidRDefault="00FD76D8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DE31B5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31B5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narzędzia inżynierii genetycznej</w:t>
            </w:r>
          </w:p>
          <w:p w14:paraId="3EDA40FD" w14:textId="3A74DBB3" w:rsidR="00DE31B5" w:rsidRPr="0001472B" w:rsidRDefault="00DE31B5" w:rsidP="00DE31B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4EE30EF" w14:textId="1E827EF6" w:rsidR="00D768D0" w:rsidRPr="0001472B" w:rsidRDefault="00D768D0" w:rsidP="00DE31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2AAB70C5" w14:textId="5F0A305C" w:rsidR="00DE31B5" w:rsidRPr="0001472B" w:rsidRDefault="00DE31B5" w:rsidP="00DE31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0E120EA9" w14:textId="00609DCE" w:rsidR="00DE31B5" w:rsidRPr="0001472B" w:rsidRDefault="00DE31B5" w:rsidP="00DE31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65C91BBF" w14:textId="77777777" w:rsidR="00DE31B5" w:rsidRPr="0001472B" w:rsidRDefault="00DE31B5" w:rsidP="00DE31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40FE" w14:textId="6F3A4A9F" w:rsidR="00A350CA" w:rsidRPr="0001472B" w:rsidRDefault="00DE31B5" w:rsidP="00DE31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</w:tc>
        <w:tc>
          <w:tcPr>
            <w:tcW w:w="1779" w:type="dxa"/>
          </w:tcPr>
          <w:p w14:paraId="3EDA40FF" w14:textId="24640532" w:rsidR="00A350CA" w:rsidRPr="0001472B" w:rsidRDefault="00A350CA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8D0" w:rsidRPr="0001472B" w14:paraId="3EDA410F" w14:textId="77777777" w:rsidTr="00E32A23">
        <w:tc>
          <w:tcPr>
            <w:tcW w:w="1883" w:type="dxa"/>
          </w:tcPr>
          <w:p w14:paraId="3EDA4101" w14:textId="2E499D1D" w:rsidR="00D768D0" w:rsidRPr="0001472B" w:rsidRDefault="00D768D0" w:rsidP="00D768D0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4. Zastosowanie technik inżynierii genetycznej </w:t>
            </w:r>
          </w:p>
        </w:tc>
        <w:tc>
          <w:tcPr>
            <w:tcW w:w="919" w:type="dxa"/>
          </w:tcPr>
          <w:p w14:paraId="3EDA4102" w14:textId="77777777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DA4103" w14:textId="11516ECA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XV.5</w:t>
            </w:r>
          </w:p>
        </w:tc>
        <w:tc>
          <w:tcPr>
            <w:tcW w:w="1843" w:type="dxa"/>
            <w:gridSpan w:val="2"/>
          </w:tcPr>
          <w:p w14:paraId="3EDA4105" w14:textId="7E4F4213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przedstawia opinie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i argumenty związane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omawianymi zagadnieniami biologicznymi</w:t>
            </w:r>
          </w:p>
        </w:tc>
        <w:tc>
          <w:tcPr>
            <w:tcW w:w="2268" w:type="dxa"/>
          </w:tcPr>
          <w:p w14:paraId="2C3F12FA" w14:textId="41A6C911" w:rsidR="00D768D0" w:rsidRPr="0001472B" w:rsidRDefault="008B0DE9" w:rsidP="00D76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768D0" w:rsidRPr="0001472B">
              <w:rPr>
                <w:rFonts w:ascii="Times New Roman" w:hAnsi="Times New Roman"/>
                <w:sz w:val="20"/>
                <w:szCs w:val="20"/>
              </w:rPr>
              <w:t>przedstawia zastosowania wybranych technik inżynierii genetycznej w medycynie sądowej, kryminalistyce, diagnostyce chorób</w:t>
            </w:r>
          </w:p>
          <w:p w14:paraId="3EDA410B" w14:textId="40CA4ED5" w:rsidR="00D768D0" w:rsidRPr="0001472B" w:rsidRDefault="00D768D0" w:rsidP="00D76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EB93726" w14:textId="5AF7AE98" w:rsidR="00D768D0" w:rsidRPr="0001472B" w:rsidRDefault="00D05BB6" w:rsidP="00D76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D768D0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3EDA410C" w14:textId="6AF1E1D8" w:rsidR="00D768D0" w:rsidRPr="0001472B" w:rsidRDefault="00D05BB6" w:rsidP="00D76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D768D0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</w:p>
        </w:tc>
        <w:tc>
          <w:tcPr>
            <w:tcW w:w="1843" w:type="dxa"/>
          </w:tcPr>
          <w:p w14:paraId="59CCFF9E" w14:textId="77777777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28773974" w14:textId="77777777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00E3D496" w14:textId="060E57EB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3F5F2FDF" w14:textId="77777777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410D" w14:textId="41BC4C63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</w:tc>
        <w:tc>
          <w:tcPr>
            <w:tcW w:w="1779" w:type="dxa"/>
          </w:tcPr>
          <w:p w14:paraId="3EDA410E" w14:textId="77777777" w:rsidR="00D768D0" w:rsidRPr="0001472B" w:rsidRDefault="00D768D0" w:rsidP="00D768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C28" w:rsidRPr="0001472B" w14:paraId="3EDA411F" w14:textId="77777777" w:rsidTr="00E32A23">
        <w:tc>
          <w:tcPr>
            <w:tcW w:w="1883" w:type="dxa"/>
          </w:tcPr>
          <w:p w14:paraId="3EDA4110" w14:textId="65899362" w:rsidR="009E6C28" w:rsidRPr="0001472B" w:rsidRDefault="009E6C28" w:rsidP="009E6C28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5. Inżynieria genetyczna w profilaktyce i diagnostyce chorób uwarunkowanych genetycznie</w:t>
            </w:r>
          </w:p>
        </w:tc>
        <w:tc>
          <w:tcPr>
            <w:tcW w:w="919" w:type="dxa"/>
          </w:tcPr>
          <w:p w14:paraId="3EDA4111" w14:textId="77777777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18A219B" w14:textId="77777777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XV.9; </w:t>
            </w:r>
          </w:p>
          <w:p w14:paraId="34314783" w14:textId="77777777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XV.10;</w:t>
            </w:r>
          </w:p>
          <w:p w14:paraId="3EDA4112" w14:textId="6F0FCB3E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XV.11</w:t>
            </w:r>
          </w:p>
        </w:tc>
        <w:tc>
          <w:tcPr>
            <w:tcW w:w="1843" w:type="dxa"/>
            <w:gridSpan w:val="2"/>
          </w:tcPr>
          <w:p w14:paraId="3EDA4113" w14:textId="25B1E3DD" w:rsidR="009E6C28" w:rsidRPr="0001472B" w:rsidRDefault="00227583" w:rsidP="002275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9E6C28" w:rsidRPr="0001472B">
              <w:rPr>
                <w:rFonts w:ascii="Times New Roman" w:hAnsi="Times New Roman"/>
                <w:sz w:val="20"/>
                <w:szCs w:val="20"/>
              </w:rPr>
              <w:t xml:space="preserve">bjaśnia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E6C28" w:rsidRPr="0001472B">
              <w:rPr>
                <w:rFonts w:ascii="Times New Roman" w:hAnsi="Times New Roman"/>
                <w:sz w:val="20"/>
                <w:szCs w:val="20"/>
              </w:rPr>
              <w:t>i komentuje informacje, posługując się terminologią biologiczną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9E6C28" w:rsidRPr="0001472B">
              <w:rPr>
                <w:rFonts w:ascii="Times New Roman" w:hAnsi="Times New Roman"/>
                <w:sz w:val="20"/>
                <w:szCs w:val="20"/>
              </w:rPr>
              <w:t>dnosi się krytycznie do informacji pozyskanych z rożnych źródeł, w tym internetowych</w:t>
            </w:r>
          </w:p>
        </w:tc>
        <w:tc>
          <w:tcPr>
            <w:tcW w:w="2268" w:type="dxa"/>
          </w:tcPr>
          <w:p w14:paraId="1990221A" w14:textId="347F54D3" w:rsidR="009E6C28" w:rsidRPr="0001472B" w:rsidRDefault="008B0DE9" w:rsidP="009E6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05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9E6C28" w:rsidRPr="000D6053">
              <w:rPr>
                <w:rFonts w:ascii="Times New Roman" w:hAnsi="Times New Roman"/>
                <w:strike/>
                <w:sz w:val="20"/>
                <w:szCs w:val="20"/>
              </w:rPr>
              <w:t xml:space="preserve">przedstawia zastosowania biotechnologii molekularnej </w:t>
            </w:r>
            <w:r w:rsidR="00422796" w:rsidRPr="000D6053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9E6C28" w:rsidRPr="000D6053">
              <w:rPr>
                <w:rFonts w:ascii="Times New Roman" w:hAnsi="Times New Roman"/>
                <w:strike/>
                <w:sz w:val="20"/>
                <w:szCs w:val="20"/>
              </w:rPr>
              <w:t xml:space="preserve">w badaniach ewolucyjnych </w:t>
            </w:r>
            <w:r w:rsidR="00422796" w:rsidRPr="000D6053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9E6C28" w:rsidRPr="000D6053">
              <w:rPr>
                <w:rFonts w:ascii="Times New Roman" w:hAnsi="Times New Roman"/>
                <w:strike/>
                <w:sz w:val="20"/>
                <w:szCs w:val="20"/>
              </w:rPr>
              <w:t>i systematyce</w:t>
            </w:r>
            <w:r w:rsidR="009E6C28" w:rsidRPr="0001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6C28" w:rsidRPr="0030184D">
              <w:rPr>
                <w:rFonts w:ascii="Times New Roman" w:hAnsi="Times New Roman"/>
                <w:strike/>
                <w:sz w:val="20"/>
                <w:szCs w:val="20"/>
              </w:rPr>
              <w:t>organizmów</w:t>
            </w:r>
          </w:p>
          <w:p w14:paraId="3EDA411B" w14:textId="13E5FDB1" w:rsidR="009E6C28" w:rsidRPr="0001472B" w:rsidRDefault="008B0DE9" w:rsidP="009E6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E6C28" w:rsidRPr="0001472B">
              <w:rPr>
                <w:rFonts w:ascii="Times New Roman" w:hAnsi="Times New Roman"/>
                <w:sz w:val="20"/>
                <w:szCs w:val="20"/>
              </w:rPr>
              <w:t xml:space="preserve">przedstawia sposoby otrzymywania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E6C28" w:rsidRPr="0001472B">
              <w:rPr>
                <w:rFonts w:ascii="Times New Roman" w:hAnsi="Times New Roman"/>
                <w:sz w:val="20"/>
                <w:szCs w:val="20"/>
              </w:rPr>
              <w:t xml:space="preserve">i pozyskiwania komórek macierzystych oraz ich zastosowania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E6C28" w:rsidRPr="0001472B">
              <w:rPr>
                <w:rFonts w:ascii="Times New Roman" w:hAnsi="Times New Roman"/>
                <w:sz w:val="20"/>
                <w:szCs w:val="20"/>
              </w:rPr>
              <w:t>w medycynie</w:t>
            </w:r>
          </w:p>
        </w:tc>
        <w:tc>
          <w:tcPr>
            <w:tcW w:w="2268" w:type="dxa"/>
          </w:tcPr>
          <w:p w14:paraId="7F24489E" w14:textId="7D39700D" w:rsidR="009E6C28" w:rsidRPr="0001472B" w:rsidRDefault="00D05BB6" w:rsidP="009E6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9E6C28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2E02D527" w14:textId="707E7969" w:rsidR="009E6C28" w:rsidRPr="0001472B" w:rsidRDefault="00D05BB6" w:rsidP="009E6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9E6C28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</w:p>
          <w:p w14:paraId="3ABB20C1" w14:textId="3F04B5EB" w:rsidR="006D19B4" w:rsidRPr="0001472B" w:rsidRDefault="00D05BB6" w:rsidP="009E6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b</w:t>
            </w:r>
            <w:r w:rsidR="006D19B4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urza mózgów</w:t>
            </w:r>
            <w:r w:rsidR="0022758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D19B4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wykorzystanie inżynierii genetycznej</w:t>
            </w:r>
          </w:p>
          <w:p w14:paraId="3EDA411C" w14:textId="26BF2EA4" w:rsidR="009E6C28" w:rsidRPr="0001472B" w:rsidRDefault="009E6C28" w:rsidP="009E6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DB80778" w14:textId="77777777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58035950" w14:textId="77777777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13864049" w14:textId="3F0C3592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205CEB6A" w14:textId="77777777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411D" w14:textId="27C01282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</w:tc>
        <w:tc>
          <w:tcPr>
            <w:tcW w:w="1779" w:type="dxa"/>
          </w:tcPr>
          <w:p w14:paraId="3EDA411E" w14:textId="1E99FDEE" w:rsidR="009E6C28" w:rsidRPr="0001472B" w:rsidRDefault="009E6C28" w:rsidP="009E6C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75" w:rsidRPr="0001472B" w14:paraId="3EDA4136" w14:textId="77777777" w:rsidTr="00E32A23">
        <w:tc>
          <w:tcPr>
            <w:tcW w:w="1883" w:type="dxa"/>
          </w:tcPr>
          <w:p w14:paraId="3EDA4120" w14:textId="4E4816E1" w:rsidR="00974475" w:rsidRPr="0001472B" w:rsidRDefault="00974475" w:rsidP="0097447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6. Mikroorganizmy genetycznie zmodyfikowane</w:t>
            </w:r>
          </w:p>
        </w:tc>
        <w:tc>
          <w:tcPr>
            <w:tcW w:w="919" w:type="dxa"/>
          </w:tcPr>
          <w:p w14:paraId="3EDA4121" w14:textId="4B9353B5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DA4122" w14:textId="656FDF99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XV.6</w:t>
            </w:r>
          </w:p>
        </w:tc>
        <w:tc>
          <w:tcPr>
            <w:tcW w:w="1843" w:type="dxa"/>
            <w:gridSpan w:val="2"/>
          </w:tcPr>
          <w:p w14:paraId="74A4BB40" w14:textId="32C3CD1E" w:rsidR="00974475" w:rsidRPr="0001472B" w:rsidRDefault="00227583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 xml:space="preserve">dczytuje, analizuje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>i przetwarza informacje tekstowe, graficzne,</w:t>
            </w:r>
          </w:p>
          <w:p w14:paraId="3EDA4123" w14:textId="61B77C98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liczbowe</w:t>
            </w:r>
          </w:p>
        </w:tc>
        <w:tc>
          <w:tcPr>
            <w:tcW w:w="2268" w:type="dxa"/>
          </w:tcPr>
          <w:p w14:paraId="69A98540" w14:textId="77777777" w:rsidR="00227583" w:rsidRDefault="008B0DE9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 xml:space="preserve">wyjaśnia, czym jest organizm transgeniczny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>i GMO</w:t>
            </w:r>
          </w:p>
          <w:p w14:paraId="1E5E0E31" w14:textId="5D5C56B5" w:rsidR="00974475" w:rsidRPr="0001472B" w:rsidRDefault="00227583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>przedstawia sposoby otrzymywania organizmów transgenicznych</w:t>
            </w:r>
          </w:p>
          <w:p w14:paraId="3EDA4132" w14:textId="4B62BFF2" w:rsidR="00974475" w:rsidRPr="0001472B" w:rsidRDefault="00974475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18D1C5E" w14:textId="0ACD71B2" w:rsidR="00974475" w:rsidRPr="0001472B" w:rsidRDefault="00227583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974475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6D85EC2E" w14:textId="068F735D" w:rsidR="00974475" w:rsidRPr="0001472B" w:rsidRDefault="00227583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974475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</w:p>
          <w:p w14:paraId="3EDA4133" w14:textId="4A05523F" w:rsidR="00974475" w:rsidRPr="0001472B" w:rsidRDefault="00974475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5C29D18" w14:textId="77777777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56116946" w14:textId="77777777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75008E2C" w14:textId="2188BFFE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315B35D5" w14:textId="77777777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4134" w14:textId="132CEBFF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</w:tc>
        <w:tc>
          <w:tcPr>
            <w:tcW w:w="1779" w:type="dxa"/>
          </w:tcPr>
          <w:p w14:paraId="3EDA4135" w14:textId="2A0959A3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75" w:rsidRPr="0001472B" w14:paraId="3EDA4142" w14:textId="77777777" w:rsidTr="00E32A23">
        <w:tc>
          <w:tcPr>
            <w:tcW w:w="1883" w:type="dxa"/>
          </w:tcPr>
          <w:p w14:paraId="78070CE2" w14:textId="77777777" w:rsidR="00974475" w:rsidRPr="0001472B" w:rsidRDefault="00974475" w:rsidP="00974475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7. Modyfikacje genetyczne roślin i zwierząt </w:t>
            </w:r>
          </w:p>
          <w:p w14:paraId="5363CC15" w14:textId="77777777" w:rsidR="00974475" w:rsidRPr="0001472B" w:rsidRDefault="00974475" w:rsidP="0097447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DA4137" w14:textId="41862C71" w:rsidR="00974475" w:rsidRPr="0001472B" w:rsidRDefault="00974475" w:rsidP="0097447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9" w:type="dxa"/>
          </w:tcPr>
          <w:p w14:paraId="3EDA4138" w14:textId="77777777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DA4139" w14:textId="57CD728F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XV.7</w:t>
            </w:r>
          </w:p>
        </w:tc>
        <w:tc>
          <w:tcPr>
            <w:tcW w:w="1843" w:type="dxa"/>
            <w:gridSpan w:val="2"/>
          </w:tcPr>
          <w:p w14:paraId="3EDA413A" w14:textId="48496504" w:rsidR="00974475" w:rsidRPr="0001472B" w:rsidRDefault="00227583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C027B" w:rsidRPr="0001472B">
              <w:rPr>
                <w:rFonts w:ascii="Times New Roman" w:hAnsi="Times New Roman"/>
                <w:sz w:val="20"/>
                <w:szCs w:val="20"/>
              </w:rPr>
              <w:t xml:space="preserve">rzedstawia opinie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BC027B" w:rsidRPr="0001472B">
              <w:rPr>
                <w:rFonts w:ascii="Times New Roman" w:hAnsi="Times New Roman"/>
                <w:sz w:val="20"/>
                <w:szCs w:val="20"/>
              </w:rPr>
              <w:t>i argumenty zw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 xml:space="preserve">iązane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z omawianymi zagadnieniami biologicznymi</w:t>
            </w:r>
          </w:p>
        </w:tc>
        <w:tc>
          <w:tcPr>
            <w:tcW w:w="2268" w:type="dxa"/>
          </w:tcPr>
          <w:p w14:paraId="053FDD81" w14:textId="77777777" w:rsidR="00227583" w:rsidRDefault="008B0DE9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 xml:space="preserve">przedstawia potencjalne korzyści i zagrożenia wynikające z zastosowania organizmów modyfikowanych genetycznie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>w rolnictwie, przemyśle, medycynie i badaniach naukowych</w:t>
            </w:r>
          </w:p>
          <w:p w14:paraId="3EDA413E" w14:textId="3AA87E22" w:rsidR="00974475" w:rsidRPr="0001472B" w:rsidRDefault="00227583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 xml:space="preserve">podaje przykłady produktów otrzymanych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74475" w:rsidRPr="0001472B">
              <w:rPr>
                <w:rFonts w:ascii="Times New Roman" w:hAnsi="Times New Roman"/>
                <w:sz w:val="20"/>
                <w:szCs w:val="20"/>
              </w:rPr>
              <w:t>z wykorzystaniem modyfikowanych genetycznie organizmów</w:t>
            </w:r>
          </w:p>
        </w:tc>
        <w:tc>
          <w:tcPr>
            <w:tcW w:w="2268" w:type="dxa"/>
          </w:tcPr>
          <w:p w14:paraId="3BC63FD8" w14:textId="0FEA2092" w:rsidR="0094346E" w:rsidRPr="0001472B" w:rsidRDefault="00227583" w:rsidP="00943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94346E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3EDA413F" w14:textId="23F03DA8" w:rsidR="00974475" w:rsidRPr="0001472B" w:rsidRDefault="00227583" w:rsidP="0097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r</w:t>
            </w:r>
            <w:r w:rsidR="0094346E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ozwiązywanie kart pracy</w:t>
            </w:r>
          </w:p>
        </w:tc>
        <w:tc>
          <w:tcPr>
            <w:tcW w:w="1843" w:type="dxa"/>
          </w:tcPr>
          <w:p w14:paraId="2B8C0950" w14:textId="77777777" w:rsidR="0094346E" w:rsidRPr="0001472B" w:rsidRDefault="0094346E" w:rsidP="00943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364E0D4B" w14:textId="77777777" w:rsidR="0094346E" w:rsidRPr="0001472B" w:rsidRDefault="0094346E" w:rsidP="00943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B60B7CE" w14:textId="085C97E5" w:rsidR="0094346E" w:rsidRPr="0001472B" w:rsidRDefault="0094346E" w:rsidP="00943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78785790" w14:textId="77777777" w:rsidR="0094346E" w:rsidRPr="0001472B" w:rsidRDefault="0094346E" w:rsidP="00943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7331E22" w14:textId="77777777" w:rsidR="00974475" w:rsidRPr="0001472B" w:rsidRDefault="0094346E" w:rsidP="00943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3EDA4140" w14:textId="2111456C" w:rsidR="0094346E" w:rsidRPr="0001472B" w:rsidRDefault="0094346E" w:rsidP="00943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EDA4141" w14:textId="2DBE995A" w:rsidR="00974475" w:rsidRPr="0001472B" w:rsidRDefault="00974475" w:rsidP="009744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CC1" w:rsidRPr="0001472B" w14:paraId="14FB83E6" w14:textId="77777777" w:rsidTr="00E32A23">
        <w:tc>
          <w:tcPr>
            <w:tcW w:w="1883" w:type="dxa"/>
          </w:tcPr>
          <w:p w14:paraId="79F59CA5" w14:textId="28668599" w:rsidR="00A50CC1" w:rsidRPr="0001472B" w:rsidRDefault="00A50CC1" w:rsidP="00A50CC1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8. Zagrożenia związane z GMO</w:t>
            </w:r>
          </w:p>
        </w:tc>
        <w:tc>
          <w:tcPr>
            <w:tcW w:w="919" w:type="dxa"/>
          </w:tcPr>
          <w:p w14:paraId="5E87513D" w14:textId="6DFF3066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8446F33" w14:textId="358B19B8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VIII.6; XV.7</w:t>
            </w:r>
          </w:p>
        </w:tc>
        <w:tc>
          <w:tcPr>
            <w:tcW w:w="1843" w:type="dxa"/>
            <w:gridSpan w:val="2"/>
          </w:tcPr>
          <w:p w14:paraId="446AA96E" w14:textId="527A2DD9" w:rsidR="00A50CC1" w:rsidRPr="0001472B" w:rsidRDefault="00227583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rzedstawia opinie i argumenty związane z omawianymi zagadnieniami biologicznymi</w:t>
            </w:r>
          </w:p>
        </w:tc>
        <w:tc>
          <w:tcPr>
            <w:tcW w:w="2268" w:type="dxa"/>
          </w:tcPr>
          <w:p w14:paraId="4CAA0CA8" w14:textId="343DB32D" w:rsidR="00A50CC1" w:rsidRPr="0001472B" w:rsidRDefault="008B0DE9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 xml:space="preserve">przedstawia potencjalne korzyści i zagrożenia wynikające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z zastosowania organizmów modyfikowanych genetycznie w rolnictwie, przemyśle</w:t>
            </w:r>
          </w:p>
          <w:p w14:paraId="4AF2B9C0" w14:textId="3E0F9AEB" w:rsidR="00A50CC1" w:rsidRPr="0001472B" w:rsidRDefault="008B0DE9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 xml:space="preserve">wyjaśnia, czym jest organizm transgeniczny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i GMO; przedstawia sposoby otrzymywania organizmów transgenicznych</w:t>
            </w:r>
          </w:p>
        </w:tc>
        <w:tc>
          <w:tcPr>
            <w:tcW w:w="2268" w:type="dxa"/>
          </w:tcPr>
          <w:p w14:paraId="72A4D6F9" w14:textId="3FC165CB" w:rsidR="00A50CC1" w:rsidRPr="0001472B" w:rsidRDefault="00227583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A50CC1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5CCCDDF4" w14:textId="796AFBFA" w:rsidR="00A50CC1" w:rsidRPr="0001472B" w:rsidRDefault="00227583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A50CC1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ozwiązywanie kart pracy</w:t>
            </w:r>
          </w:p>
        </w:tc>
        <w:tc>
          <w:tcPr>
            <w:tcW w:w="1843" w:type="dxa"/>
          </w:tcPr>
          <w:p w14:paraId="51DA109C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35BC0A96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09EEF523" w14:textId="184A4649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2F3EEE9F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1C55185D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3A6BC65D" w14:textId="07947005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53A5A6C4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CC1" w:rsidRPr="0001472B" w14:paraId="028EE2E5" w14:textId="77777777" w:rsidTr="00E32A23">
        <w:tc>
          <w:tcPr>
            <w:tcW w:w="1883" w:type="dxa"/>
          </w:tcPr>
          <w:p w14:paraId="61FB8968" w14:textId="17DE963C" w:rsidR="00A50CC1" w:rsidRPr="0001472B" w:rsidRDefault="00A50CC1" w:rsidP="00A50CC1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9. Klonowanie organizmów</w:t>
            </w:r>
          </w:p>
        </w:tc>
        <w:tc>
          <w:tcPr>
            <w:tcW w:w="919" w:type="dxa"/>
          </w:tcPr>
          <w:p w14:paraId="09D35033" w14:textId="71F0BD9A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AB859D8" w14:textId="09560595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VIII.7; XV.8</w:t>
            </w:r>
          </w:p>
        </w:tc>
        <w:tc>
          <w:tcPr>
            <w:tcW w:w="1843" w:type="dxa"/>
            <w:gridSpan w:val="2"/>
          </w:tcPr>
          <w:p w14:paraId="5D5B787A" w14:textId="3EA796A0" w:rsidR="00A50CC1" w:rsidRPr="0001472B" w:rsidRDefault="00576F94" w:rsidP="00576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rzedstawia opinie i argumenty związane z omawianymi zagadnieniami biologicznymi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bjaśnia i komentuje informacje, posługując się terminologią biologiczną</w:t>
            </w:r>
            <w:r>
              <w:rPr>
                <w:rFonts w:ascii="Times New Roman" w:hAnsi="Times New Roman"/>
                <w:sz w:val="20"/>
                <w:szCs w:val="20"/>
              </w:rPr>
              <w:t>; o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 xml:space="preserve">dnosi się krytycznie do informacji pozyskanych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 xml:space="preserve">z rożnych źródeł,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w tym internetowych</w:t>
            </w:r>
          </w:p>
        </w:tc>
        <w:tc>
          <w:tcPr>
            <w:tcW w:w="2268" w:type="dxa"/>
          </w:tcPr>
          <w:p w14:paraId="1929C554" w14:textId="3E4A43E1" w:rsidR="00A50CC1" w:rsidRPr="0001472B" w:rsidRDefault="008B0DE9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50CC1" w:rsidRPr="0001472B">
              <w:rPr>
                <w:rFonts w:ascii="Times New Roman" w:hAnsi="Times New Roman"/>
                <w:sz w:val="20"/>
                <w:szCs w:val="20"/>
              </w:rPr>
              <w:t>opisuje klonowanie organizmów metodą transferu jąder komórkowych i metodą rozdziału komórek zarodka na wczesnych etapach jego rozwoju oraz przedstawia zastosowania tych metod</w:t>
            </w:r>
          </w:p>
        </w:tc>
        <w:tc>
          <w:tcPr>
            <w:tcW w:w="2268" w:type="dxa"/>
          </w:tcPr>
          <w:p w14:paraId="425D11A8" w14:textId="1B457F5E" w:rsidR="00A50CC1" w:rsidRPr="0001472B" w:rsidRDefault="00227583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A50CC1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  <w:p w14:paraId="7283D54B" w14:textId="5433E74E" w:rsidR="00A50CC1" w:rsidRPr="0001472B" w:rsidRDefault="00227583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A50CC1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ozwiązywanie kart pracy</w:t>
            </w:r>
          </w:p>
        </w:tc>
        <w:tc>
          <w:tcPr>
            <w:tcW w:w="1843" w:type="dxa"/>
          </w:tcPr>
          <w:p w14:paraId="1CD51FF0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3736E8CB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508D8CD6" w14:textId="7477234D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6160C675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58AA52BD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469A9DC6" w14:textId="19350D81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34A394C4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CC1" w:rsidRPr="0001472B" w14:paraId="12C4EE5F" w14:textId="77777777" w:rsidTr="00E32A23">
        <w:tc>
          <w:tcPr>
            <w:tcW w:w="1883" w:type="dxa"/>
          </w:tcPr>
          <w:p w14:paraId="2629D84A" w14:textId="10DC3F60" w:rsidR="00A50CC1" w:rsidRPr="0001472B" w:rsidRDefault="00A50CC1" w:rsidP="00A50CC1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10. Terapia genowa</w:t>
            </w:r>
          </w:p>
        </w:tc>
        <w:tc>
          <w:tcPr>
            <w:tcW w:w="919" w:type="dxa"/>
          </w:tcPr>
          <w:p w14:paraId="2E5B6161" w14:textId="3BA6A339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2B39F8F" w14:textId="077DE33E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XV.12</w:t>
            </w:r>
          </w:p>
        </w:tc>
        <w:tc>
          <w:tcPr>
            <w:tcW w:w="1843" w:type="dxa"/>
            <w:gridSpan w:val="2"/>
          </w:tcPr>
          <w:p w14:paraId="74F560DB" w14:textId="5E241843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rozumie znaczenie poradnictwa genetycznego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i transplantologii</w:t>
            </w:r>
          </w:p>
          <w:p w14:paraId="3FFCD1D8" w14:textId="5CF9C487" w:rsidR="004D34EE" w:rsidRPr="0001472B" w:rsidRDefault="004D34EE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184BB" w14:textId="29C39C55" w:rsidR="00A50CC1" w:rsidRPr="0001472B" w:rsidRDefault="008B0DE9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0E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A50CC1" w:rsidRPr="00D030ED">
              <w:rPr>
                <w:rFonts w:ascii="Times New Roman" w:hAnsi="Times New Roman"/>
                <w:sz w:val="20"/>
                <w:szCs w:val="20"/>
                <w:highlight w:val="yellow"/>
              </w:rPr>
              <w:t>wyjaśnia istotę terapii genowej</w:t>
            </w:r>
          </w:p>
          <w:p w14:paraId="610B1B58" w14:textId="6185D8E7" w:rsidR="00A50CC1" w:rsidRPr="0001472B" w:rsidRDefault="00A50CC1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EA10397" w14:textId="1435D968" w:rsidR="00A50CC1" w:rsidRPr="0001472B" w:rsidRDefault="00227583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1820F1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820F1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terapia genowa</w:t>
            </w:r>
          </w:p>
          <w:p w14:paraId="0224E194" w14:textId="70E2290B" w:rsidR="001820F1" w:rsidRPr="0001472B" w:rsidRDefault="00227583" w:rsidP="00A50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1820F1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</w:tc>
        <w:tc>
          <w:tcPr>
            <w:tcW w:w="1843" w:type="dxa"/>
          </w:tcPr>
          <w:p w14:paraId="53AFF90E" w14:textId="77777777" w:rsidR="001820F1" w:rsidRPr="0001472B" w:rsidRDefault="001820F1" w:rsidP="001820F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20F26874" w14:textId="77777777" w:rsidR="001820F1" w:rsidRPr="0001472B" w:rsidRDefault="001820F1" w:rsidP="001820F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0E9DDFDE" w14:textId="77777777" w:rsidR="001820F1" w:rsidRPr="0001472B" w:rsidRDefault="001820F1" w:rsidP="001820F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materiały z Multiteka Operon</w:t>
            </w:r>
          </w:p>
          <w:p w14:paraId="59A20430" w14:textId="77777777" w:rsidR="001820F1" w:rsidRPr="0001472B" w:rsidRDefault="001820F1" w:rsidP="001820F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7879CA6" w14:textId="2F4D8907" w:rsidR="001820F1" w:rsidRPr="0001472B" w:rsidRDefault="001820F1" w:rsidP="001820F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  <w:p w14:paraId="5BEE9FBD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C72FF9C" w14:textId="77777777" w:rsidR="00A50CC1" w:rsidRPr="0001472B" w:rsidRDefault="00A50CC1" w:rsidP="00A50C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56" w:rsidRPr="0001472B" w14:paraId="11D3FC9C" w14:textId="77777777" w:rsidTr="00E32A23">
        <w:tc>
          <w:tcPr>
            <w:tcW w:w="1883" w:type="dxa"/>
          </w:tcPr>
          <w:p w14:paraId="27F97F2A" w14:textId="1148C07E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11. Szanse i zagrożenia związane z biotechnologią i inżynierią genetyczną</w:t>
            </w:r>
          </w:p>
        </w:tc>
        <w:tc>
          <w:tcPr>
            <w:tcW w:w="919" w:type="dxa"/>
          </w:tcPr>
          <w:p w14:paraId="29904121" w14:textId="02D0994D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07F92AE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VIII.11; VIII.12;</w:t>
            </w:r>
          </w:p>
          <w:p w14:paraId="1E1F64C9" w14:textId="6F085C2C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XV.13; XV.14</w:t>
            </w:r>
          </w:p>
        </w:tc>
        <w:tc>
          <w:tcPr>
            <w:tcW w:w="1843" w:type="dxa"/>
            <w:gridSpan w:val="2"/>
          </w:tcPr>
          <w:p w14:paraId="356A25AC" w14:textId="576226E5" w:rsidR="00905056" w:rsidRPr="0001472B" w:rsidRDefault="00905056" w:rsidP="00576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dostrzega znaczenie osiągnięć współczesnej nauki w profilaktyce chorób</w:t>
            </w:r>
            <w:r w:rsidR="00576F94">
              <w:rPr>
                <w:rFonts w:ascii="Times New Roman" w:hAnsi="Times New Roman"/>
                <w:sz w:val="20"/>
                <w:szCs w:val="20"/>
              </w:rPr>
              <w:t>; p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rzedstawia opinie</w:t>
            </w:r>
            <w:r w:rsidR="00576F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i argumenty związane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omawianymi zagadnieniami biologicznymi</w:t>
            </w:r>
            <w:r w:rsidR="00576F94">
              <w:rPr>
                <w:rFonts w:ascii="Times New Roman" w:hAnsi="Times New Roman"/>
                <w:sz w:val="20"/>
                <w:szCs w:val="20"/>
              </w:rPr>
              <w:t>; o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bjaśnia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i komentuje informacje, </w:t>
            </w: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posługując się terminologią biologiczną</w:t>
            </w:r>
            <w:r w:rsidR="00576F94">
              <w:rPr>
                <w:rFonts w:ascii="Times New Roman" w:hAnsi="Times New Roman"/>
                <w:sz w:val="20"/>
                <w:szCs w:val="20"/>
              </w:rPr>
              <w:t>; o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dnosi się krytycznie do informacji pozyskanych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 xml:space="preserve">z rożnych źródeł,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w tym internetowych</w:t>
            </w:r>
          </w:p>
        </w:tc>
        <w:tc>
          <w:tcPr>
            <w:tcW w:w="2268" w:type="dxa"/>
          </w:tcPr>
          <w:p w14:paraId="428FF043" w14:textId="6A25FD41" w:rsidR="00D923B1" w:rsidRPr="0001472B" w:rsidRDefault="008B0DE9" w:rsidP="00D923B1">
            <w:pPr>
              <w:shd w:val="clear" w:color="auto" w:fill="FFFFFF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B1" w:rsidRPr="0001472B">
              <w:rPr>
                <w:rFonts w:ascii="Times New Roman" w:hAnsi="Times New Roman"/>
                <w:sz w:val="20"/>
                <w:szCs w:val="20"/>
              </w:rPr>
              <w:t>przedstawia szanse i zagroże</w:t>
            </w:r>
            <w:r w:rsidR="00576F94">
              <w:rPr>
                <w:rFonts w:ascii="Times New Roman" w:hAnsi="Times New Roman"/>
                <w:sz w:val="20"/>
                <w:szCs w:val="20"/>
              </w:rPr>
              <w:t>nia</w:t>
            </w:r>
            <w:r w:rsidR="00D923B1" w:rsidRPr="0001472B">
              <w:rPr>
                <w:rFonts w:ascii="Times New Roman" w:hAnsi="Times New Roman"/>
                <w:sz w:val="20"/>
                <w:szCs w:val="20"/>
              </w:rPr>
              <w:t xml:space="preserve"> wynikając</w:t>
            </w:r>
            <w:r w:rsidR="00576F94">
              <w:rPr>
                <w:rFonts w:ascii="Times New Roman" w:hAnsi="Times New Roman"/>
                <w:sz w:val="20"/>
                <w:szCs w:val="20"/>
              </w:rPr>
              <w:t>e</w:t>
            </w:r>
            <w:r w:rsidR="00D923B1" w:rsidRPr="0001472B">
              <w:rPr>
                <w:rFonts w:ascii="Times New Roman" w:hAnsi="Times New Roman"/>
                <w:sz w:val="20"/>
                <w:szCs w:val="20"/>
              </w:rPr>
              <w:t xml:space="preserve"> z zastosowania biotechnologii molekularnej</w:t>
            </w:r>
          </w:p>
          <w:p w14:paraId="4434093B" w14:textId="5672D9AB" w:rsidR="00905056" w:rsidRPr="0001472B" w:rsidRDefault="008B0DE9" w:rsidP="00D92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B1" w:rsidRPr="0001472B">
              <w:rPr>
                <w:rFonts w:ascii="Times New Roman" w:hAnsi="Times New Roman"/>
                <w:sz w:val="20"/>
                <w:szCs w:val="20"/>
              </w:rPr>
              <w:t xml:space="preserve">omawia problemy społeczne i etyczne związane z rozwojem inżynierii genetycznej </w:t>
            </w:r>
          </w:p>
        </w:tc>
        <w:tc>
          <w:tcPr>
            <w:tcW w:w="2268" w:type="dxa"/>
          </w:tcPr>
          <w:p w14:paraId="551EDB96" w14:textId="7605D508" w:rsidR="00905056" w:rsidRPr="0001472B" w:rsidRDefault="00227583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905056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  <w:r w:rsidR="008B0DE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terapia genowa</w:t>
            </w:r>
          </w:p>
          <w:p w14:paraId="1B52FCCB" w14:textId="58CA7DEE" w:rsidR="00905056" w:rsidRPr="0001472B" w:rsidRDefault="00227583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6F9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905056" w:rsidRPr="0001472B">
              <w:rPr>
                <w:rFonts w:ascii="Times New Roman" w:hAnsi="Times New Roman"/>
                <w:sz w:val="20"/>
                <w:szCs w:val="20"/>
                <w:lang w:eastAsia="pl-PL"/>
              </w:rPr>
              <w:t>rezentacja multimedialna</w:t>
            </w:r>
          </w:p>
        </w:tc>
        <w:tc>
          <w:tcPr>
            <w:tcW w:w="1843" w:type="dxa"/>
          </w:tcPr>
          <w:p w14:paraId="39C8691A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5874CB8F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13B200DF" w14:textId="2E905903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2ED82F46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69A561D" w14:textId="6B4DEE32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  <w:p w14:paraId="59B8C1D9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FF19453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56" w:rsidRPr="0001472B" w14:paraId="3EDA4144" w14:textId="77777777" w:rsidTr="00794BA5">
        <w:tc>
          <w:tcPr>
            <w:tcW w:w="14220" w:type="dxa"/>
            <w:gridSpan w:val="9"/>
          </w:tcPr>
          <w:p w14:paraId="3EDA4143" w14:textId="5E8A062E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472B">
              <w:rPr>
                <w:rFonts w:ascii="Times New Roman" w:hAnsi="Times New Roman"/>
                <w:b/>
                <w:sz w:val="20"/>
                <w:szCs w:val="20"/>
              </w:rPr>
              <w:t xml:space="preserve">V. Ewolucjonizm </w:t>
            </w:r>
          </w:p>
        </w:tc>
      </w:tr>
      <w:tr w:rsidR="00905056" w:rsidRPr="0001472B" w14:paraId="3EDA4156" w14:textId="77777777" w:rsidTr="00E32A23">
        <w:tc>
          <w:tcPr>
            <w:tcW w:w="1883" w:type="dxa"/>
          </w:tcPr>
          <w:p w14:paraId="3EDA4145" w14:textId="7F870629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1. Historia rozwoju myśli ewolucyjnej</w:t>
            </w:r>
          </w:p>
        </w:tc>
        <w:tc>
          <w:tcPr>
            <w:tcW w:w="919" w:type="dxa"/>
          </w:tcPr>
          <w:p w14:paraId="3EDA4146" w14:textId="1795DF6A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26125E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XVI.1</w:t>
            </w:r>
            <w:r w:rsidR="00405E73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DA4147" w14:textId="34E282E9" w:rsidR="00405E73" w:rsidRPr="0001472B" w:rsidRDefault="00405E73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XVI.2</w:t>
            </w:r>
          </w:p>
        </w:tc>
        <w:tc>
          <w:tcPr>
            <w:tcW w:w="1843" w:type="dxa"/>
            <w:gridSpan w:val="2"/>
          </w:tcPr>
          <w:p w14:paraId="3EDA414B" w14:textId="27B7F318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wykazuje, że różnorodność organizmów jest wynikiem procesów ewolucyjnych</w:t>
            </w:r>
          </w:p>
        </w:tc>
        <w:tc>
          <w:tcPr>
            <w:tcW w:w="2268" w:type="dxa"/>
          </w:tcPr>
          <w:p w14:paraId="3EDA4150" w14:textId="2A278848" w:rsidR="00905056" w:rsidRPr="0001472B" w:rsidRDefault="008B0DE9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D030ED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905056" w:rsidRPr="00D030ED">
              <w:rPr>
                <w:rFonts w:ascii="Times New Roman" w:hAnsi="Times New Roman"/>
                <w:strike/>
                <w:sz w:val="20"/>
                <w:szCs w:val="20"/>
              </w:rPr>
              <w:t>przedstawia historię myśli ewolucyjnej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przedstawia podstawowe źródła wiedzy o mechanizmach i przebiegu ewolucji</w:t>
            </w:r>
          </w:p>
        </w:tc>
        <w:tc>
          <w:tcPr>
            <w:tcW w:w="2268" w:type="dxa"/>
          </w:tcPr>
          <w:p w14:paraId="3EDA4152" w14:textId="6E79755B" w:rsidR="009D4447" w:rsidRPr="0001472B" w:rsidRDefault="00E6337B" w:rsidP="00905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70957">
              <w:rPr>
                <w:rFonts w:ascii="Times New Roman" w:hAnsi="Times New Roman"/>
                <w:sz w:val="20"/>
                <w:szCs w:val="20"/>
              </w:rPr>
              <w:t>p</w:t>
            </w:r>
            <w:r w:rsidR="009D4447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  <w:r w:rsidR="009D4447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4447" w:rsidRPr="0001472B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D70957" w:rsidRPr="0001472B">
              <w:rPr>
                <w:rFonts w:ascii="Times New Roman" w:hAnsi="Times New Roman"/>
                <w:sz w:val="20"/>
                <w:szCs w:val="20"/>
              </w:rPr>
              <w:t>schematów</w:t>
            </w:r>
          </w:p>
        </w:tc>
        <w:tc>
          <w:tcPr>
            <w:tcW w:w="1843" w:type="dxa"/>
          </w:tcPr>
          <w:p w14:paraId="18CE7861" w14:textId="77777777" w:rsidR="009D4447" w:rsidRPr="0001472B" w:rsidRDefault="009D4447" w:rsidP="009D4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43ECD431" w14:textId="77777777" w:rsidR="009D4447" w:rsidRPr="0001472B" w:rsidRDefault="009D4447" w:rsidP="009D4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F95230E" w14:textId="27EDEDE1" w:rsidR="009D4447" w:rsidRPr="0001472B" w:rsidRDefault="009D4447" w:rsidP="009D4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476EC653" w14:textId="77777777" w:rsidR="009D4447" w:rsidRPr="0001472B" w:rsidRDefault="009D4447" w:rsidP="009D4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7FBB29E7" w14:textId="4498089D" w:rsidR="009D4447" w:rsidRPr="0001472B" w:rsidRDefault="009D4447" w:rsidP="009D4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  <w:p w14:paraId="3EDA4154" w14:textId="3E2AEA44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3EDA4155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56" w:rsidRPr="0001472B" w14:paraId="3EDA4164" w14:textId="77777777" w:rsidTr="00E32A23">
        <w:tc>
          <w:tcPr>
            <w:tcW w:w="1883" w:type="dxa"/>
          </w:tcPr>
          <w:p w14:paraId="3EDA4157" w14:textId="1656F98E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2. Dowody ewolucji</w:t>
            </w:r>
          </w:p>
        </w:tc>
        <w:tc>
          <w:tcPr>
            <w:tcW w:w="919" w:type="dxa"/>
          </w:tcPr>
          <w:p w14:paraId="3EDA4158" w14:textId="6BA8A113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C91517C" w14:textId="7135828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.3</w:t>
            </w:r>
            <w:r w:rsidR="003F047D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DA4159" w14:textId="2CDD582D" w:rsidR="003F047D" w:rsidRPr="0001472B" w:rsidRDefault="003F047D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843" w:type="dxa"/>
            <w:gridSpan w:val="2"/>
          </w:tcPr>
          <w:p w14:paraId="3EDA415C" w14:textId="178F3FE3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wykazuje, że różnorodność organizmów jest wynikiem procesów ewolucyjnych</w:t>
            </w:r>
          </w:p>
        </w:tc>
        <w:tc>
          <w:tcPr>
            <w:tcW w:w="2268" w:type="dxa"/>
          </w:tcPr>
          <w:p w14:paraId="4D8C7081" w14:textId="0C5BDA1E" w:rsidR="00905056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określa pokrewieństwo ewolucyjne gatunków na podstawie analizy drzewa filogenetycznego</w:t>
            </w:r>
          </w:p>
          <w:p w14:paraId="2523B86D" w14:textId="2C4081DF" w:rsidR="00905056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przedstawia rodzaje zmienności i wykazuje znaczenie zmienności genetycznej w procesie ewolucji</w:t>
            </w:r>
          </w:p>
          <w:p w14:paraId="3EDA4160" w14:textId="53C3E36C" w:rsidR="00905056" w:rsidRPr="0001472B" w:rsidRDefault="00905056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803072" w14:textId="733ED929" w:rsidR="005F607F" w:rsidRPr="0001472B" w:rsidRDefault="00E6337B" w:rsidP="00905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D6F06"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  <w:r w:rsidR="007D6F06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D6F06" w:rsidRPr="0001472B">
              <w:rPr>
                <w:rFonts w:ascii="Times New Roman" w:hAnsi="Times New Roman"/>
                <w:sz w:val="20"/>
                <w:szCs w:val="20"/>
              </w:rPr>
              <w:t>praca w parach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D6F06" w:rsidRPr="0001472B">
              <w:rPr>
                <w:rFonts w:ascii="Times New Roman" w:hAnsi="Times New Roman"/>
                <w:sz w:val="20"/>
                <w:szCs w:val="20"/>
              </w:rPr>
              <w:t>dowody ewolucji</w:t>
            </w:r>
            <w:r w:rsidR="005F607F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607F" w:rsidRPr="0001472B">
              <w:rPr>
                <w:rFonts w:ascii="Times New Roman" w:hAnsi="Times New Roman"/>
                <w:sz w:val="20"/>
                <w:szCs w:val="20"/>
              </w:rPr>
              <w:t>rozwiązywanie kart pracy</w:t>
            </w:r>
          </w:p>
          <w:p w14:paraId="3EDA4161" w14:textId="7A7CA587" w:rsidR="007D6F06" w:rsidRPr="0001472B" w:rsidRDefault="007D6F06" w:rsidP="009050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649E5" w14:textId="77777777" w:rsidR="005F607F" w:rsidRPr="0001472B" w:rsidRDefault="005F607F" w:rsidP="005F60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35DD8D57" w14:textId="77777777" w:rsidR="005F607F" w:rsidRPr="0001472B" w:rsidRDefault="005F607F" w:rsidP="005F60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0F841076" w14:textId="6DCBA6D4" w:rsidR="005F607F" w:rsidRPr="0001472B" w:rsidRDefault="005F607F" w:rsidP="005F60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587827C7" w14:textId="77777777" w:rsidR="005F607F" w:rsidRPr="0001472B" w:rsidRDefault="005F607F" w:rsidP="005F60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4162" w14:textId="6D2A3408" w:rsidR="00814342" w:rsidRPr="0001472B" w:rsidRDefault="005F607F" w:rsidP="005F607F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  <w:r w:rsidR="00814342" w:rsidRPr="0001472B">
              <w:rPr>
                <w:rFonts w:ascii="Times New Roman" w:hAnsi="Times New Roman"/>
                <w:sz w:val="20"/>
                <w:szCs w:val="20"/>
              </w:rPr>
              <w:br/>
              <w:t>karty pracy</w:t>
            </w:r>
          </w:p>
        </w:tc>
        <w:tc>
          <w:tcPr>
            <w:tcW w:w="1779" w:type="dxa"/>
          </w:tcPr>
          <w:p w14:paraId="3EDA4163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56" w:rsidRPr="0001472B" w14:paraId="3EDA4174" w14:textId="77777777" w:rsidTr="00E32A23">
        <w:tc>
          <w:tcPr>
            <w:tcW w:w="1883" w:type="dxa"/>
          </w:tcPr>
          <w:p w14:paraId="3EDA4165" w14:textId="4BB72A45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3. Mechanizmy ewolucji </w:t>
            </w:r>
          </w:p>
        </w:tc>
        <w:tc>
          <w:tcPr>
            <w:tcW w:w="919" w:type="dxa"/>
          </w:tcPr>
          <w:p w14:paraId="3EDA4166" w14:textId="24DAC954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7053C91" w14:textId="428C75D0" w:rsidR="0067675C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.5</w:t>
            </w:r>
            <w:r w:rsidR="0067675C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D45D33" w14:textId="219080A2" w:rsidR="0067675C" w:rsidRPr="0001472B" w:rsidRDefault="0067675C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.6;</w:t>
            </w:r>
          </w:p>
          <w:p w14:paraId="168FAE04" w14:textId="3FA3990C" w:rsidR="0067675C" w:rsidRPr="0001472B" w:rsidRDefault="0067675C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.7;</w:t>
            </w:r>
          </w:p>
          <w:p w14:paraId="079178C0" w14:textId="0233452B" w:rsidR="0067675C" w:rsidRPr="0001472B" w:rsidRDefault="0067675C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.8;</w:t>
            </w:r>
          </w:p>
          <w:p w14:paraId="58CDE5C7" w14:textId="4D1BFD8F" w:rsidR="0067675C" w:rsidRPr="0001472B" w:rsidRDefault="0067675C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.9;</w:t>
            </w:r>
          </w:p>
          <w:p w14:paraId="3EDA4167" w14:textId="45DB28B2" w:rsidR="00905056" w:rsidRPr="0001472B" w:rsidRDefault="0067675C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.10</w:t>
            </w:r>
            <w:r w:rsidRPr="0001472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gridSpan w:val="2"/>
          </w:tcPr>
          <w:p w14:paraId="3EDA416B" w14:textId="4D1DF97F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wykazuje, że różnorodność organizmów jest wynikiem procesów ewolucyjnych</w:t>
            </w:r>
          </w:p>
        </w:tc>
        <w:tc>
          <w:tcPr>
            <w:tcW w:w="2268" w:type="dxa"/>
          </w:tcPr>
          <w:p w14:paraId="3087689D" w14:textId="11F963DE" w:rsidR="00905056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 xml:space="preserve">wyjaśnia mechanizm działania doboru naturalnego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 xml:space="preserve">i przedstawia jego rodzaje (stabilizujący, kierunkowy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i różnicujący)</w:t>
            </w:r>
          </w:p>
          <w:p w14:paraId="5C4ACEB7" w14:textId="2778F040" w:rsidR="00905056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 xml:space="preserve">wykazuje, że dzięki doborowi naturalnemu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organizmy zyskują nowe cechy adaptacyjne</w:t>
            </w:r>
          </w:p>
          <w:p w14:paraId="2C90FE9A" w14:textId="5F339A44" w:rsidR="00905056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określa warunki, w jakich zachodzi dryf genetyczny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 xml:space="preserve">przedstawia przyczyny zmian częstości alleli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w populacji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przedstawia założenia prawa Hardy’ego</w:t>
            </w:r>
            <w:r w:rsidR="008D433A">
              <w:rPr>
                <w:rFonts w:ascii="Times New Roman" w:hAnsi="Times New Roman"/>
                <w:sz w:val="20"/>
                <w:szCs w:val="20"/>
              </w:rPr>
              <w:t>–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 xml:space="preserve">Weinberga; </w:t>
            </w:r>
          </w:p>
          <w:p w14:paraId="3EDA4170" w14:textId="1DAAC13B" w:rsidR="00905056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stosuje równanie Hardy’ego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 xml:space="preserve">Weinberga do obliczenia częstości alleli, genotypów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905056" w:rsidRPr="0001472B">
              <w:rPr>
                <w:rFonts w:ascii="Times New Roman" w:hAnsi="Times New Roman"/>
                <w:sz w:val="20"/>
                <w:szCs w:val="20"/>
              </w:rPr>
              <w:t>i fenotypów w populacji</w:t>
            </w:r>
          </w:p>
        </w:tc>
        <w:tc>
          <w:tcPr>
            <w:tcW w:w="2268" w:type="dxa"/>
          </w:tcPr>
          <w:p w14:paraId="3EDA4171" w14:textId="7E91CCE0" w:rsidR="00814342" w:rsidRPr="0001472B" w:rsidRDefault="00E6337B" w:rsidP="00905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73927">
              <w:rPr>
                <w:rFonts w:ascii="Times New Roman" w:hAnsi="Times New Roman"/>
                <w:sz w:val="20"/>
                <w:szCs w:val="20"/>
              </w:rPr>
              <w:t>p</w:t>
            </w:r>
            <w:r w:rsidR="00814342" w:rsidRPr="0001472B">
              <w:rPr>
                <w:rFonts w:ascii="Times New Roman" w:hAnsi="Times New Roman"/>
                <w:sz w:val="20"/>
                <w:szCs w:val="20"/>
              </w:rPr>
              <w:t>raca w grupach</w:t>
            </w:r>
            <w:r w:rsidR="00773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342" w:rsidRPr="0001472B">
              <w:rPr>
                <w:rFonts w:ascii="Times New Roman" w:hAnsi="Times New Roman"/>
                <w:sz w:val="20"/>
                <w:szCs w:val="20"/>
              </w:rPr>
              <w:t>mechanizmy ewolucji,</w:t>
            </w:r>
            <w:r w:rsidR="00814342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342"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  <w:r w:rsidR="00814342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7ECC" w:rsidRPr="0001472B">
              <w:rPr>
                <w:rFonts w:ascii="Times New Roman" w:hAnsi="Times New Roman"/>
                <w:sz w:val="20"/>
                <w:szCs w:val="20"/>
              </w:rPr>
              <w:t>rozwiązywanie kart pracy</w:t>
            </w:r>
          </w:p>
        </w:tc>
        <w:tc>
          <w:tcPr>
            <w:tcW w:w="1843" w:type="dxa"/>
          </w:tcPr>
          <w:p w14:paraId="502AA33B" w14:textId="77777777" w:rsidR="00814342" w:rsidRPr="0001472B" w:rsidRDefault="00814342" w:rsidP="008143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0EC4E02F" w14:textId="77777777" w:rsidR="00814342" w:rsidRPr="0001472B" w:rsidRDefault="00814342" w:rsidP="008143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31D92512" w14:textId="77777777" w:rsidR="00814342" w:rsidRPr="0001472B" w:rsidRDefault="00814342" w:rsidP="008143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materiały z Multiteka Operon</w:t>
            </w:r>
          </w:p>
          <w:p w14:paraId="726FEDA4" w14:textId="77777777" w:rsidR="00814342" w:rsidRPr="0001472B" w:rsidRDefault="00814342" w:rsidP="008143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4172" w14:textId="4AFC9F11" w:rsidR="00905056" w:rsidRPr="0001472B" w:rsidRDefault="00814342" w:rsidP="00814342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  <w:r w:rsidRPr="0001472B">
              <w:rPr>
                <w:rFonts w:ascii="Times New Roman" w:hAnsi="Times New Roman"/>
                <w:sz w:val="20"/>
                <w:szCs w:val="20"/>
              </w:rPr>
              <w:br/>
              <w:t>karty pracy</w:t>
            </w:r>
          </w:p>
        </w:tc>
        <w:tc>
          <w:tcPr>
            <w:tcW w:w="1779" w:type="dxa"/>
          </w:tcPr>
          <w:p w14:paraId="3EDA4173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56" w:rsidRPr="0001472B" w14:paraId="3EDA4182" w14:textId="77777777" w:rsidTr="00E32A23">
        <w:tc>
          <w:tcPr>
            <w:tcW w:w="1883" w:type="dxa"/>
          </w:tcPr>
          <w:p w14:paraId="3EDA4175" w14:textId="27AE0DBC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4. Pochodzenie gatunków</w:t>
            </w:r>
          </w:p>
        </w:tc>
        <w:tc>
          <w:tcPr>
            <w:tcW w:w="919" w:type="dxa"/>
          </w:tcPr>
          <w:p w14:paraId="3EDA4176" w14:textId="23C64575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924295E" w14:textId="03B51507" w:rsidR="00905056" w:rsidRPr="0001472B" w:rsidRDefault="001B11E3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.13;</w:t>
            </w:r>
          </w:p>
          <w:p w14:paraId="3EDA4177" w14:textId="7B4D8DC2" w:rsidR="001B11E3" w:rsidRPr="0001472B" w:rsidRDefault="001B11E3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1843" w:type="dxa"/>
            <w:gridSpan w:val="2"/>
          </w:tcPr>
          <w:p w14:paraId="3EDA4179" w14:textId="3A6D9E84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wykazuje, że różnorodność organizmów jest wynikiem procesów ewolucyjnych</w:t>
            </w:r>
          </w:p>
        </w:tc>
        <w:tc>
          <w:tcPr>
            <w:tcW w:w="2268" w:type="dxa"/>
          </w:tcPr>
          <w:p w14:paraId="38690883" w14:textId="1A671296" w:rsidR="00DB4C95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 xml:space="preserve">przedstawia mechanizm powstawania gatunków wskutek specjacji allopatrycznej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i sympatrycznej</w:t>
            </w:r>
          </w:p>
          <w:p w14:paraId="3EDA417E" w14:textId="7F40B5CB" w:rsidR="00F336D0" w:rsidRPr="0001472B" w:rsidRDefault="008B0DE9" w:rsidP="00905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opisuje warunki, w jakich zachodzi radiacja adaptacyjna oraz ewolucja zbieżna</w:t>
            </w:r>
          </w:p>
        </w:tc>
        <w:tc>
          <w:tcPr>
            <w:tcW w:w="2268" w:type="dxa"/>
          </w:tcPr>
          <w:p w14:paraId="3EDA417F" w14:textId="43F05D82" w:rsidR="0071255F" w:rsidRPr="0001472B" w:rsidRDefault="00E6337B" w:rsidP="00905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73927">
              <w:rPr>
                <w:rFonts w:ascii="Times New Roman" w:hAnsi="Times New Roman"/>
                <w:sz w:val="20"/>
                <w:szCs w:val="20"/>
              </w:rPr>
              <w:t>p</w:t>
            </w:r>
            <w:r w:rsidR="00BB1CFC" w:rsidRPr="0001472B">
              <w:rPr>
                <w:rFonts w:ascii="Times New Roman" w:hAnsi="Times New Roman"/>
                <w:sz w:val="20"/>
                <w:szCs w:val="20"/>
              </w:rPr>
              <w:t>raca w parach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B1CFC" w:rsidRPr="0001472B">
              <w:rPr>
                <w:rFonts w:ascii="Times New Roman" w:hAnsi="Times New Roman"/>
                <w:sz w:val="20"/>
                <w:szCs w:val="20"/>
              </w:rPr>
              <w:t xml:space="preserve">specjacja allopatryczna i 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>sympatryczna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73927">
              <w:rPr>
                <w:rFonts w:ascii="Times New Roman" w:hAnsi="Times New Roman"/>
                <w:sz w:val="20"/>
                <w:szCs w:val="20"/>
              </w:rPr>
              <w:t>p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</w:tc>
        <w:tc>
          <w:tcPr>
            <w:tcW w:w="1843" w:type="dxa"/>
          </w:tcPr>
          <w:p w14:paraId="3B26F8C2" w14:textId="77777777" w:rsidR="00F336D0" w:rsidRPr="0001472B" w:rsidRDefault="00F336D0" w:rsidP="00F336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6122031D" w14:textId="77777777" w:rsidR="00F336D0" w:rsidRPr="0001472B" w:rsidRDefault="00F336D0" w:rsidP="00F336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70DE6B2A" w14:textId="642848D8" w:rsidR="00F336D0" w:rsidRPr="0001472B" w:rsidRDefault="00F336D0" w:rsidP="00F336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1FC21F39" w14:textId="77777777" w:rsidR="00F336D0" w:rsidRPr="0001472B" w:rsidRDefault="00F336D0" w:rsidP="00F336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3EDA4180" w14:textId="75349603" w:rsidR="00905056" w:rsidRPr="0001472B" w:rsidRDefault="00F336D0" w:rsidP="00F336D0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  <w:r w:rsidRPr="0001472B">
              <w:rPr>
                <w:rFonts w:ascii="Times New Roman" w:hAnsi="Times New Roman"/>
                <w:sz w:val="20"/>
                <w:szCs w:val="20"/>
              </w:rPr>
              <w:br/>
              <w:t>karty pracy</w:t>
            </w:r>
          </w:p>
        </w:tc>
        <w:tc>
          <w:tcPr>
            <w:tcW w:w="1779" w:type="dxa"/>
          </w:tcPr>
          <w:p w14:paraId="3EDA4181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56" w:rsidRPr="0001472B" w14:paraId="1D602CA2" w14:textId="77777777" w:rsidTr="00E32A23">
        <w:tc>
          <w:tcPr>
            <w:tcW w:w="1883" w:type="dxa"/>
          </w:tcPr>
          <w:p w14:paraId="32B3306A" w14:textId="724140FB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5. Powstanie i dzieje życia na Ziemi</w:t>
            </w:r>
          </w:p>
        </w:tc>
        <w:tc>
          <w:tcPr>
            <w:tcW w:w="919" w:type="dxa"/>
          </w:tcPr>
          <w:p w14:paraId="1F552B73" w14:textId="063A2056" w:rsidR="00905056" w:rsidRPr="0001472B" w:rsidRDefault="008726FF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D41BDE9" w14:textId="69443E1D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</w:t>
            </w:r>
            <w:r w:rsidR="008726FF" w:rsidRPr="0001472B">
              <w:rPr>
                <w:rFonts w:ascii="Times New Roman" w:hAnsi="Times New Roman"/>
                <w:sz w:val="20"/>
                <w:szCs w:val="20"/>
              </w:rPr>
              <w:t>15;</w:t>
            </w:r>
          </w:p>
          <w:p w14:paraId="2B9200C9" w14:textId="7A0FDB70" w:rsidR="008726FF" w:rsidRPr="0001472B" w:rsidRDefault="008726FF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.16;</w:t>
            </w:r>
          </w:p>
          <w:p w14:paraId="2170A58F" w14:textId="4D625006" w:rsidR="008726FF" w:rsidRPr="0001472B" w:rsidRDefault="008726FF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1843" w:type="dxa"/>
            <w:gridSpan w:val="2"/>
          </w:tcPr>
          <w:p w14:paraId="798C1D10" w14:textId="77402C39" w:rsidR="00905056" w:rsidRPr="0001472B" w:rsidRDefault="00905056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wykazuje, że różnorodność organizmów jest wynikiem procesów ewolucyjnych</w:t>
            </w:r>
          </w:p>
        </w:tc>
        <w:tc>
          <w:tcPr>
            <w:tcW w:w="2268" w:type="dxa"/>
          </w:tcPr>
          <w:p w14:paraId="22C546DE" w14:textId="7B09E2A1" w:rsidR="00773927" w:rsidRPr="00476C5D" w:rsidRDefault="008B0DE9" w:rsidP="006065F1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 xml:space="preserve">rozpoznaje, na podstawie opisu, schematu, rysunku, konwergencję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t>i dywergencję</w:t>
            </w:r>
            <w:r w:rsidR="00192453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2453" w:rsidRPr="00476C5D">
              <w:rPr>
                <w:rFonts w:ascii="Times New Roman" w:hAnsi="Times New Roman"/>
                <w:strike/>
                <w:sz w:val="20"/>
                <w:szCs w:val="20"/>
              </w:rPr>
              <w:t>przedstawia hipotezy wyjaśniające najważniejsze etapy biogenezy</w:t>
            </w:r>
            <w:r w:rsidR="00192453" w:rsidRPr="00476C5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76C5D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192453" w:rsidRPr="00476C5D">
              <w:rPr>
                <w:rFonts w:ascii="Times New Roman" w:hAnsi="Times New Roman"/>
                <w:strike/>
                <w:sz w:val="20"/>
                <w:szCs w:val="20"/>
              </w:rPr>
              <w:t xml:space="preserve">porządkuje chronologicznie </w:t>
            </w:r>
            <w:r w:rsidR="00192453" w:rsidRPr="00476C5D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wydarzenia z historii życia na Ziemi</w:t>
            </w:r>
          </w:p>
          <w:p w14:paraId="0F43DEE9" w14:textId="7D6DFC26" w:rsidR="00905056" w:rsidRPr="0001472B" w:rsidRDefault="00773927" w:rsidP="00905056">
            <w:pPr>
              <w:rPr>
                <w:rFonts w:ascii="Times New Roman" w:hAnsi="Times New Roman"/>
                <w:sz w:val="20"/>
                <w:szCs w:val="20"/>
              </w:rPr>
            </w:pPr>
            <w:r w:rsidRPr="00476C5D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192453" w:rsidRPr="00476C5D">
              <w:rPr>
                <w:rFonts w:ascii="Times New Roman" w:hAnsi="Times New Roman"/>
                <w:strike/>
                <w:sz w:val="20"/>
                <w:szCs w:val="20"/>
              </w:rPr>
              <w:t>wykazuje, że zmiany warunków środowiskowych miały wpływ na przebieg ewolucji</w:t>
            </w:r>
          </w:p>
        </w:tc>
        <w:tc>
          <w:tcPr>
            <w:tcW w:w="2268" w:type="dxa"/>
          </w:tcPr>
          <w:p w14:paraId="39CB39EE" w14:textId="69E5B88F" w:rsidR="0071255F" w:rsidRPr="0001472B" w:rsidRDefault="00E6337B" w:rsidP="00905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73927">
              <w:rPr>
                <w:rFonts w:ascii="Times New Roman" w:hAnsi="Times New Roman"/>
                <w:sz w:val="20"/>
                <w:szCs w:val="20"/>
              </w:rPr>
              <w:t>p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>raca w grupach</w:t>
            </w:r>
            <w:r w:rsidR="00773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>przygotowywanie plakatów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73927">
              <w:rPr>
                <w:rFonts w:ascii="Times New Roman" w:hAnsi="Times New Roman"/>
                <w:sz w:val="20"/>
                <w:szCs w:val="20"/>
              </w:rPr>
              <w:t>p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>rezentowanie prac grup</w:t>
            </w:r>
          </w:p>
        </w:tc>
        <w:tc>
          <w:tcPr>
            <w:tcW w:w="1843" w:type="dxa"/>
          </w:tcPr>
          <w:p w14:paraId="447A3C86" w14:textId="5B81B45A" w:rsidR="0071255F" w:rsidRPr="0001472B" w:rsidRDefault="00773927" w:rsidP="00905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 xml:space="preserve">odręcznik, 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br/>
              <w:t>materiały do pracy w grupach,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 xml:space="preserve">omputer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71255F" w:rsidRPr="0001472B">
              <w:rPr>
                <w:rFonts w:ascii="Times New Roman" w:hAnsi="Times New Roman"/>
                <w:sz w:val="20"/>
                <w:szCs w:val="20"/>
              </w:rPr>
              <w:t xml:space="preserve">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F336D0" w:rsidRPr="0001472B">
              <w:rPr>
                <w:rFonts w:ascii="Times New Roman" w:hAnsi="Times New Roman"/>
                <w:sz w:val="20"/>
                <w:szCs w:val="20"/>
              </w:rPr>
              <w:t>nternetu</w:t>
            </w:r>
          </w:p>
        </w:tc>
        <w:tc>
          <w:tcPr>
            <w:tcW w:w="1779" w:type="dxa"/>
          </w:tcPr>
          <w:p w14:paraId="2070AB16" w14:textId="77777777" w:rsidR="00905056" w:rsidRPr="0001472B" w:rsidRDefault="00905056" w:rsidP="009050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919" w:rsidRPr="0001472B" w14:paraId="591A215A" w14:textId="77777777" w:rsidTr="00E32A23">
        <w:tc>
          <w:tcPr>
            <w:tcW w:w="1883" w:type="dxa"/>
          </w:tcPr>
          <w:p w14:paraId="00D8712B" w14:textId="01FCD717" w:rsidR="00C42919" w:rsidRPr="0001472B" w:rsidRDefault="00C42919" w:rsidP="00C4291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6. Pochodzenie człowieka</w:t>
            </w:r>
          </w:p>
        </w:tc>
        <w:tc>
          <w:tcPr>
            <w:tcW w:w="919" w:type="dxa"/>
          </w:tcPr>
          <w:p w14:paraId="0A7A1D32" w14:textId="61AB3A88" w:rsidR="00C42919" w:rsidRPr="0001472B" w:rsidRDefault="00C42919" w:rsidP="00C429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D517614" w14:textId="497B6BAA" w:rsidR="00C42919" w:rsidRPr="0001472B" w:rsidRDefault="00C42919" w:rsidP="00C429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I</w:t>
            </w:r>
            <w:r w:rsidRPr="0001472B">
              <w:rPr>
                <w:rFonts w:ascii="Times New Roman" w:hAnsi="Times New Roman"/>
                <w:sz w:val="20"/>
                <w:szCs w:val="20"/>
              </w:rPr>
              <w:t>.17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31802F" w14:textId="1EDE384B" w:rsidR="00DB4C95" w:rsidRPr="0001472B" w:rsidRDefault="00DB4C95" w:rsidP="00C429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XVI.18</w:t>
            </w:r>
          </w:p>
          <w:p w14:paraId="55B01F12" w14:textId="4E225F6D" w:rsidR="00DB4C95" w:rsidRPr="0001472B" w:rsidRDefault="00DB4C95" w:rsidP="00C429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XVI.19;</w:t>
            </w:r>
          </w:p>
          <w:p w14:paraId="72384FFB" w14:textId="17B3ABB2" w:rsidR="00DB4C95" w:rsidRPr="0001472B" w:rsidRDefault="00DB4C95" w:rsidP="00C429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XVI.20;</w:t>
            </w:r>
          </w:p>
          <w:p w14:paraId="09BEBED7" w14:textId="62CE8FFF" w:rsidR="00DB4C95" w:rsidRPr="0001472B" w:rsidRDefault="00DB4C95" w:rsidP="00C429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XVI.21</w:t>
            </w:r>
          </w:p>
        </w:tc>
        <w:tc>
          <w:tcPr>
            <w:tcW w:w="1843" w:type="dxa"/>
            <w:gridSpan w:val="2"/>
          </w:tcPr>
          <w:p w14:paraId="75ABFB82" w14:textId="05937B33" w:rsidR="002669AE" w:rsidRPr="0001472B" w:rsidRDefault="00D2117D" w:rsidP="00C4291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wykazuje, że różnorodność organizmów jest wynikiem procesów ewolucyjnych</w:t>
            </w:r>
            <w:r w:rsidR="0077392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2669AE" w:rsidRPr="0001472B">
              <w:rPr>
                <w:rFonts w:ascii="Times New Roman" w:hAnsi="Times New Roman"/>
                <w:sz w:val="20"/>
                <w:szCs w:val="20"/>
              </w:rPr>
              <w:t>odnosi się krytycznie do informacji pozyskanych z różnych źródeł, w tym internetowych</w:t>
            </w:r>
          </w:p>
        </w:tc>
        <w:tc>
          <w:tcPr>
            <w:tcW w:w="2268" w:type="dxa"/>
          </w:tcPr>
          <w:p w14:paraId="4D6C0E80" w14:textId="77777777" w:rsidR="00773927" w:rsidRDefault="008B0DE9" w:rsidP="006065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porządkuje chronologicznie wydarzenia z historii życia na Ziemi</w:t>
            </w:r>
          </w:p>
          <w:p w14:paraId="216CC8FD" w14:textId="3A25A113" w:rsidR="00773927" w:rsidRDefault="00773927" w:rsidP="006065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wykazuje, że zmiany warunków środowiskowych miały wpływ na przebieg ewolucji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porządkuje chronologicznie formy kopalne człowiekowatych, wskazując na ich cechy charakterystyczne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określa pokrewieństwo człowieka z innymi zwierzętami na podstawie analizy drzewa rodowego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>przedstawia podobieństwa między człowiekiem a innymi naczelnymi</w:t>
            </w:r>
          </w:p>
          <w:p w14:paraId="61DC91AA" w14:textId="69CFD738" w:rsidR="00C42919" w:rsidRPr="0001472B" w:rsidRDefault="00773927" w:rsidP="00C42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t xml:space="preserve"> przedstawia cechy odróżniające człowieka 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od małp człekokształtnych</w:t>
            </w:r>
            <w:r w:rsidR="00DB4C95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4C95" w:rsidRPr="00990599">
              <w:rPr>
                <w:rFonts w:ascii="Times New Roman" w:hAnsi="Times New Roman"/>
                <w:strike/>
                <w:sz w:val="20"/>
                <w:szCs w:val="20"/>
              </w:rPr>
              <w:t>analizuje różnorodne źródła informacji dotyczące ewolucji człowieka i przedstawia tendencje zmian ewolucyjnych</w:t>
            </w:r>
          </w:p>
        </w:tc>
        <w:tc>
          <w:tcPr>
            <w:tcW w:w="2268" w:type="dxa"/>
          </w:tcPr>
          <w:p w14:paraId="65CD0A7C" w14:textId="01874371" w:rsidR="00C42919" w:rsidRPr="0001472B" w:rsidRDefault="00E6337B" w:rsidP="00C42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73927">
              <w:rPr>
                <w:rFonts w:ascii="Times New Roman" w:hAnsi="Times New Roman"/>
                <w:sz w:val="20"/>
                <w:szCs w:val="20"/>
              </w:rPr>
              <w:t>p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t>raca w grupach</w:t>
            </w:r>
            <w:r w:rsidR="00773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t>przygotowywanie plakatów</w:t>
            </w:r>
            <w:r w:rsidR="0077392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927">
              <w:rPr>
                <w:rFonts w:ascii="Times New Roman" w:hAnsi="Times New Roman"/>
                <w:sz w:val="20"/>
                <w:szCs w:val="20"/>
              </w:rPr>
              <w:t>p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t>rezentowanie prac grup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77392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</w:tc>
        <w:tc>
          <w:tcPr>
            <w:tcW w:w="1843" w:type="dxa"/>
          </w:tcPr>
          <w:p w14:paraId="06182E30" w14:textId="63FC37B3" w:rsidR="00C42919" w:rsidRPr="0001472B" w:rsidRDefault="00773927" w:rsidP="00C42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t xml:space="preserve">odręcznik, 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br/>
              <w:t>materiały do pracy w grupach,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br/>
              <w:t xml:space="preserve">komputer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t xml:space="preserve">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42919" w:rsidRPr="0001472B">
              <w:rPr>
                <w:rFonts w:ascii="Times New Roman" w:hAnsi="Times New Roman"/>
                <w:sz w:val="20"/>
                <w:szCs w:val="20"/>
              </w:rPr>
              <w:t>nternetu</w:t>
            </w:r>
          </w:p>
        </w:tc>
        <w:tc>
          <w:tcPr>
            <w:tcW w:w="1779" w:type="dxa"/>
          </w:tcPr>
          <w:p w14:paraId="68B09391" w14:textId="77777777" w:rsidR="00C42919" w:rsidRPr="0001472B" w:rsidRDefault="00C42919" w:rsidP="00C429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919" w:rsidRPr="0001472B" w14:paraId="315CCA3D" w14:textId="77777777" w:rsidTr="00B40452">
        <w:tc>
          <w:tcPr>
            <w:tcW w:w="14220" w:type="dxa"/>
            <w:gridSpan w:val="9"/>
          </w:tcPr>
          <w:p w14:paraId="3486C5BE" w14:textId="2B14F195" w:rsidR="00C42919" w:rsidRPr="0001472B" w:rsidRDefault="00C42919" w:rsidP="00C429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472B">
              <w:rPr>
                <w:rFonts w:ascii="Times New Roman" w:hAnsi="Times New Roman"/>
                <w:b/>
                <w:sz w:val="20"/>
                <w:szCs w:val="20"/>
              </w:rPr>
              <w:t>VI. Ekologia</w:t>
            </w:r>
          </w:p>
        </w:tc>
      </w:tr>
      <w:tr w:rsidR="008C5009" w:rsidRPr="0001472B" w14:paraId="477187A3" w14:textId="77777777" w:rsidTr="00B40452">
        <w:tc>
          <w:tcPr>
            <w:tcW w:w="1883" w:type="dxa"/>
          </w:tcPr>
          <w:p w14:paraId="4FC75330" w14:textId="408BEE7B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1. Osobnik w środowisku. Tolerancja ekologiczna</w:t>
            </w:r>
          </w:p>
        </w:tc>
        <w:tc>
          <w:tcPr>
            <w:tcW w:w="919" w:type="dxa"/>
          </w:tcPr>
          <w:p w14:paraId="2CCF27CA" w14:textId="516576AE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3A04550" w14:textId="77777777" w:rsidR="00E6169C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XVII.1.1</w:t>
            </w:r>
            <w:r w:rsidR="00E6169C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4851C5" w14:textId="77777777" w:rsidR="00E6169C" w:rsidRPr="0001472B" w:rsidRDefault="00E6169C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XVII.1.2;</w:t>
            </w:r>
          </w:p>
          <w:p w14:paraId="3488C246" w14:textId="77777777" w:rsidR="00E6169C" w:rsidRPr="0001472B" w:rsidRDefault="00E6169C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XVII.1.3;</w:t>
            </w:r>
          </w:p>
          <w:p w14:paraId="4EBAC36D" w14:textId="77777777" w:rsidR="00E6169C" w:rsidRPr="0001472B" w:rsidRDefault="00E6169C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XVII.1.4;</w:t>
            </w:r>
          </w:p>
          <w:p w14:paraId="260F0F06" w14:textId="77777777" w:rsidR="00E6169C" w:rsidRPr="0001472B" w:rsidRDefault="00E6169C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XVII.1.5;</w:t>
            </w:r>
          </w:p>
          <w:p w14:paraId="22363193" w14:textId="1DDCDF06" w:rsidR="00E6169C" w:rsidRPr="0001472B" w:rsidRDefault="00E6169C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XVII.1.6</w:t>
            </w:r>
          </w:p>
        </w:tc>
        <w:tc>
          <w:tcPr>
            <w:tcW w:w="1843" w:type="dxa"/>
            <w:gridSpan w:val="2"/>
          </w:tcPr>
          <w:p w14:paraId="1D6F0DD6" w14:textId="5DF1B068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 związki pomiędzy strukturą i funkcją na różnych poziomach organizacji życia</w:t>
            </w:r>
          </w:p>
        </w:tc>
        <w:tc>
          <w:tcPr>
            <w:tcW w:w="2268" w:type="dxa"/>
          </w:tcPr>
          <w:p w14:paraId="156E81F9" w14:textId="1E645E89" w:rsidR="008C5009" w:rsidRPr="0001472B" w:rsidRDefault="008B0DE9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rozróżnia czynniki biotyczne i abiotyczne oddziałujące na organizmy</w:t>
            </w:r>
            <w:r w:rsidR="005B284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przedstawia elementy niszy ekologicznej organizmu; rozróżnia niszę ekologiczną od siedliska</w:t>
            </w:r>
            <w:r w:rsidR="005B284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wyjaśnia, czym jest tolerancja ekologiczna; </w:t>
            </w:r>
            <w:r w:rsidR="008C5009" w:rsidRPr="00990599">
              <w:rPr>
                <w:rFonts w:ascii="Times New Roman" w:hAnsi="Times New Roman"/>
                <w:strike/>
                <w:sz w:val="20"/>
                <w:szCs w:val="20"/>
              </w:rPr>
              <w:t xml:space="preserve">planuje i przeprowadza doświadczenie mające na celu zbadanie zakresu tolerancji ekologicznej </w:t>
            </w:r>
            <w:r w:rsidR="00422796" w:rsidRPr="00990599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8C5009" w:rsidRPr="00990599">
              <w:rPr>
                <w:rFonts w:ascii="Times New Roman" w:hAnsi="Times New Roman"/>
                <w:strike/>
                <w:sz w:val="20"/>
                <w:szCs w:val="20"/>
              </w:rPr>
              <w:t>w odniesieniu do wybranego czynnika środowiska</w:t>
            </w:r>
            <w:r w:rsidR="005B284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wykazuje znaczenie organizmów o wąskim zakresie tolerancji ekologicznej 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w bioindykacji</w:t>
            </w:r>
            <w:r w:rsidR="005B284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określa środowisko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życia organizmu na podstawie jego tolerancji ekologicznej na określony czynnik</w:t>
            </w:r>
            <w:r w:rsidR="005B284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przedstawia adaptacje roślin różnych form ekologicznych do siedlisk życia</w:t>
            </w:r>
          </w:p>
        </w:tc>
        <w:tc>
          <w:tcPr>
            <w:tcW w:w="2268" w:type="dxa"/>
          </w:tcPr>
          <w:p w14:paraId="4F85F2C8" w14:textId="00351300" w:rsidR="008C5009" w:rsidRPr="0001472B" w:rsidRDefault="00E6337B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57E4D">
              <w:rPr>
                <w:rFonts w:ascii="Times New Roman" w:hAnsi="Times New Roman"/>
                <w:sz w:val="20"/>
                <w:szCs w:val="20"/>
              </w:rPr>
              <w:t>p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60BFBC58" w14:textId="0F26A292" w:rsidR="008C5009" w:rsidRPr="0001472B" w:rsidRDefault="00E6337B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uzupełnianie kart pracy</w:t>
            </w:r>
          </w:p>
          <w:p w14:paraId="1060C76A" w14:textId="58377E06" w:rsidR="00E6169C" w:rsidRPr="0001472B" w:rsidRDefault="00E6337B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praca w </w:t>
            </w:r>
            <w:r w:rsidR="00E6169C" w:rsidRPr="0001472B">
              <w:rPr>
                <w:rFonts w:ascii="Times New Roman" w:hAnsi="Times New Roman"/>
                <w:sz w:val="20"/>
                <w:szCs w:val="20"/>
              </w:rPr>
              <w:t>grupach</w:t>
            </w:r>
            <w:r w:rsidR="00B57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DE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169C" w:rsidRPr="0001472B">
              <w:rPr>
                <w:rFonts w:ascii="Times New Roman" w:hAnsi="Times New Roman"/>
                <w:sz w:val="20"/>
                <w:szCs w:val="20"/>
              </w:rPr>
              <w:t>tworzenie miniprezentacji</w:t>
            </w:r>
            <w:r w:rsidR="00E6169C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169C" w:rsidRPr="0001472B">
              <w:rPr>
                <w:rFonts w:ascii="Times New Roman" w:hAnsi="Times New Roman"/>
                <w:sz w:val="20"/>
                <w:szCs w:val="20"/>
              </w:rPr>
              <w:t>prezentowanie prac grup</w:t>
            </w:r>
          </w:p>
        </w:tc>
        <w:tc>
          <w:tcPr>
            <w:tcW w:w="1843" w:type="dxa"/>
          </w:tcPr>
          <w:p w14:paraId="1BBD7BCF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4F4381AD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BD29CA4" w14:textId="7660FCA9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422796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z Multiteka Operon</w:t>
            </w:r>
          </w:p>
          <w:p w14:paraId="09D034C5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13852058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75367AFA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tabela kodu genetycznego,</w:t>
            </w:r>
          </w:p>
          <w:p w14:paraId="7B01708F" w14:textId="4618ACB3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014822F3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009" w:rsidRPr="0001472B" w14:paraId="5929BD20" w14:textId="77777777" w:rsidTr="00B40452">
        <w:tc>
          <w:tcPr>
            <w:tcW w:w="1883" w:type="dxa"/>
          </w:tcPr>
          <w:p w14:paraId="16F1CCA3" w14:textId="3EA661DA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919" w:type="dxa"/>
          </w:tcPr>
          <w:p w14:paraId="5544442F" w14:textId="5DD5AC9F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F8F681A" w14:textId="402C3ABB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XVII.2.1</w:t>
            </w:r>
            <w:r w:rsidR="00A9436F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B2D35E" w14:textId="7BD5FEF5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XVII.2.2;</w:t>
            </w:r>
          </w:p>
          <w:p w14:paraId="37518C47" w14:textId="5BA2F3D7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XVII.2.3;</w:t>
            </w:r>
          </w:p>
          <w:p w14:paraId="36F8970A" w14:textId="57C1C841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XVII.2.4</w:t>
            </w:r>
          </w:p>
        </w:tc>
        <w:tc>
          <w:tcPr>
            <w:tcW w:w="1843" w:type="dxa"/>
            <w:gridSpan w:val="2"/>
          </w:tcPr>
          <w:p w14:paraId="79C73DE9" w14:textId="63EAA338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wykazuje związki pomiędzy strukturą i funkcją na różnych poziomach organizacji życia</w:t>
            </w:r>
          </w:p>
        </w:tc>
        <w:tc>
          <w:tcPr>
            <w:tcW w:w="2268" w:type="dxa"/>
          </w:tcPr>
          <w:p w14:paraId="6B9F0755" w14:textId="420AB3E6" w:rsidR="008C5009" w:rsidRPr="0001472B" w:rsidRDefault="008B0DE9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przedstawia istotę teorii metapopulacji oraz określa znaczenie migracji w przepływie genów dla przetrwania gatunku w środowisku</w:t>
            </w:r>
            <w:r w:rsidR="005B284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charakteryzuje populację, określając jej cechy (liczebność, zagęszczenie, struktura przestrzenna, wiekowa 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i płciowa); dokonuje obserwacji cech populacji wybranego gatunku</w:t>
            </w:r>
            <w:r w:rsidR="005B2848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554DD0">
              <w:rPr>
                <w:rFonts w:ascii="Times New Roman" w:hAnsi="Times New Roman"/>
                <w:strike/>
                <w:sz w:val="20"/>
                <w:szCs w:val="20"/>
              </w:rPr>
              <w:t xml:space="preserve">przewiduje zmiany liczebności populacji, dysponując danymi o jej liczebności, rozrodczości, śmiertelności </w:t>
            </w:r>
            <w:r w:rsidR="00684E37" w:rsidRPr="00554DD0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8C5009" w:rsidRPr="00554DD0">
              <w:rPr>
                <w:rFonts w:ascii="Times New Roman" w:hAnsi="Times New Roman"/>
                <w:strike/>
                <w:sz w:val="20"/>
                <w:szCs w:val="20"/>
              </w:rPr>
              <w:t>i migracjach osobników</w:t>
            </w:r>
            <w:r w:rsidR="005B2848" w:rsidRPr="00554DD0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554DD0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C5009" w:rsidRPr="00554DD0">
              <w:rPr>
                <w:rFonts w:ascii="Times New Roman" w:hAnsi="Times New Roman"/>
                <w:strike/>
                <w:sz w:val="20"/>
                <w:szCs w:val="20"/>
              </w:rPr>
              <w:t>opisuje modele wzrostu liczebności populacji</w:t>
            </w:r>
          </w:p>
        </w:tc>
        <w:tc>
          <w:tcPr>
            <w:tcW w:w="2268" w:type="dxa"/>
          </w:tcPr>
          <w:p w14:paraId="71882342" w14:textId="4C284BA9" w:rsidR="008C5009" w:rsidRPr="0001472B" w:rsidRDefault="00AD4EA3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E8F">
              <w:rPr>
                <w:rFonts w:ascii="Times New Roman" w:hAnsi="Times New Roman"/>
                <w:sz w:val="20"/>
                <w:szCs w:val="20"/>
              </w:rPr>
              <w:t>p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0EBD8EAB" w14:textId="40EB6BA2" w:rsidR="008C5009" w:rsidRPr="0001472B" w:rsidRDefault="00AD4EA3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uzupełnianie kart pracy</w:t>
            </w:r>
          </w:p>
          <w:p w14:paraId="4EE9331A" w14:textId="0B638D7A" w:rsidR="008C5009" w:rsidRPr="0001472B" w:rsidRDefault="00AD4EA3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praca w parach</w:t>
            </w:r>
          </w:p>
        </w:tc>
        <w:tc>
          <w:tcPr>
            <w:tcW w:w="1843" w:type="dxa"/>
          </w:tcPr>
          <w:p w14:paraId="21A74641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293EE1A3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6C6302A1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materiały z Multiteka Operon</w:t>
            </w:r>
          </w:p>
          <w:p w14:paraId="2D68C137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26C93605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102A2BE5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tabela kodu genetycznego,</w:t>
            </w:r>
          </w:p>
          <w:p w14:paraId="635A4396" w14:textId="3CE2AE02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18DFB4DA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009" w:rsidRPr="0001472B" w14:paraId="6AD3407C" w14:textId="77777777" w:rsidTr="00B40452">
        <w:tc>
          <w:tcPr>
            <w:tcW w:w="1883" w:type="dxa"/>
          </w:tcPr>
          <w:p w14:paraId="4FF92738" w14:textId="1DD6D55F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3. Stosunki nieantagonistyczne między organizmami</w:t>
            </w:r>
          </w:p>
        </w:tc>
        <w:tc>
          <w:tcPr>
            <w:tcW w:w="919" w:type="dxa"/>
          </w:tcPr>
          <w:p w14:paraId="246280B6" w14:textId="694C2BEC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463E08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XVII.3.1</w:t>
            </w:r>
            <w:r w:rsidR="00A9436F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F09923" w14:textId="23E53180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XVII.3.2</w:t>
            </w:r>
          </w:p>
        </w:tc>
        <w:tc>
          <w:tcPr>
            <w:tcW w:w="1843" w:type="dxa"/>
            <w:gridSpan w:val="2"/>
          </w:tcPr>
          <w:p w14:paraId="362FB772" w14:textId="228D0C81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przedstawia i wyjaśnia zależności między organizmami oraz między organizmem a środowiskiem</w:t>
            </w:r>
          </w:p>
        </w:tc>
        <w:tc>
          <w:tcPr>
            <w:tcW w:w="2268" w:type="dxa"/>
          </w:tcPr>
          <w:p w14:paraId="5F9D6143" w14:textId="7266B726" w:rsidR="008C5009" w:rsidRPr="0001472B" w:rsidRDefault="008B0DE9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wyjaśnia znaczenie zależności nieantagonistycznych (mutualizm obligatoryjny i fakultatywny, komensalizm) w ekosystemie i podaje ich przykłady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przedstawia skutki konkurencji wewnątrzgatunkowej 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i międzygatunkowej</w:t>
            </w:r>
          </w:p>
        </w:tc>
        <w:tc>
          <w:tcPr>
            <w:tcW w:w="2268" w:type="dxa"/>
          </w:tcPr>
          <w:p w14:paraId="1D7BA27B" w14:textId="6461215F" w:rsidR="008C5009" w:rsidRPr="0001472B" w:rsidRDefault="00AD4EA3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E8F">
              <w:rPr>
                <w:rFonts w:ascii="Times New Roman" w:hAnsi="Times New Roman"/>
                <w:sz w:val="20"/>
                <w:szCs w:val="20"/>
              </w:rPr>
              <w:t>p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2B15163C" w14:textId="7D4A38BD" w:rsidR="008C5009" w:rsidRPr="0001472B" w:rsidRDefault="00AD4EA3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uzupełnianie kart pracy</w:t>
            </w:r>
          </w:p>
          <w:p w14:paraId="33A920CE" w14:textId="18928093" w:rsidR="008C5009" w:rsidRPr="0001472B" w:rsidRDefault="00AD4EA3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praca w parach</w:t>
            </w:r>
          </w:p>
        </w:tc>
        <w:tc>
          <w:tcPr>
            <w:tcW w:w="1843" w:type="dxa"/>
          </w:tcPr>
          <w:p w14:paraId="7EC7C003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501E36F7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322F6F95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materiały z Multiteka Operon</w:t>
            </w:r>
          </w:p>
          <w:p w14:paraId="60D87667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6B432E00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0B489503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tabela kodu genetycznego,</w:t>
            </w:r>
          </w:p>
          <w:p w14:paraId="7A5C5407" w14:textId="77777777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43107E8A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009" w:rsidRPr="0001472B" w14:paraId="463034A1" w14:textId="77777777" w:rsidTr="00B40452">
        <w:tc>
          <w:tcPr>
            <w:tcW w:w="1883" w:type="dxa"/>
          </w:tcPr>
          <w:p w14:paraId="35804678" w14:textId="0D001114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4. Stosunki antagonistyczne między organizmami</w:t>
            </w:r>
          </w:p>
        </w:tc>
        <w:tc>
          <w:tcPr>
            <w:tcW w:w="919" w:type="dxa"/>
          </w:tcPr>
          <w:p w14:paraId="151C3187" w14:textId="2A3DE69C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B5EDF18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XVII.3.3</w:t>
            </w:r>
            <w:r w:rsidR="00A9436F" w:rsidRPr="000147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643334" w14:textId="77777777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XVII.3.4;</w:t>
            </w:r>
          </w:p>
          <w:p w14:paraId="1B863F10" w14:textId="77777777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XVII.3.5;</w:t>
            </w:r>
          </w:p>
          <w:p w14:paraId="5FAA3223" w14:textId="77777777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XVII.3.6;</w:t>
            </w:r>
          </w:p>
          <w:p w14:paraId="75A4C9E7" w14:textId="480A41C1" w:rsidR="00A9436F" w:rsidRPr="0001472B" w:rsidRDefault="00A9436F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XVII.3.7</w:t>
            </w:r>
          </w:p>
        </w:tc>
        <w:tc>
          <w:tcPr>
            <w:tcW w:w="1843" w:type="dxa"/>
            <w:gridSpan w:val="2"/>
          </w:tcPr>
          <w:p w14:paraId="4DE29628" w14:textId="40AF2169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przedstawia i wyjaśnia zależności między organizmami oraz między organizmem a środowiskiem;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określa problem badawczy, formułuje hipotezy, planuje i przeprowadza oraz dokumentuje obserwacje i proste doświadczenia biologiczne;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określa warunki doświadczenia, rozróżnia próbę kontrolną i badawczą;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opracowuje, analizuje i interpretuje wyniki badań w oparciu o proste analizy statystyczne;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Pr="0001472B">
              <w:rPr>
                <w:rFonts w:ascii="Times New Roman" w:hAnsi="Times New Roman"/>
                <w:sz w:val="20"/>
                <w:szCs w:val="20"/>
              </w:rPr>
              <w:t>odnosi się do wyników uzyskanych przez innych badaczy; ocenia poprawność zastosowanych procedur badawczych oraz formułuje wnioski</w:t>
            </w:r>
          </w:p>
        </w:tc>
        <w:tc>
          <w:tcPr>
            <w:tcW w:w="2268" w:type="dxa"/>
          </w:tcPr>
          <w:p w14:paraId="1ED30FA5" w14:textId="19A18832" w:rsidR="00D64E8F" w:rsidRPr="00554DD0" w:rsidRDefault="008B0DE9" w:rsidP="006065F1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C5009" w:rsidRPr="00554DD0">
              <w:rPr>
                <w:rFonts w:ascii="Times New Roman" w:hAnsi="Times New Roman"/>
                <w:strike/>
                <w:sz w:val="20"/>
                <w:szCs w:val="20"/>
              </w:rPr>
              <w:t>planuje i przeprowadza doświadczenie wykazujące oddziaływania antagonistyczne między osobnikami wybranych gatunków</w:t>
            </w:r>
          </w:p>
          <w:p w14:paraId="18FF78B7" w14:textId="64F2B1D7" w:rsidR="008C5009" w:rsidRPr="0001472B" w:rsidRDefault="008B0DE9" w:rsidP="006065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wyjaśnia zmiany liczebności populacji w układzie zjadający i zjadany</w:t>
            </w:r>
          </w:p>
          <w:p w14:paraId="0647E2C5" w14:textId="77777777" w:rsidR="00D64E8F" w:rsidRDefault="008B0DE9" w:rsidP="006065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przedstawia adaptacje drapieżników, pasożytów i roślinożerców do zdobywania pokarmu</w:t>
            </w:r>
          </w:p>
          <w:p w14:paraId="7712DD76" w14:textId="2BF0DD53" w:rsidR="00D64E8F" w:rsidRDefault="008B0DE9" w:rsidP="006065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przedstawia adaptacje obronne ofiar drapieżników, żywicieli pasożytów oraz zjadanych roślin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określa zależności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lastRenderedPageBreak/>
              <w:t>pokarmowe w ekosystemie na podstawie analizy fragmentów sieci pokarmowych</w:t>
            </w:r>
          </w:p>
          <w:p w14:paraId="08A76476" w14:textId="69A475C6" w:rsidR="008C5009" w:rsidRPr="0001472B" w:rsidRDefault="00D64E8F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 xml:space="preserve"> przedstawia zależności pokarmowe </w:t>
            </w:r>
            <w:r w:rsidR="00684E37" w:rsidRPr="0001472B">
              <w:rPr>
                <w:rFonts w:ascii="Times New Roman" w:hAnsi="Times New Roman"/>
                <w:sz w:val="20"/>
                <w:szCs w:val="20"/>
              </w:rPr>
              <w:br/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w biocenozie w postaci łańcuchów pokarmowych</w:t>
            </w:r>
          </w:p>
        </w:tc>
        <w:tc>
          <w:tcPr>
            <w:tcW w:w="2268" w:type="dxa"/>
          </w:tcPr>
          <w:p w14:paraId="513051F3" w14:textId="71BBBB26" w:rsidR="008C5009" w:rsidRPr="0001472B" w:rsidRDefault="00AD4EA3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4E8F">
              <w:rPr>
                <w:rFonts w:ascii="Times New Roman" w:hAnsi="Times New Roman"/>
                <w:sz w:val="20"/>
                <w:szCs w:val="20"/>
              </w:rPr>
              <w:t>p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rezentacja multimedialna</w:t>
            </w:r>
          </w:p>
          <w:p w14:paraId="45C4C6D8" w14:textId="4A079205" w:rsidR="008C5009" w:rsidRPr="0001472B" w:rsidRDefault="00AD4EA3" w:rsidP="008C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uzupełnianie kart pracy</w:t>
            </w:r>
          </w:p>
          <w:p w14:paraId="18C5B3DF" w14:textId="6DEA4E98" w:rsidR="008C5009" w:rsidRPr="0001472B" w:rsidRDefault="00AD4EA3" w:rsidP="008C5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5009" w:rsidRPr="0001472B">
              <w:rPr>
                <w:rFonts w:ascii="Times New Roman" w:hAnsi="Times New Roman"/>
                <w:sz w:val="20"/>
                <w:szCs w:val="20"/>
              </w:rPr>
              <w:t>praca w parach</w:t>
            </w:r>
          </w:p>
        </w:tc>
        <w:tc>
          <w:tcPr>
            <w:tcW w:w="1843" w:type="dxa"/>
          </w:tcPr>
          <w:p w14:paraId="7B2CB7B8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podręcznik,</w:t>
            </w:r>
          </w:p>
          <w:p w14:paraId="7D90FBFC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schematy,</w:t>
            </w:r>
          </w:p>
          <w:p w14:paraId="3E1FF359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materiały z Multiteka Operon</w:t>
            </w:r>
          </w:p>
          <w:p w14:paraId="6AC78076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projektor,</w:t>
            </w:r>
          </w:p>
          <w:p w14:paraId="029814A0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prezentacja multimedialna,</w:t>
            </w:r>
          </w:p>
          <w:p w14:paraId="1F5BE504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tabela kodu genetycznego,</w:t>
            </w:r>
          </w:p>
          <w:p w14:paraId="739243E8" w14:textId="236D8859" w:rsidR="008C5009" w:rsidRPr="0001472B" w:rsidRDefault="008C5009" w:rsidP="008C5009">
            <w:pPr>
              <w:rPr>
                <w:rFonts w:ascii="Times New Roman" w:hAnsi="Times New Roman"/>
                <w:sz w:val="20"/>
                <w:szCs w:val="20"/>
              </w:rPr>
            </w:pPr>
            <w:r w:rsidRPr="0001472B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779" w:type="dxa"/>
          </w:tcPr>
          <w:p w14:paraId="4D440993" w14:textId="77777777" w:rsidR="008C5009" w:rsidRPr="0001472B" w:rsidRDefault="008C5009" w:rsidP="008C5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DA4183" w14:textId="77777777" w:rsidR="00935550" w:rsidRPr="0001472B" w:rsidRDefault="00935550" w:rsidP="000C19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EDA4184" w14:textId="77777777" w:rsidR="000C1987" w:rsidRPr="0001472B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01472B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426D" w14:textId="77777777" w:rsidR="00D8057D" w:rsidRDefault="00D8057D" w:rsidP="00326F0F">
      <w:pPr>
        <w:spacing w:after="0" w:line="240" w:lineRule="auto"/>
      </w:pPr>
      <w:r>
        <w:separator/>
      </w:r>
    </w:p>
  </w:endnote>
  <w:endnote w:type="continuationSeparator" w:id="0">
    <w:p w14:paraId="23B3B00B" w14:textId="77777777" w:rsidR="00D8057D" w:rsidRDefault="00D8057D" w:rsidP="00326F0F">
      <w:pPr>
        <w:spacing w:after="0" w:line="240" w:lineRule="auto"/>
      </w:pPr>
      <w:r>
        <w:continuationSeparator/>
      </w:r>
    </w:p>
  </w:endnote>
  <w:endnote w:type="continuationNotice" w:id="1">
    <w:p w14:paraId="166D20A2" w14:textId="77777777" w:rsidR="00D8057D" w:rsidRDefault="00D80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4189" w14:textId="77777777" w:rsidR="003A4768" w:rsidRDefault="003A47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019F">
      <w:rPr>
        <w:noProof/>
      </w:rPr>
      <w:t>8</w:t>
    </w:r>
    <w:r>
      <w:rPr>
        <w:noProof/>
      </w:rPr>
      <w:fldChar w:fldCharType="end"/>
    </w:r>
  </w:p>
  <w:p w14:paraId="3EDA418A" w14:textId="77777777" w:rsidR="003A4768" w:rsidRDefault="003A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F7EB8" w14:textId="77777777" w:rsidR="00D8057D" w:rsidRDefault="00D8057D" w:rsidP="00326F0F">
      <w:pPr>
        <w:spacing w:after="0" w:line="240" w:lineRule="auto"/>
      </w:pPr>
      <w:r>
        <w:separator/>
      </w:r>
    </w:p>
  </w:footnote>
  <w:footnote w:type="continuationSeparator" w:id="0">
    <w:p w14:paraId="7CC0B9D8" w14:textId="77777777" w:rsidR="00D8057D" w:rsidRDefault="00D8057D" w:rsidP="00326F0F">
      <w:pPr>
        <w:spacing w:after="0" w:line="240" w:lineRule="auto"/>
      </w:pPr>
      <w:r>
        <w:continuationSeparator/>
      </w:r>
    </w:p>
  </w:footnote>
  <w:footnote w:type="continuationNotice" w:id="1">
    <w:p w14:paraId="75F847C8" w14:textId="77777777" w:rsidR="00D8057D" w:rsidRDefault="00D805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E55E6"/>
    <w:multiLevelType w:val="hybridMultilevel"/>
    <w:tmpl w:val="DB4EF492"/>
    <w:lvl w:ilvl="0" w:tplc="3EB287F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63404"/>
    <w:multiLevelType w:val="hybridMultilevel"/>
    <w:tmpl w:val="1EE4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73263">
    <w:abstractNumId w:val="25"/>
  </w:num>
  <w:num w:numId="2" w16cid:durableId="1493640905">
    <w:abstractNumId w:val="19"/>
  </w:num>
  <w:num w:numId="3" w16cid:durableId="1704211972">
    <w:abstractNumId w:val="15"/>
  </w:num>
  <w:num w:numId="4" w16cid:durableId="895891722">
    <w:abstractNumId w:val="11"/>
  </w:num>
  <w:num w:numId="5" w16cid:durableId="1874271044">
    <w:abstractNumId w:val="17"/>
  </w:num>
  <w:num w:numId="6" w16cid:durableId="1063991028">
    <w:abstractNumId w:val="12"/>
  </w:num>
  <w:num w:numId="7" w16cid:durableId="1960136450">
    <w:abstractNumId w:val="8"/>
  </w:num>
  <w:num w:numId="8" w16cid:durableId="1316496690">
    <w:abstractNumId w:val="3"/>
  </w:num>
  <w:num w:numId="9" w16cid:durableId="1279265286">
    <w:abstractNumId w:val="2"/>
  </w:num>
  <w:num w:numId="10" w16cid:durableId="409692796">
    <w:abstractNumId w:val="1"/>
  </w:num>
  <w:num w:numId="11" w16cid:durableId="290675071">
    <w:abstractNumId w:val="0"/>
  </w:num>
  <w:num w:numId="12" w16cid:durableId="363410148">
    <w:abstractNumId w:val="7"/>
  </w:num>
  <w:num w:numId="13" w16cid:durableId="1863088461">
    <w:abstractNumId w:val="6"/>
  </w:num>
  <w:num w:numId="14" w16cid:durableId="118257524">
    <w:abstractNumId w:val="5"/>
  </w:num>
  <w:num w:numId="15" w16cid:durableId="642854461">
    <w:abstractNumId w:val="4"/>
  </w:num>
  <w:num w:numId="16" w16cid:durableId="508101014">
    <w:abstractNumId w:val="9"/>
  </w:num>
  <w:num w:numId="17" w16cid:durableId="87969735">
    <w:abstractNumId w:val="20"/>
  </w:num>
  <w:num w:numId="18" w16cid:durableId="127014101">
    <w:abstractNumId w:val="23"/>
  </w:num>
  <w:num w:numId="19" w16cid:durableId="1359232073">
    <w:abstractNumId w:val="22"/>
  </w:num>
  <w:num w:numId="20" w16cid:durableId="1822229392">
    <w:abstractNumId w:val="16"/>
  </w:num>
  <w:num w:numId="21" w16cid:durableId="749426184">
    <w:abstractNumId w:val="28"/>
  </w:num>
  <w:num w:numId="22" w16cid:durableId="59181591">
    <w:abstractNumId w:val="10"/>
  </w:num>
  <w:num w:numId="23" w16cid:durableId="1259875780">
    <w:abstractNumId w:val="14"/>
  </w:num>
  <w:num w:numId="24" w16cid:durableId="1497302435">
    <w:abstractNumId w:val="24"/>
  </w:num>
  <w:num w:numId="25" w16cid:durableId="1331373715">
    <w:abstractNumId w:val="21"/>
  </w:num>
  <w:num w:numId="26" w16cid:durableId="1895388882">
    <w:abstractNumId w:val="29"/>
  </w:num>
  <w:num w:numId="27" w16cid:durableId="1301960659">
    <w:abstractNumId w:val="26"/>
  </w:num>
  <w:num w:numId="28" w16cid:durableId="1600865957">
    <w:abstractNumId w:val="27"/>
  </w:num>
  <w:num w:numId="29" w16cid:durableId="965812604">
    <w:abstractNumId w:val="18"/>
  </w:num>
  <w:num w:numId="30" w16cid:durableId="1015154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36C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37F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72B"/>
    <w:rsid w:val="00014877"/>
    <w:rsid w:val="00014ADD"/>
    <w:rsid w:val="00014B94"/>
    <w:rsid w:val="00014C9F"/>
    <w:rsid w:val="00014FEE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035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01F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126"/>
    <w:rsid w:val="0003151C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D88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BD5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1C3"/>
    <w:rsid w:val="000443ED"/>
    <w:rsid w:val="00044566"/>
    <w:rsid w:val="000448FB"/>
    <w:rsid w:val="00044B79"/>
    <w:rsid w:val="00044DDC"/>
    <w:rsid w:val="00044F5D"/>
    <w:rsid w:val="0004527C"/>
    <w:rsid w:val="00045464"/>
    <w:rsid w:val="000459A1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3E9"/>
    <w:rsid w:val="00054885"/>
    <w:rsid w:val="00054AC1"/>
    <w:rsid w:val="00054AC8"/>
    <w:rsid w:val="00054B89"/>
    <w:rsid w:val="00054F6C"/>
    <w:rsid w:val="00055361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481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49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62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78"/>
    <w:rsid w:val="00086BBA"/>
    <w:rsid w:val="00086C8F"/>
    <w:rsid w:val="00087027"/>
    <w:rsid w:val="0008713C"/>
    <w:rsid w:val="00087159"/>
    <w:rsid w:val="00087622"/>
    <w:rsid w:val="00087780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5E49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0C"/>
    <w:rsid w:val="000C0C2A"/>
    <w:rsid w:val="000C0F66"/>
    <w:rsid w:val="000C14C9"/>
    <w:rsid w:val="000C1847"/>
    <w:rsid w:val="000C1987"/>
    <w:rsid w:val="000C1CD7"/>
    <w:rsid w:val="000C1D56"/>
    <w:rsid w:val="000C1DFF"/>
    <w:rsid w:val="000C1F24"/>
    <w:rsid w:val="000C22F9"/>
    <w:rsid w:val="000C379F"/>
    <w:rsid w:val="000C3B80"/>
    <w:rsid w:val="000C3CA2"/>
    <w:rsid w:val="000C3DFA"/>
    <w:rsid w:val="000C3EB8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C7991"/>
    <w:rsid w:val="000D0217"/>
    <w:rsid w:val="000D14D9"/>
    <w:rsid w:val="000D1AB2"/>
    <w:rsid w:val="000D1DD0"/>
    <w:rsid w:val="000D22B0"/>
    <w:rsid w:val="000D25E2"/>
    <w:rsid w:val="000D27B1"/>
    <w:rsid w:val="000D2BA5"/>
    <w:rsid w:val="000D2D7D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053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19F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7C7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BE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0DA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751"/>
    <w:rsid w:val="0010480E"/>
    <w:rsid w:val="00104902"/>
    <w:rsid w:val="00104AAA"/>
    <w:rsid w:val="00104B61"/>
    <w:rsid w:val="00104CCE"/>
    <w:rsid w:val="00104E57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61E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B4"/>
    <w:rsid w:val="00112ACC"/>
    <w:rsid w:val="00112D62"/>
    <w:rsid w:val="0011394F"/>
    <w:rsid w:val="00113A07"/>
    <w:rsid w:val="00114E0D"/>
    <w:rsid w:val="00115312"/>
    <w:rsid w:val="0011592C"/>
    <w:rsid w:val="00115AB7"/>
    <w:rsid w:val="00115AEB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D4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483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A2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A28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5D9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307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CFF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C57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0E1"/>
    <w:rsid w:val="001820F1"/>
    <w:rsid w:val="00182201"/>
    <w:rsid w:val="001823CA"/>
    <w:rsid w:val="0018240F"/>
    <w:rsid w:val="0018255F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87F67"/>
    <w:rsid w:val="00190290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453"/>
    <w:rsid w:val="001929EC"/>
    <w:rsid w:val="00192DBE"/>
    <w:rsid w:val="00192F6F"/>
    <w:rsid w:val="00193144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CEF"/>
    <w:rsid w:val="00196D55"/>
    <w:rsid w:val="00196F41"/>
    <w:rsid w:val="001970A7"/>
    <w:rsid w:val="0019717D"/>
    <w:rsid w:val="00197185"/>
    <w:rsid w:val="00197280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2EC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AE1"/>
    <w:rsid w:val="001B0EB9"/>
    <w:rsid w:val="001B11E3"/>
    <w:rsid w:val="001B1379"/>
    <w:rsid w:val="001B13B3"/>
    <w:rsid w:val="001B16EB"/>
    <w:rsid w:val="001B1B78"/>
    <w:rsid w:val="001B1FB8"/>
    <w:rsid w:val="001B28F1"/>
    <w:rsid w:val="001B29A9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041"/>
    <w:rsid w:val="001C2257"/>
    <w:rsid w:val="001C243F"/>
    <w:rsid w:val="001C2578"/>
    <w:rsid w:val="001C2E0D"/>
    <w:rsid w:val="001C3264"/>
    <w:rsid w:val="001C3856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A86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7D0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D32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B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83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373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09C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2B9"/>
    <w:rsid w:val="002443EC"/>
    <w:rsid w:val="0024473A"/>
    <w:rsid w:val="00244804"/>
    <w:rsid w:val="00244808"/>
    <w:rsid w:val="0024489A"/>
    <w:rsid w:val="00244C81"/>
    <w:rsid w:val="0024539B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297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BB9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AE"/>
    <w:rsid w:val="00266E22"/>
    <w:rsid w:val="002670A6"/>
    <w:rsid w:val="002672ED"/>
    <w:rsid w:val="00267480"/>
    <w:rsid w:val="00267526"/>
    <w:rsid w:val="00267E2A"/>
    <w:rsid w:val="002701DB"/>
    <w:rsid w:val="002705F0"/>
    <w:rsid w:val="00270668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CF8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029"/>
    <w:rsid w:val="002851D8"/>
    <w:rsid w:val="00285AE0"/>
    <w:rsid w:val="00285E37"/>
    <w:rsid w:val="00285E65"/>
    <w:rsid w:val="0028624B"/>
    <w:rsid w:val="002868C1"/>
    <w:rsid w:val="00286A8D"/>
    <w:rsid w:val="00286AE5"/>
    <w:rsid w:val="00286FC1"/>
    <w:rsid w:val="00287099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46A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5D0"/>
    <w:rsid w:val="002A460C"/>
    <w:rsid w:val="002A466B"/>
    <w:rsid w:val="002A4AF2"/>
    <w:rsid w:val="002A51F0"/>
    <w:rsid w:val="002A522D"/>
    <w:rsid w:val="002A527A"/>
    <w:rsid w:val="002A52E8"/>
    <w:rsid w:val="002A533D"/>
    <w:rsid w:val="002A54E3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4BCA"/>
    <w:rsid w:val="002C526B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59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C7C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2C57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184D"/>
    <w:rsid w:val="003019CE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764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17D62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6F56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4BC"/>
    <w:rsid w:val="00341717"/>
    <w:rsid w:val="00341C64"/>
    <w:rsid w:val="003421CD"/>
    <w:rsid w:val="003421FC"/>
    <w:rsid w:val="00342727"/>
    <w:rsid w:val="00343103"/>
    <w:rsid w:val="0034349D"/>
    <w:rsid w:val="0034395A"/>
    <w:rsid w:val="00343E0B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0EC1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3D9"/>
    <w:rsid w:val="003546AF"/>
    <w:rsid w:val="00354C15"/>
    <w:rsid w:val="003553C8"/>
    <w:rsid w:val="003558EF"/>
    <w:rsid w:val="00355CD4"/>
    <w:rsid w:val="00356396"/>
    <w:rsid w:val="003564A9"/>
    <w:rsid w:val="00356787"/>
    <w:rsid w:val="003567C6"/>
    <w:rsid w:val="00356C4B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53C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D61"/>
    <w:rsid w:val="00364E89"/>
    <w:rsid w:val="00365BA6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0F16"/>
    <w:rsid w:val="00370FE0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42E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87D0A"/>
    <w:rsid w:val="003900B8"/>
    <w:rsid w:val="003902B9"/>
    <w:rsid w:val="0039034F"/>
    <w:rsid w:val="0039061B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1F"/>
    <w:rsid w:val="00392737"/>
    <w:rsid w:val="00392A3A"/>
    <w:rsid w:val="00393628"/>
    <w:rsid w:val="00393D13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04C"/>
    <w:rsid w:val="003A4768"/>
    <w:rsid w:val="003A47C9"/>
    <w:rsid w:val="003A49E2"/>
    <w:rsid w:val="003A4C5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A77F2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4F4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0A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98C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B1"/>
    <w:rsid w:val="003E7CEA"/>
    <w:rsid w:val="003E7D43"/>
    <w:rsid w:val="003E7DA6"/>
    <w:rsid w:val="003E7F83"/>
    <w:rsid w:val="003F0252"/>
    <w:rsid w:val="003F0330"/>
    <w:rsid w:val="003F047D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BDF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395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27E"/>
    <w:rsid w:val="004045AD"/>
    <w:rsid w:val="00404C5F"/>
    <w:rsid w:val="00404CDC"/>
    <w:rsid w:val="00404E69"/>
    <w:rsid w:val="004050FA"/>
    <w:rsid w:val="00405D4D"/>
    <w:rsid w:val="00405E73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69F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A71"/>
    <w:rsid w:val="00417C9F"/>
    <w:rsid w:val="00417EB6"/>
    <w:rsid w:val="00417FEB"/>
    <w:rsid w:val="00420048"/>
    <w:rsid w:val="004200A2"/>
    <w:rsid w:val="0042026F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796"/>
    <w:rsid w:val="0042295D"/>
    <w:rsid w:val="00422F35"/>
    <w:rsid w:val="0042376F"/>
    <w:rsid w:val="004244CE"/>
    <w:rsid w:val="00424EAD"/>
    <w:rsid w:val="0042543D"/>
    <w:rsid w:val="00425806"/>
    <w:rsid w:val="00425877"/>
    <w:rsid w:val="00425D8A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A34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30B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58B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BF5"/>
    <w:rsid w:val="00452EFB"/>
    <w:rsid w:val="00453309"/>
    <w:rsid w:val="004538A7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6C5D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87B89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99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74F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1C02"/>
    <w:rsid w:val="004B2564"/>
    <w:rsid w:val="004B268C"/>
    <w:rsid w:val="004B2E71"/>
    <w:rsid w:val="004B2EB4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C7D8B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4EE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482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E9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EC7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0BE5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6D1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5ED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08"/>
    <w:rsid w:val="00553BED"/>
    <w:rsid w:val="00553D62"/>
    <w:rsid w:val="00553D96"/>
    <w:rsid w:val="00553F8C"/>
    <w:rsid w:val="005546CB"/>
    <w:rsid w:val="00554DD0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6FF"/>
    <w:rsid w:val="00567B46"/>
    <w:rsid w:val="005700C1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C86"/>
    <w:rsid w:val="00575F1A"/>
    <w:rsid w:val="00576F94"/>
    <w:rsid w:val="00577016"/>
    <w:rsid w:val="00577691"/>
    <w:rsid w:val="0057794D"/>
    <w:rsid w:val="005779C0"/>
    <w:rsid w:val="00577C02"/>
    <w:rsid w:val="00577DCE"/>
    <w:rsid w:val="005800D5"/>
    <w:rsid w:val="00580365"/>
    <w:rsid w:val="00580595"/>
    <w:rsid w:val="00580FE3"/>
    <w:rsid w:val="00581507"/>
    <w:rsid w:val="00581F64"/>
    <w:rsid w:val="00582572"/>
    <w:rsid w:val="0058260A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157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C5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17B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598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B80"/>
    <w:rsid w:val="005A4D59"/>
    <w:rsid w:val="005A50AF"/>
    <w:rsid w:val="005A5734"/>
    <w:rsid w:val="005A5836"/>
    <w:rsid w:val="005A5C6C"/>
    <w:rsid w:val="005A6202"/>
    <w:rsid w:val="005A64D1"/>
    <w:rsid w:val="005A64DD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848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391"/>
    <w:rsid w:val="005D5E59"/>
    <w:rsid w:val="005D5F85"/>
    <w:rsid w:val="005D5FB0"/>
    <w:rsid w:val="005D619B"/>
    <w:rsid w:val="005D63F4"/>
    <w:rsid w:val="005D6920"/>
    <w:rsid w:val="005D699C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07F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5F1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0F4D"/>
    <w:rsid w:val="00611798"/>
    <w:rsid w:val="006119B3"/>
    <w:rsid w:val="00611B5C"/>
    <w:rsid w:val="00611E5C"/>
    <w:rsid w:val="00611F44"/>
    <w:rsid w:val="00611F82"/>
    <w:rsid w:val="0061239F"/>
    <w:rsid w:val="0061242D"/>
    <w:rsid w:val="00612855"/>
    <w:rsid w:val="00612A3C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3E9"/>
    <w:rsid w:val="006224BD"/>
    <w:rsid w:val="006225B0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3E6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7F4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21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9EE"/>
    <w:rsid w:val="00643ED5"/>
    <w:rsid w:val="006443AD"/>
    <w:rsid w:val="00644964"/>
    <w:rsid w:val="00644E8B"/>
    <w:rsid w:val="00644FBE"/>
    <w:rsid w:val="00645373"/>
    <w:rsid w:val="0064544E"/>
    <w:rsid w:val="00645E4E"/>
    <w:rsid w:val="00645FE9"/>
    <w:rsid w:val="00646B63"/>
    <w:rsid w:val="00646DFA"/>
    <w:rsid w:val="00647490"/>
    <w:rsid w:val="00647740"/>
    <w:rsid w:val="00647850"/>
    <w:rsid w:val="006479BC"/>
    <w:rsid w:val="00647C67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4DA0"/>
    <w:rsid w:val="006752EC"/>
    <w:rsid w:val="00675358"/>
    <w:rsid w:val="006758D7"/>
    <w:rsid w:val="00675DF6"/>
    <w:rsid w:val="0067648E"/>
    <w:rsid w:val="00676660"/>
    <w:rsid w:val="0067667C"/>
    <w:rsid w:val="0067675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37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76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C0C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6B9"/>
    <w:rsid w:val="006A68B0"/>
    <w:rsid w:val="006A6950"/>
    <w:rsid w:val="006A6C24"/>
    <w:rsid w:val="006A6FBD"/>
    <w:rsid w:val="006A7246"/>
    <w:rsid w:val="006A7296"/>
    <w:rsid w:val="006A7408"/>
    <w:rsid w:val="006A74C7"/>
    <w:rsid w:val="006A7663"/>
    <w:rsid w:val="006A76A8"/>
    <w:rsid w:val="006A7A79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B7C3F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9B4"/>
    <w:rsid w:val="006D1D6E"/>
    <w:rsid w:val="006D20D1"/>
    <w:rsid w:val="006D216E"/>
    <w:rsid w:val="006D2301"/>
    <w:rsid w:val="006D2728"/>
    <w:rsid w:val="006D280B"/>
    <w:rsid w:val="006D2BA5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3F1"/>
    <w:rsid w:val="006E1DE4"/>
    <w:rsid w:val="006E1FB9"/>
    <w:rsid w:val="006E27A2"/>
    <w:rsid w:val="006E29ED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457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E7D"/>
    <w:rsid w:val="006F2FA1"/>
    <w:rsid w:val="006F32B1"/>
    <w:rsid w:val="006F348A"/>
    <w:rsid w:val="006F3520"/>
    <w:rsid w:val="006F38C5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5C9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945"/>
    <w:rsid w:val="00703C31"/>
    <w:rsid w:val="00704201"/>
    <w:rsid w:val="007044B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55F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1BD"/>
    <w:rsid w:val="00717724"/>
    <w:rsid w:val="007178BD"/>
    <w:rsid w:val="00717A1F"/>
    <w:rsid w:val="0072040C"/>
    <w:rsid w:val="0072069E"/>
    <w:rsid w:val="00720862"/>
    <w:rsid w:val="00720BAE"/>
    <w:rsid w:val="00720E3F"/>
    <w:rsid w:val="007212A0"/>
    <w:rsid w:val="00721504"/>
    <w:rsid w:val="00721A95"/>
    <w:rsid w:val="007220ED"/>
    <w:rsid w:val="007220FD"/>
    <w:rsid w:val="00722215"/>
    <w:rsid w:val="007225A8"/>
    <w:rsid w:val="007229E0"/>
    <w:rsid w:val="00722FA1"/>
    <w:rsid w:val="007232CE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7B2"/>
    <w:rsid w:val="00726A9C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4B"/>
    <w:rsid w:val="0073017F"/>
    <w:rsid w:val="007303AC"/>
    <w:rsid w:val="0073070C"/>
    <w:rsid w:val="00730A42"/>
    <w:rsid w:val="00730C4E"/>
    <w:rsid w:val="00730E73"/>
    <w:rsid w:val="00731147"/>
    <w:rsid w:val="00731936"/>
    <w:rsid w:val="00731964"/>
    <w:rsid w:val="00732088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7AE"/>
    <w:rsid w:val="007501D9"/>
    <w:rsid w:val="00750748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D73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67EF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927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B24"/>
    <w:rsid w:val="00775C8C"/>
    <w:rsid w:val="007760AB"/>
    <w:rsid w:val="007760DE"/>
    <w:rsid w:val="007765E8"/>
    <w:rsid w:val="00776711"/>
    <w:rsid w:val="007771AA"/>
    <w:rsid w:val="007772B0"/>
    <w:rsid w:val="00777636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BA5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A5D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217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44C"/>
    <w:rsid w:val="007A7E5C"/>
    <w:rsid w:val="007B036C"/>
    <w:rsid w:val="007B089D"/>
    <w:rsid w:val="007B09A0"/>
    <w:rsid w:val="007B0E59"/>
    <w:rsid w:val="007B15A7"/>
    <w:rsid w:val="007B15BC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1F1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6D81"/>
    <w:rsid w:val="007D6F06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5D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0F0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4B8"/>
    <w:rsid w:val="007F2C60"/>
    <w:rsid w:val="007F3107"/>
    <w:rsid w:val="007F346A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D85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3F44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481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58F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34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1BA2"/>
    <w:rsid w:val="00821FBF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53"/>
    <w:rsid w:val="008266D8"/>
    <w:rsid w:val="008268FD"/>
    <w:rsid w:val="00826D9B"/>
    <w:rsid w:val="008276F2"/>
    <w:rsid w:val="00827E9E"/>
    <w:rsid w:val="00827EC4"/>
    <w:rsid w:val="0083032D"/>
    <w:rsid w:val="00830340"/>
    <w:rsid w:val="008305E6"/>
    <w:rsid w:val="008306D5"/>
    <w:rsid w:val="00830A58"/>
    <w:rsid w:val="00830DF7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5D9"/>
    <w:rsid w:val="00834931"/>
    <w:rsid w:val="00834B4E"/>
    <w:rsid w:val="00834CC8"/>
    <w:rsid w:val="00834D2F"/>
    <w:rsid w:val="00834E6D"/>
    <w:rsid w:val="00834F91"/>
    <w:rsid w:val="008351F6"/>
    <w:rsid w:val="00835599"/>
    <w:rsid w:val="00835742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1859"/>
    <w:rsid w:val="00842466"/>
    <w:rsid w:val="00842ABB"/>
    <w:rsid w:val="00842C86"/>
    <w:rsid w:val="00842D04"/>
    <w:rsid w:val="00842D34"/>
    <w:rsid w:val="00842FD5"/>
    <w:rsid w:val="00843196"/>
    <w:rsid w:val="0084370C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DE3"/>
    <w:rsid w:val="00856E4E"/>
    <w:rsid w:val="00857261"/>
    <w:rsid w:val="0085736A"/>
    <w:rsid w:val="00857571"/>
    <w:rsid w:val="00857747"/>
    <w:rsid w:val="0085775D"/>
    <w:rsid w:val="008600F0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30C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6FF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776ED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DEA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9F9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53B"/>
    <w:rsid w:val="008949FE"/>
    <w:rsid w:val="00894A06"/>
    <w:rsid w:val="00894B54"/>
    <w:rsid w:val="00894C32"/>
    <w:rsid w:val="00894DBD"/>
    <w:rsid w:val="008956DD"/>
    <w:rsid w:val="00895A23"/>
    <w:rsid w:val="008960B0"/>
    <w:rsid w:val="00896A27"/>
    <w:rsid w:val="00896C98"/>
    <w:rsid w:val="0089708B"/>
    <w:rsid w:val="00897A82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6D2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66D"/>
    <w:rsid w:val="008B0B7F"/>
    <w:rsid w:val="008B0CD4"/>
    <w:rsid w:val="008B0D06"/>
    <w:rsid w:val="008B0DE9"/>
    <w:rsid w:val="008B0E44"/>
    <w:rsid w:val="008B0EE3"/>
    <w:rsid w:val="008B1100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776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42F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908"/>
    <w:rsid w:val="008C4AE0"/>
    <w:rsid w:val="008C4B85"/>
    <w:rsid w:val="008C4CC1"/>
    <w:rsid w:val="008C4D80"/>
    <w:rsid w:val="008C4DD9"/>
    <w:rsid w:val="008C500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3A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944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2A6"/>
    <w:rsid w:val="008E3943"/>
    <w:rsid w:val="008E399F"/>
    <w:rsid w:val="008E39FA"/>
    <w:rsid w:val="008E3AA1"/>
    <w:rsid w:val="008E4065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92A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056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07ECC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4DC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745"/>
    <w:rsid w:val="00925E81"/>
    <w:rsid w:val="00926649"/>
    <w:rsid w:val="009267B1"/>
    <w:rsid w:val="009268E1"/>
    <w:rsid w:val="00926C37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C05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46E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5C28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B16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A13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78D"/>
    <w:rsid w:val="00957832"/>
    <w:rsid w:val="00957A53"/>
    <w:rsid w:val="00957FFC"/>
    <w:rsid w:val="00960330"/>
    <w:rsid w:val="00960887"/>
    <w:rsid w:val="00960918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89"/>
    <w:rsid w:val="009631E6"/>
    <w:rsid w:val="009641E2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744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09B2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475"/>
    <w:rsid w:val="0097451F"/>
    <w:rsid w:val="00974695"/>
    <w:rsid w:val="00974B62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4E0"/>
    <w:rsid w:val="0098471A"/>
    <w:rsid w:val="0098485E"/>
    <w:rsid w:val="00984C90"/>
    <w:rsid w:val="00985190"/>
    <w:rsid w:val="00985301"/>
    <w:rsid w:val="009856BE"/>
    <w:rsid w:val="00986127"/>
    <w:rsid w:val="00986459"/>
    <w:rsid w:val="00986729"/>
    <w:rsid w:val="00986F07"/>
    <w:rsid w:val="00987890"/>
    <w:rsid w:val="00987DD5"/>
    <w:rsid w:val="009900D5"/>
    <w:rsid w:val="009903BB"/>
    <w:rsid w:val="00990536"/>
    <w:rsid w:val="00990599"/>
    <w:rsid w:val="00990905"/>
    <w:rsid w:val="0099093F"/>
    <w:rsid w:val="0099099A"/>
    <w:rsid w:val="00990C7E"/>
    <w:rsid w:val="00990FA4"/>
    <w:rsid w:val="00991343"/>
    <w:rsid w:val="00991B77"/>
    <w:rsid w:val="00992194"/>
    <w:rsid w:val="00992413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AAE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B4C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420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447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6C28"/>
    <w:rsid w:val="009E7A04"/>
    <w:rsid w:val="009E7CF0"/>
    <w:rsid w:val="009F0153"/>
    <w:rsid w:val="009F0217"/>
    <w:rsid w:val="009F0663"/>
    <w:rsid w:val="009F0688"/>
    <w:rsid w:val="009F0827"/>
    <w:rsid w:val="009F0AB2"/>
    <w:rsid w:val="009F10C0"/>
    <w:rsid w:val="009F1609"/>
    <w:rsid w:val="009F1874"/>
    <w:rsid w:val="009F1CE9"/>
    <w:rsid w:val="009F224A"/>
    <w:rsid w:val="009F229D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1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9BF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1ACE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837"/>
    <w:rsid w:val="00A359F3"/>
    <w:rsid w:val="00A35A97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7CF"/>
    <w:rsid w:val="00A43FA5"/>
    <w:rsid w:val="00A440EC"/>
    <w:rsid w:val="00A4437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CC1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911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11C"/>
    <w:rsid w:val="00A63A4D"/>
    <w:rsid w:val="00A63AE5"/>
    <w:rsid w:val="00A63BED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6011"/>
    <w:rsid w:val="00A77053"/>
    <w:rsid w:val="00A77166"/>
    <w:rsid w:val="00A77747"/>
    <w:rsid w:val="00A778A6"/>
    <w:rsid w:val="00A778B9"/>
    <w:rsid w:val="00A80256"/>
    <w:rsid w:val="00A80A88"/>
    <w:rsid w:val="00A80AEB"/>
    <w:rsid w:val="00A80EF3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4A7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36F"/>
    <w:rsid w:val="00A94D98"/>
    <w:rsid w:val="00A94EC2"/>
    <w:rsid w:val="00A954D3"/>
    <w:rsid w:val="00A95F73"/>
    <w:rsid w:val="00A95FC1"/>
    <w:rsid w:val="00A9603B"/>
    <w:rsid w:val="00A96089"/>
    <w:rsid w:val="00A96B54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2FA7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8D9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1EC"/>
    <w:rsid w:val="00AB3429"/>
    <w:rsid w:val="00AB39F1"/>
    <w:rsid w:val="00AB3CC5"/>
    <w:rsid w:val="00AB3D4B"/>
    <w:rsid w:val="00AB4813"/>
    <w:rsid w:val="00AB4BB3"/>
    <w:rsid w:val="00AB515F"/>
    <w:rsid w:val="00AB524C"/>
    <w:rsid w:val="00AB5357"/>
    <w:rsid w:val="00AB53A3"/>
    <w:rsid w:val="00AB590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724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4EA3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A82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248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3E8"/>
    <w:rsid w:val="00B019EE"/>
    <w:rsid w:val="00B01AD4"/>
    <w:rsid w:val="00B01BAC"/>
    <w:rsid w:val="00B0202D"/>
    <w:rsid w:val="00B02355"/>
    <w:rsid w:val="00B025BE"/>
    <w:rsid w:val="00B02A49"/>
    <w:rsid w:val="00B02B5B"/>
    <w:rsid w:val="00B0321F"/>
    <w:rsid w:val="00B0379B"/>
    <w:rsid w:val="00B03B70"/>
    <w:rsid w:val="00B03D19"/>
    <w:rsid w:val="00B03D87"/>
    <w:rsid w:val="00B04125"/>
    <w:rsid w:val="00B043B1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C59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1EA5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377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3F1E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3DF"/>
    <w:rsid w:val="00B469BD"/>
    <w:rsid w:val="00B46AFF"/>
    <w:rsid w:val="00B47291"/>
    <w:rsid w:val="00B47430"/>
    <w:rsid w:val="00B474D3"/>
    <w:rsid w:val="00B4781B"/>
    <w:rsid w:val="00B478C5"/>
    <w:rsid w:val="00B478CF"/>
    <w:rsid w:val="00B47A54"/>
    <w:rsid w:val="00B47C49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57BC6"/>
    <w:rsid w:val="00B57BEC"/>
    <w:rsid w:val="00B57E4D"/>
    <w:rsid w:val="00B600B8"/>
    <w:rsid w:val="00B60210"/>
    <w:rsid w:val="00B6052D"/>
    <w:rsid w:val="00B6064C"/>
    <w:rsid w:val="00B60C70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8B5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2A2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6C84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9A4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0D8"/>
    <w:rsid w:val="00BB1625"/>
    <w:rsid w:val="00BB16F8"/>
    <w:rsid w:val="00BB1916"/>
    <w:rsid w:val="00BB1CFC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2E2"/>
    <w:rsid w:val="00BB54A2"/>
    <w:rsid w:val="00BB5E63"/>
    <w:rsid w:val="00BB6683"/>
    <w:rsid w:val="00BB7071"/>
    <w:rsid w:val="00BB7170"/>
    <w:rsid w:val="00BB7B29"/>
    <w:rsid w:val="00BB7C91"/>
    <w:rsid w:val="00BC027B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4FAF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2FB1"/>
    <w:rsid w:val="00BD33F5"/>
    <w:rsid w:val="00BD3A96"/>
    <w:rsid w:val="00BD3D16"/>
    <w:rsid w:val="00BD4265"/>
    <w:rsid w:val="00BD45CD"/>
    <w:rsid w:val="00BD470C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33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4A1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1A1"/>
    <w:rsid w:val="00BE3338"/>
    <w:rsid w:val="00BE3D11"/>
    <w:rsid w:val="00BE3DEE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281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46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BC9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31A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0"/>
    <w:rsid w:val="00C32135"/>
    <w:rsid w:val="00C3236B"/>
    <w:rsid w:val="00C32761"/>
    <w:rsid w:val="00C328C2"/>
    <w:rsid w:val="00C32C44"/>
    <w:rsid w:val="00C33035"/>
    <w:rsid w:val="00C3338E"/>
    <w:rsid w:val="00C3349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0B30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36B"/>
    <w:rsid w:val="00C42919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BD3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193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6FBF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853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0EFF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485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58E2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679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44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374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14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E18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0ED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BB6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51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17D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30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768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69C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2A2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3F83"/>
    <w:rsid w:val="00D543D7"/>
    <w:rsid w:val="00D544DF"/>
    <w:rsid w:val="00D54932"/>
    <w:rsid w:val="00D54E48"/>
    <w:rsid w:val="00D55A8D"/>
    <w:rsid w:val="00D55AB9"/>
    <w:rsid w:val="00D55B30"/>
    <w:rsid w:val="00D55CDF"/>
    <w:rsid w:val="00D561C6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AE2"/>
    <w:rsid w:val="00D61EB1"/>
    <w:rsid w:val="00D620FC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E8F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57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D0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057D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CD7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3B1"/>
    <w:rsid w:val="00D9294E"/>
    <w:rsid w:val="00D9299A"/>
    <w:rsid w:val="00D92E3A"/>
    <w:rsid w:val="00D92E45"/>
    <w:rsid w:val="00D93116"/>
    <w:rsid w:val="00D94006"/>
    <w:rsid w:val="00D94338"/>
    <w:rsid w:val="00D94584"/>
    <w:rsid w:val="00D946A1"/>
    <w:rsid w:val="00D9504C"/>
    <w:rsid w:val="00D95254"/>
    <w:rsid w:val="00D95A69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19D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403"/>
    <w:rsid w:val="00DB3752"/>
    <w:rsid w:val="00DB3812"/>
    <w:rsid w:val="00DB38B3"/>
    <w:rsid w:val="00DB400C"/>
    <w:rsid w:val="00DB4285"/>
    <w:rsid w:val="00DB45B4"/>
    <w:rsid w:val="00DB4860"/>
    <w:rsid w:val="00DB4C95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BD4"/>
    <w:rsid w:val="00DC1CAE"/>
    <w:rsid w:val="00DC1E10"/>
    <w:rsid w:val="00DC22A6"/>
    <w:rsid w:val="00DC23A7"/>
    <w:rsid w:val="00DC26BB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5DD8"/>
    <w:rsid w:val="00DD66AD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1B5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5EC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2A79"/>
    <w:rsid w:val="00E03305"/>
    <w:rsid w:val="00E03A00"/>
    <w:rsid w:val="00E03BC4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628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260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0F05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69C"/>
    <w:rsid w:val="00E61721"/>
    <w:rsid w:val="00E61DD9"/>
    <w:rsid w:val="00E62073"/>
    <w:rsid w:val="00E62631"/>
    <w:rsid w:val="00E62742"/>
    <w:rsid w:val="00E6281B"/>
    <w:rsid w:val="00E62999"/>
    <w:rsid w:val="00E62A39"/>
    <w:rsid w:val="00E62DD1"/>
    <w:rsid w:val="00E62EC3"/>
    <w:rsid w:val="00E6323D"/>
    <w:rsid w:val="00E6337B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350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1447"/>
    <w:rsid w:val="00E81576"/>
    <w:rsid w:val="00E825FC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7CF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97F1A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2FBA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BEB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069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6F2A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CD2"/>
    <w:rsid w:val="00EF414F"/>
    <w:rsid w:val="00EF4254"/>
    <w:rsid w:val="00EF43F2"/>
    <w:rsid w:val="00EF4753"/>
    <w:rsid w:val="00EF4C1F"/>
    <w:rsid w:val="00EF5488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0FA3"/>
    <w:rsid w:val="00F01415"/>
    <w:rsid w:val="00F016C1"/>
    <w:rsid w:val="00F01839"/>
    <w:rsid w:val="00F025A9"/>
    <w:rsid w:val="00F02681"/>
    <w:rsid w:val="00F027BA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933"/>
    <w:rsid w:val="00F07AE8"/>
    <w:rsid w:val="00F07E51"/>
    <w:rsid w:val="00F07E82"/>
    <w:rsid w:val="00F07FD7"/>
    <w:rsid w:val="00F10098"/>
    <w:rsid w:val="00F10BC9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5B7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908"/>
    <w:rsid w:val="00F17B4D"/>
    <w:rsid w:val="00F17BE9"/>
    <w:rsid w:val="00F206E1"/>
    <w:rsid w:val="00F20CEC"/>
    <w:rsid w:val="00F20FA6"/>
    <w:rsid w:val="00F21224"/>
    <w:rsid w:val="00F215EC"/>
    <w:rsid w:val="00F215F9"/>
    <w:rsid w:val="00F21BF7"/>
    <w:rsid w:val="00F229EC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CB2"/>
    <w:rsid w:val="00F32485"/>
    <w:rsid w:val="00F32B4D"/>
    <w:rsid w:val="00F32BB0"/>
    <w:rsid w:val="00F330CE"/>
    <w:rsid w:val="00F336D0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D64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2C8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0E9A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0AC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4D4"/>
    <w:rsid w:val="00F7788E"/>
    <w:rsid w:val="00F778A8"/>
    <w:rsid w:val="00F77CD4"/>
    <w:rsid w:val="00F80D07"/>
    <w:rsid w:val="00F80F25"/>
    <w:rsid w:val="00F810D0"/>
    <w:rsid w:val="00F81678"/>
    <w:rsid w:val="00F817E3"/>
    <w:rsid w:val="00F819E2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C78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31E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5EB"/>
    <w:rsid w:val="00F95B34"/>
    <w:rsid w:val="00F95CB9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574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1FFF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3AEF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1F7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6D8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6EA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2D6"/>
    <w:rsid w:val="00FF47BB"/>
    <w:rsid w:val="00FF4A12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3F61"/>
  <w15:docId w15:val="{39911BAE-D952-497D-94A7-C168D15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03EA162E3D948A17D1A5035995817" ma:contentTypeVersion="14" ma:contentTypeDescription="Utwórz nowy dokument." ma:contentTypeScope="" ma:versionID="4a28e113e63e3f887a1292889c2f5472">
  <xsd:schema xmlns:xsd="http://www.w3.org/2001/XMLSchema" xmlns:xs="http://www.w3.org/2001/XMLSchema" xmlns:p="http://schemas.microsoft.com/office/2006/metadata/properties" xmlns:ns3="0cdd06fb-a8b2-4e63-bfe9-fa92cd80143e" xmlns:ns4="ce35b2aa-ee5a-47bd-86d6-5fd22a120392" targetNamespace="http://schemas.microsoft.com/office/2006/metadata/properties" ma:root="true" ma:fieldsID="48ba07c19b6797a40544b2e3734ad397" ns3:_="" ns4:_="">
    <xsd:import namespace="0cdd06fb-a8b2-4e63-bfe9-fa92cd80143e"/>
    <xsd:import namespace="ce35b2aa-ee5a-47bd-86d6-5fd22a1203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d06fb-a8b2-4e63-bfe9-fa92cd80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b2aa-ee5a-47bd-86d6-5fd22a120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79BD7-8C10-4E83-833D-AE0AAE612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d06fb-a8b2-4e63-bfe9-fa92cd80143e"/>
    <ds:schemaRef ds:uri="ce35b2aa-ee5a-47bd-86d6-5fd22a120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D7B47-8F50-4017-824B-00010FB0D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6E915-53A4-434B-8918-952224BF12C2}">
  <ds:schemaRefs>
    <ds:schemaRef ds:uri="ce35b2aa-ee5a-47bd-86d6-5fd22a120392"/>
    <ds:schemaRef ds:uri="http://purl.org/dc/elements/1.1/"/>
    <ds:schemaRef ds:uri="http://schemas.microsoft.com/office/2006/metadata/properties"/>
    <ds:schemaRef ds:uri="http://purl.org/dc/terms/"/>
    <ds:schemaRef ds:uri="0cdd06fb-a8b2-4e63-bfe9-fa92cd80143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C220EA-998E-46A9-B539-E83E29AB3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3240</Words>
  <Characters>18470</Characters>
  <Application>Microsoft Office Word</Application>
  <DocSecurity>4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Katarzyna Skowrońska</cp:lastModifiedBy>
  <cp:revision>2</cp:revision>
  <cp:lastPrinted>2019-02-26T10:48:00Z</cp:lastPrinted>
  <dcterms:created xsi:type="dcterms:W3CDTF">2024-09-05T19:08:00Z</dcterms:created>
  <dcterms:modified xsi:type="dcterms:W3CDTF">2024-09-05T19:08:00Z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0x0101009AE03EA162E3D948A17D1A5035995817</vt:lpwstr>
  </property>
</Properties>
</file>