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71" w:rsidRDefault="00E40BE8" w:rsidP="00C65371">
      <w:pPr>
        <w:spacing w:before="120" w:after="120" w:line="460" w:lineRule="atLeast"/>
        <w:jc w:val="center"/>
        <w:rPr>
          <w:rFonts w:eastAsia="Calibri"/>
          <w:b/>
          <w:color w:val="385623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-1212215</wp:posOffset>
            </wp:positionV>
            <wp:extent cx="6996430" cy="9897110"/>
            <wp:effectExtent l="0" t="0" r="0" b="8890"/>
            <wp:wrapNone/>
            <wp:docPr id="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430" cy="989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F08" w:rsidRDefault="00406F08" w:rsidP="00C65371">
      <w:pPr>
        <w:spacing w:before="120" w:after="120" w:line="460" w:lineRule="atLeast"/>
        <w:jc w:val="center"/>
        <w:rPr>
          <w:rFonts w:eastAsia="Calibri"/>
          <w:b/>
          <w:color w:val="385623"/>
          <w:lang w:eastAsia="en-US"/>
        </w:rPr>
      </w:pPr>
    </w:p>
    <w:p w:rsidR="00406F08" w:rsidRPr="00D74921" w:rsidRDefault="00406F08" w:rsidP="00406F08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  <w:r w:rsidRPr="00D74921">
        <w:rPr>
          <w:rStyle w:val="Bold"/>
          <w:rFonts w:ascii="Calibri" w:hAnsi="Calibri"/>
          <w:sz w:val="72"/>
          <w:szCs w:val="72"/>
        </w:rPr>
        <w:t>WIEDZA</w:t>
      </w:r>
      <w:r>
        <w:rPr>
          <w:rStyle w:val="Bold"/>
          <w:rFonts w:ascii="Calibri" w:hAnsi="Calibri"/>
          <w:sz w:val="72"/>
          <w:szCs w:val="72"/>
        </w:rPr>
        <w:br/>
      </w:r>
      <w:r w:rsidRPr="00D74921">
        <w:rPr>
          <w:rStyle w:val="Bold"/>
          <w:rFonts w:ascii="Calibri" w:hAnsi="Calibri"/>
          <w:sz w:val="72"/>
          <w:szCs w:val="72"/>
        </w:rPr>
        <w:t>O SPOŁECZEŃSTWIE</w:t>
      </w:r>
    </w:p>
    <w:p w:rsidR="00406F08" w:rsidRPr="00D74921" w:rsidRDefault="00406F08" w:rsidP="00406F08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</w:p>
    <w:p w:rsidR="00406F08" w:rsidRPr="00D74921" w:rsidRDefault="00406F08" w:rsidP="00406F08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  <w:r w:rsidRPr="00D74921">
        <w:rPr>
          <w:rStyle w:val="Bold"/>
          <w:rFonts w:ascii="Calibri" w:hAnsi="Calibri"/>
          <w:sz w:val="72"/>
          <w:szCs w:val="72"/>
        </w:rPr>
        <w:t xml:space="preserve">ZAKRES </w:t>
      </w:r>
      <w:r>
        <w:rPr>
          <w:rStyle w:val="Bold"/>
          <w:rFonts w:ascii="Calibri" w:hAnsi="Calibri"/>
          <w:sz w:val="72"/>
          <w:szCs w:val="72"/>
        </w:rPr>
        <w:t>ROZSZERZONY</w:t>
      </w:r>
    </w:p>
    <w:p w:rsidR="00406F08" w:rsidRPr="00D74921" w:rsidRDefault="00406F08" w:rsidP="00406F08">
      <w:pPr>
        <w:pStyle w:val="Tekstglowny"/>
        <w:rPr>
          <w:rFonts w:ascii="Calibri" w:hAnsi="Calibri"/>
          <w:sz w:val="40"/>
          <w:szCs w:val="40"/>
        </w:rPr>
      </w:pPr>
    </w:p>
    <w:p w:rsidR="00406F08" w:rsidRPr="00D74921" w:rsidRDefault="00406F08" w:rsidP="00406F08">
      <w:pPr>
        <w:pStyle w:val="Tekstglowny"/>
        <w:rPr>
          <w:rFonts w:ascii="Calibri" w:hAnsi="Calibri"/>
          <w:sz w:val="40"/>
          <w:szCs w:val="40"/>
        </w:rPr>
      </w:pPr>
    </w:p>
    <w:p w:rsidR="00406F08" w:rsidRPr="00D74921" w:rsidRDefault="00406F08" w:rsidP="00406F08">
      <w:pPr>
        <w:pStyle w:val="Tekstglowny"/>
        <w:jc w:val="center"/>
        <w:rPr>
          <w:rFonts w:ascii="Calibri" w:hAnsi="Calibri"/>
          <w:sz w:val="40"/>
          <w:szCs w:val="40"/>
        </w:rPr>
      </w:pPr>
      <w:r w:rsidRPr="00D74921">
        <w:rPr>
          <w:rFonts w:ascii="Calibri" w:hAnsi="Calibri"/>
          <w:sz w:val="40"/>
          <w:szCs w:val="40"/>
        </w:rPr>
        <w:t>Program nauczania dla szkół ponadpodstawowych (liceum i technikum)</w:t>
      </w:r>
    </w:p>
    <w:p w:rsidR="00406F08" w:rsidRPr="00D74921" w:rsidRDefault="00406F08" w:rsidP="00406F08">
      <w:pPr>
        <w:pStyle w:val="Tekstglowny"/>
        <w:rPr>
          <w:rFonts w:ascii="Calibri" w:hAnsi="Calibri"/>
          <w:sz w:val="40"/>
          <w:szCs w:val="40"/>
        </w:rPr>
      </w:pPr>
    </w:p>
    <w:p w:rsidR="00406F08" w:rsidRPr="00D74921" w:rsidRDefault="00406F08" w:rsidP="00406F08">
      <w:pPr>
        <w:pStyle w:val="Tekstglowny"/>
        <w:rPr>
          <w:rFonts w:ascii="Calibri" w:hAnsi="Calibri"/>
          <w:sz w:val="40"/>
          <w:szCs w:val="40"/>
        </w:rPr>
      </w:pPr>
    </w:p>
    <w:p w:rsidR="00406F08" w:rsidRPr="00D74921" w:rsidRDefault="00406F08" w:rsidP="00406F08">
      <w:pPr>
        <w:pStyle w:val="Tekstglowny"/>
        <w:rPr>
          <w:rFonts w:ascii="Calibri" w:hAnsi="Calibri"/>
          <w:sz w:val="40"/>
          <w:szCs w:val="40"/>
        </w:rPr>
      </w:pPr>
      <w:r w:rsidRPr="00D74921">
        <w:rPr>
          <w:rFonts w:ascii="Calibri" w:hAnsi="Calibri"/>
          <w:sz w:val="40"/>
          <w:szCs w:val="40"/>
        </w:rPr>
        <w:t xml:space="preserve">Autor: </w:t>
      </w:r>
    </w:p>
    <w:p w:rsidR="00406F08" w:rsidRPr="00D74921" w:rsidRDefault="00406F08" w:rsidP="00406F08">
      <w:pPr>
        <w:pStyle w:val="Tekstglowny"/>
        <w:rPr>
          <w:rFonts w:ascii="Calibri" w:hAnsi="Calibri"/>
          <w:sz w:val="40"/>
          <w:szCs w:val="40"/>
        </w:rPr>
      </w:pPr>
      <w:r w:rsidRPr="00D74921">
        <w:rPr>
          <w:rFonts w:ascii="Calibri" w:hAnsi="Calibri"/>
          <w:sz w:val="40"/>
          <w:szCs w:val="40"/>
        </w:rPr>
        <w:t xml:space="preserve">Antonina </w:t>
      </w:r>
      <w:proofErr w:type="spellStart"/>
      <w:r w:rsidRPr="00D74921">
        <w:rPr>
          <w:rFonts w:ascii="Calibri" w:hAnsi="Calibri"/>
          <w:sz w:val="40"/>
          <w:szCs w:val="40"/>
        </w:rPr>
        <w:t>Telicka-Bonecka</w:t>
      </w:r>
      <w:proofErr w:type="spellEnd"/>
      <w:r w:rsidRPr="00D74921">
        <w:rPr>
          <w:rFonts w:ascii="Calibri" w:hAnsi="Calibri"/>
          <w:sz w:val="40"/>
          <w:szCs w:val="40"/>
        </w:rPr>
        <w:tab/>
      </w:r>
    </w:p>
    <w:p w:rsidR="00406F08" w:rsidRPr="00D74921" w:rsidRDefault="00406F08" w:rsidP="00406F08">
      <w:pPr>
        <w:pStyle w:val="Tekstglowny"/>
        <w:rPr>
          <w:rFonts w:ascii="Calibri" w:hAnsi="Calibri"/>
          <w:sz w:val="40"/>
          <w:szCs w:val="40"/>
        </w:rPr>
      </w:pPr>
    </w:p>
    <w:p w:rsidR="00406F08" w:rsidRPr="00D74921" w:rsidRDefault="00406F08" w:rsidP="00406F08">
      <w:pPr>
        <w:pStyle w:val="Tekstglowny"/>
        <w:jc w:val="center"/>
        <w:rPr>
          <w:rFonts w:ascii="Calibri" w:hAnsi="Calibri"/>
          <w:sz w:val="40"/>
          <w:szCs w:val="40"/>
        </w:rPr>
      </w:pPr>
    </w:p>
    <w:p w:rsidR="00406F08" w:rsidRPr="00D74921" w:rsidRDefault="00406F08" w:rsidP="00406F08">
      <w:pPr>
        <w:pStyle w:val="Tekstglowny"/>
        <w:rPr>
          <w:rFonts w:ascii="Calibri" w:hAnsi="Calibri"/>
          <w:sz w:val="40"/>
          <w:szCs w:val="40"/>
        </w:rPr>
      </w:pPr>
    </w:p>
    <w:p w:rsidR="00406F08" w:rsidRPr="00D74921" w:rsidRDefault="00406F08" w:rsidP="00406F08">
      <w:pPr>
        <w:pStyle w:val="Tekstglowny"/>
        <w:jc w:val="center"/>
        <w:rPr>
          <w:rFonts w:ascii="Calibri" w:hAnsi="Calibri"/>
          <w:sz w:val="40"/>
          <w:szCs w:val="40"/>
        </w:rPr>
      </w:pPr>
    </w:p>
    <w:p w:rsidR="00406F08" w:rsidRDefault="00406F08" w:rsidP="00406F08">
      <w:pPr>
        <w:pStyle w:val="Tekstglowny"/>
        <w:jc w:val="center"/>
        <w:rPr>
          <w:rFonts w:ascii="Calibri" w:hAnsi="Calibri"/>
          <w:sz w:val="40"/>
          <w:szCs w:val="40"/>
        </w:rPr>
      </w:pPr>
      <w:r w:rsidRPr="00D74921">
        <w:rPr>
          <w:rFonts w:ascii="Calibri" w:hAnsi="Calibri"/>
          <w:sz w:val="40"/>
          <w:szCs w:val="40"/>
        </w:rPr>
        <w:t>Gdynia 2019</w:t>
      </w:r>
    </w:p>
    <w:p w:rsidR="00406F08" w:rsidRDefault="00406F08" w:rsidP="00406F08">
      <w:pPr>
        <w:pStyle w:val="Tytul2"/>
        <w:rPr>
          <w:rStyle w:val="Bold"/>
        </w:rPr>
      </w:pPr>
      <w:r>
        <w:rPr>
          <w:rFonts w:ascii="Calibri" w:hAnsi="Calibri"/>
          <w:sz w:val="40"/>
          <w:szCs w:val="40"/>
        </w:rPr>
        <w:br w:type="page"/>
      </w:r>
      <w:r w:rsidRPr="00625ED9">
        <w:rPr>
          <w:rStyle w:val="Bold"/>
        </w:rPr>
        <w:t>Spis treści</w:t>
      </w:r>
    </w:p>
    <w:p w:rsidR="00406F08" w:rsidRPr="00E20B85" w:rsidRDefault="00406F08" w:rsidP="00406F08">
      <w:pPr>
        <w:pStyle w:val="Tytul2"/>
        <w:rPr>
          <w:rStyle w:val="Bold"/>
          <w:b w:val="0"/>
        </w:rPr>
      </w:pPr>
    </w:p>
    <w:p w:rsidR="009C57F3" w:rsidRPr="009C57F3" w:rsidRDefault="00406F08">
      <w:pPr>
        <w:pStyle w:val="Spistreci1"/>
        <w:tabs>
          <w:tab w:val="right" w:leader="dot" w:pos="8268"/>
        </w:tabs>
        <w:rPr>
          <w:rStyle w:val="Bold"/>
        </w:rPr>
      </w:pPr>
      <w:r w:rsidRPr="009C57F3">
        <w:rPr>
          <w:rStyle w:val="Bold"/>
        </w:rPr>
        <w:fldChar w:fldCharType="begin"/>
      </w:r>
      <w:r w:rsidRPr="009C57F3">
        <w:rPr>
          <w:rStyle w:val="Bold"/>
        </w:rPr>
        <w:instrText xml:space="preserve"> TOC \o "1-3" \h \z \t "!_Tytul_1;1" </w:instrText>
      </w:r>
      <w:r w:rsidRPr="009C57F3">
        <w:rPr>
          <w:rStyle w:val="Bold"/>
        </w:rPr>
        <w:fldChar w:fldCharType="separate"/>
      </w:r>
      <w:hyperlink w:anchor="_Toc9711516" w:history="1">
        <w:r w:rsidR="009C57F3" w:rsidRPr="009C57F3">
          <w:rPr>
            <w:rStyle w:val="Bold"/>
          </w:rPr>
          <w:t>1. Wstęp</w:t>
        </w:r>
        <w:r w:rsidR="009C57F3" w:rsidRPr="009C57F3">
          <w:rPr>
            <w:rStyle w:val="Bold"/>
            <w:webHidden/>
          </w:rPr>
          <w:tab/>
        </w:r>
        <w:r w:rsidR="009C57F3" w:rsidRPr="009C57F3">
          <w:rPr>
            <w:rStyle w:val="Bold"/>
            <w:webHidden/>
          </w:rPr>
          <w:fldChar w:fldCharType="begin"/>
        </w:r>
        <w:r w:rsidR="009C57F3" w:rsidRPr="009C57F3">
          <w:rPr>
            <w:rStyle w:val="Bold"/>
            <w:webHidden/>
          </w:rPr>
          <w:instrText xml:space="preserve"> PAGEREF _Toc9711516 \h </w:instrText>
        </w:r>
        <w:r w:rsidR="009C57F3" w:rsidRPr="009C57F3">
          <w:rPr>
            <w:rStyle w:val="Bold"/>
            <w:webHidden/>
          </w:rPr>
        </w:r>
        <w:r w:rsidR="009C57F3" w:rsidRPr="009C57F3">
          <w:rPr>
            <w:rStyle w:val="Bold"/>
            <w:webHidden/>
          </w:rPr>
          <w:fldChar w:fldCharType="separate"/>
        </w:r>
        <w:r w:rsidR="00DD415C">
          <w:rPr>
            <w:rStyle w:val="Bold"/>
            <w:noProof/>
            <w:webHidden/>
          </w:rPr>
          <w:t>3</w:t>
        </w:r>
        <w:r w:rsidR="009C57F3" w:rsidRPr="009C57F3">
          <w:rPr>
            <w:rStyle w:val="Bold"/>
            <w:webHidden/>
          </w:rPr>
          <w:fldChar w:fldCharType="end"/>
        </w:r>
      </w:hyperlink>
    </w:p>
    <w:p w:rsidR="009C57F3" w:rsidRPr="009C57F3" w:rsidRDefault="009C57F3">
      <w:pPr>
        <w:pStyle w:val="Spistreci1"/>
        <w:tabs>
          <w:tab w:val="right" w:leader="dot" w:pos="8268"/>
        </w:tabs>
        <w:rPr>
          <w:rStyle w:val="Bold"/>
        </w:rPr>
      </w:pPr>
      <w:hyperlink w:anchor="_Toc9711517" w:history="1">
        <w:r w:rsidRPr="009C57F3">
          <w:rPr>
            <w:rStyle w:val="Bold"/>
          </w:rPr>
          <w:t>2. Cele kształcenia i wychowania – ogólne i szczegółowe</w:t>
        </w:r>
        <w:r w:rsidRPr="009C57F3">
          <w:rPr>
            <w:rStyle w:val="Bold"/>
            <w:webHidden/>
          </w:rPr>
          <w:tab/>
        </w:r>
        <w:r w:rsidRPr="009C57F3">
          <w:rPr>
            <w:rStyle w:val="Bold"/>
            <w:webHidden/>
          </w:rPr>
          <w:fldChar w:fldCharType="begin"/>
        </w:r>
        <w:r w:rsidRPr="009C57F3">
          <w:rPr>
            <w:rStyle w:val="Bold"/>
            <w:webHidden/>
          </w:rPr>
          <w:instrText xml:space="preserve"> PAGEREF _Toc9711517 \h </w:instrText>
        </w:r>
        <w:r w:rsidRPr="009C57F3">
          <w:rPr>
            <w:rStyle w:val="Bold"/>
            <w:webHidden/>
          </w:rPr>
        </w:r>
        <w:r w:rsidRPr="009C57F3">
          <w:rPr>
            <w:rStyle w:val="Bold"/>
            <w:webHidden/>
          </w:rPr>
          <w:fldChar w:fldCharType="separate"/>
        </w:r>
        <w:r w:rsidR="00DD415C">
          <w:rPr>
            <w:rStyle w:val="Bold"/>
            <w:noProof/>
            <w:webHidden/>
          </w:rPr>
          <w:t>8</w:t>
        </w:r>
        <w:r w:rsidRPr="009C57F3">
          <w:rPr>
            <w:rStyle w:val="Bold"/>
            <w:webHidden/>
          </w:rPr>
          <w:fldChar w:fldCharType="end"/>
        </w:r>
      </w:hyperlink>
    </w:p>
    <w:p w:rsidR="009C57F3" w:rsidRPr="009C57F3" w:rsidRDefault="009C57F3">
      <w:pPr>
        <w:pStyle w:val="Spistreci1"/>
        <w:tabs>
          <w:tab w:val="right" w:leader="dot" w:pos="8268"/>
        </w:tabs>
        <w:rPr>
          <w:rStyle w:val="Bold"/>
        </w:rPr>
      </w:pPr>
      <w:hyperlink w:anchor="_Toc9711518" w:history="1">
        <w:r w:rsidRPr="009C57F3">
          <w:rPr>
            <w:rStyle w:val="Bold"/>
          </w:rPr>
          <w:t>3. Treści edukacyjne</w:t>
        </w:r>
        <w:r w:rsidRPr="009C57F3">
          <w:rPr>
            <w:rStyle w:val="Bold"/>
            <w:webHidden/>
          </w:rPr>
          <w:tab/>
        </w:r>
        <w:r w:rsidRPr="009C57F3">
          <w:rPr>
            <w:rStyle w:val="Bold"/>
            <w:webHidden/>
          </w:rPr>
          <w:fldChar w:fldCharType="begin"/>
        </w:r>
        <w:r w:rsidRPr="009C57F3">
          <w:rPr>
            <w:rStyle w:val="Bold"/>
            <w:webHidden/>
          </w:rPr>
          <w:instrText xml:space="preserve"> PAGEREF _Toc9711518 \h </w:instrText>
        </w:r>
        <w:r w:rsidRPr="009C57F3">
          <w:rPr>
            <w:rStyle w:val="Bold"/>
            <w:webHidden/>
          </w:rPr>
        </w:r>
        <w:r w:rsidRPr="009C57F3">
          <w:rPr>
            <w:rStyle w:val="Bold"/>
            <w:webHidden/>
          </w:rPr>
          <w:fldChar w:fldCharType="separate"/>
        </w:r>
        <w:r w:rsidR="00DD415C">
          <w:rPr>
            <w:rStyle w:val="Bold"/>
            <w:noProof/>
            <w:webHidden/>
          </w:rPr>
          <w:t>34</w:t>
        </w:r>
        <w:r w:rsidRPr="009C57F3">
          <w:rPr>
            <w:rStyle w:val="Bold"/>
            <w:webHidden/>
          </w:rPr>
          <w:fldChar w:fldCharType="end"/>
        </w:r>
      </w:hyperlink>
    </w:p>
    <w:p w:rsidR="009C57F3" w:rsidRPr="009C57F3" w:rsidRDefault="009C57F3">
      <w:pPr>
        <w:pStyle w:val="Spistreci1"/>
        <w:tabs>
          <w:tab w:val="right" w:leader="dot" w:pos="8268"/>
        </w:tabs>
        <w:rPr>
          <w:rStyle w:val="Bold"/>
        </w:rPr>
      </w:pPr>
      <w:hyperlink w:anchor="_Toc9711519" w:history="1">
        <w:r w:rsidRPr="009C57F3">
          <w:rPr>
            <w:rStyle w:val="Bold"/>
          </w:rPr>
          <w:t>4. Sposoby osiągania celów kształcenia i wychowania</w:t>
        </w:r>
        <w:r w:rsidRPr="009C57F3">
          <w:rPr>
            <w:rStyle w:val="Bold"/>
            <w:webHidden/>
          </w:rPr>
          <w:tab/>
        </w:r>
        <w:r w:rsidRPr="009C57F3">
          <w:rPr>
            <w:rStyle w:val="Bold"/>
            <w:webHidden/>
          </w:rPr>
          <w:fldChar w:fldCharType="begin"/>
        </w:r>
        <w:r w:rsidRPr="009C57F3">
          <w:rPr>
            <w:rStyle w:val="Bold"/>
            <w:webHidden/>
          </w:rPr>
          <w:instrText xml:space="preserve"> PAGEREF _Toc9711519 \h </w:instrText>
        </w:r>
        <w:r w:rsidRPr="009C57F3">
          <w:rPr>
            <w:rStyle w:val="Bold"/>
            <w:webHidden/>
          </w:rPr>
        </w:r>
        <w:r w:rsidRPr="009C57F3">
          <w:rPr>
            <w:rStyle w:val="Bold"/>
            <w:webHidden/>
          </w:rPr>
          <w:fldChar w:fldCharType="separate"/>
        </w:r>
        <w:r w:rsidR="00DD415C">
          <w:rPr>
            <w:rStyle w:val="Bold"/>
            <w:noProof/>
            <w:webHidden/>
          </w:rPr>
          <w:t>52</w:t>
        </w:r>
        <w:r w:rsidRPr="009C57F3">
          <w:rPr>
            <w:rStyle w:val="Bold"/>
            <w:webHidden/>
          </w:rPr>
          <w:fldChar w:fldCharType="end"/>
        </w:r>
      </w:hyperlink>
    </w:p>
    <w:p w:rsidR="009C57F3" w:rsidRPr="009C57F3" w:rsidRDefault="009C57F3">
      <w:pPr>
        <w:pStyle w:val="Spistreci1"/>
        <w:tabs>
          <w:tab w:val="right" w:leader="dot" w:pos="8268"/>
        </w:tabs>
        <w:rPr>
          <w:rStyle w:val="Bold"/>
        </w:rPr>
      </w:pPr>
      <w:hyperlink w:anchor="_Toc9711520" w:history="1">
        <w:r w:rsidRPr="009C57F3">
          <w:rPr>
            <w:rStyle w:val="Bold"/>
          </w:rPr>
          <w:t>5. Opis założonych osiągnięć ucznia</w:t>
        </w:r>
        <w:r w:rsidRPr="009C57F3">
          <w:rPr>
            <w:rStyle w:val="Bold"/>
            <w:webHidden/>
          </w:rPr>
          <w:tab/>
        </w:r>
        <w:r w:rsidRPr="009C57F3">
          <w:rPr>
            <w:rStyle w:val="Bold"/>
            <w:webHidden/>
          </w:rPr>
          <w:fldChar w:fldCharType="begin"/>
        </w:r>
        <w:r w:rsidRPr="009C57F3">
          <w:rPr>
            <w:rStyle w:val="Bold"/>
            <w:webHidden/>
          </w:rPr>
          <w:instrText xml:space="preserve"> PAGEREF _Toc9711520 \h </w:instrText>
        </w:r>
        <w:r w:rsidRPr="009C57F3">
          <w:rPr>
            <w:rStyle w:val="Bold"/>
            <w:webHidden/>
          </w:rPr>
        </w:r>
        <w:r w:rsidRPr="009C57F3">
          <w:rPr>
            <w:rStyle w:val="Bold"/>
            <w:webHidden/>
          </w:rPr>
          <w:fldChar w:fldCharType="separate"/>
        </w:r>
        <w:r w:rsidR="00DD415C">
          <w:rPr>
            <w:rStyle w:val="Bold"/>
            <w:noProof/>
            <w:webHidden/>
          </w:rPr>
          <w:t>69</w:t>
        </w:r>
        <w:r w:rsidRPr="009C57F3">
          <w:rPr>
            <w:rStyle w:val="Bold"/>
            <w:webHidden/>
          </w:rPr>
          <w:fldChar w:fldCharType="end"/>
        </w:r>
      </w:hyperlink>
    </w:p>
    <w:p w:rsidR="009C57F3" w:rsidRPr="009C57F3" w:rsidRDefault="009C57F3">
      <w:pPr>
        <w:pStyle w:val="Spistreci1"/>
        <w:tabs>
          <w:tab w:val="right" w:leader="dot" w:pos="8268"/>
        </w:tabs>
        <w:rPr>
          <w:rStyle w:val="Bold"/>
        </w:rPr>
      </w:pPr>
      <w:hyperlink w:anchor="_Toc9711521" w:history="1">
        <w:r w:rsidRPr="009C57F3">
          <w:rPr>
            <w:rStyle w:val="Bold"/>
          </w:rPr>
          <w:t>6. Propozycje kryteriów oceny i metod sprawdzania osiągnięć ucznia</w:t>
        </w:r>
        <w:r w:rsidRPr="009C57F3">
          <w:rPr>
            <w:rStyle w:val="Bold"/>
            <w:webHidden/>
          </w:rPr>
          <w:tab/>
        </w:r>
        <w:r w:rsidRPr="009C57F3">
          <w:rPr>
            <w:rStyle w:val="Bold"/>
            <w:webHidden/>
          </w:rPr>
          <w:fldChar w:fldCharType="begin"/>
        </w:r>
        <w:r w:rsidRPr="009C57F3">
          <w:rPr>
            <w:rStyle w:val="Bold"/>
            <w:webHidden/>
          </w:rPr>
          <w:instrText xml:space="preserve"> PAGEREF _Toc9711521 \h </w:instrText>
        </w:r>
        <w:r w:rsidRPr="009C57F3">
          <w:rPr>
            <w:rStyle w:val="Bold"/>
            <w:webHidden/>
          </w:rPr>
        </w:r>
        <w:r w:rsidRPr="009C57F3">
          <w:rPr>
            <w:rStyle w:val="Bold"/>
            <w:webHidden/>
          </w:rPr>
          <w:fldChar w:fldCharType="separate"/>
        </w:r>
        <w:r w:rsidR="00DD415C">
          <w:rPr>
            <w:rStyle w:val="Bold"/>
            <w:noProof/>
            <w:webHidden/>
          </w:rPr>
          <w:t>72</w:t>
        </w:r>
        <w:r w:rsidRPr="009C57F3">
          <w:rPr>
            <w:rStyle w:val="Bold"/>
            <w:webHidden/>
          </w:rPr>
          <w:fldChar w:fldCharType="end"/>
        </w:r>
      </w:hyperlink>
    </w:p>
    <w:p w:rsidR="009C57F3" w:rsidRPr="009C57F3" w:rsidRDefault="009C57F3">
      <w:pPr>
        <w:pStyle w:val="Spistreci1"/>
        <w:tabs>
          <w:tab w:val="right" w:leader="dot" w:pos="8268"/>
        </w:tabs>
        <w:rPr>
          <w:rStyle w:val="Bold"/>
        </w:rPr>
      </w:pPr>
      <w:hyperlink w:anchor="_Toc9711522" w:history="1">
        <w:r w:rsidRPr="009C57F3">
          <w:rPr>
            <w:rStyle w:val="Bold"/>
          </w:rPr>
          <w:t>7. Ewaluacja programu nauczania</w:t>
        </w:r>
        <w:r w:rsidRPr="009C57F3">
          <w:rPr>
            <w:rStyle w:val="Bold"/>
            <w:webHidden/>
          </w:rPr>
          <w:tab/>
        </w:r>
        <w:r w:rsidRPr="009C57F3">
          <w:rPr>
            <w:rStyle w:val="Bold"/>
            <w:webHidden/>
          </w:rPr>
          <w:fldChar w:fldCharType="begin"/>
        </w:r>
        <w:r w:rsidRPr="009C57F3">
          <w:rPr>
            <w:rStyle w:val="Bold"/>
            <w:webHidden/>
          </w:rPr>
          <w:instrText xml:space="preserve"> PAGEREF _Toc9711522 \h </w:instrText>
        </w:r>
        <w:r w:rsidRPr="009C57F3">
          <w:rPr>
            <w:rStyle w:val="Bold"/>
            <w:webHidden/>
          </w:rPr>
        </w:r>
        <w:r w:rsidRPr="009C57F3">
          <w:rPr>
            <w:rStyle w:val="Bold"/>
            <w:webHidden/>
          </w:rPr>
          <w:fldChar w:fldCharType="separate"/>
        </w:r>
        <w:r w:rsidR="00DD415C">
          <w:rPr>
            <w:rStyle w:val="Bold"/>
            <w:noProof/>
            <w:webHidden/>
          </w:rPr>
          <w:t>76</w:t>
        </w:r>
        <w:r w:rsidRPr="009C57F3">
          <w:rPr>
            <w:rStyle w:val="Bold"/>
            <w:webHidden/>
          </w:rPr>
          <w:fldChar w:fldCharType="end"/>
        </w:r>
      </w:hyperlink>
    </w:p>
    <w:p w:rsidR="009C57F3" w:rsidRPr="009C57F3" w:rsidRDefault="009C57F3">
      <w:pPr>
        <w:pStyle w:val="Spistreci1"/>
        <w:tabs>
          <w:tab w:val="right" w:leader="dot" w:pos="8268"/>
        </w:tabs>
        <w:rPr>
          <w:rStyle w:val="Bold"/>
        </w:rPr>
      </w:pPr>
      <w:hyperlink w:anchor="_Toc9711523" w:history="1">
        <w:r w:rsidRPr="009C57F3">
          <w:rPr>
            <w:rStyle w:val="Bold"/>
          </w:rPr>
          <w:t>8. Bibliografia</w:t>
        </w:r>
        <w:r w:rsidRPr="009C57F3">
          <w:rPr>
            <w:rStyle w:val="Bold"/>
            <w:webHidden/>
          </w:rPr>
          <w:tab/>
        </w:r>
        <w:r w:rsidRPr="009C57F3">
          <w:rPr>
            <w:rStyle w:val="Bold"/>
            <w:webHidden/>
          </w:rPr>
          <w:fldChar w:fldCharType="begin"/>
        </w:r>
        <w:r w:rsidRPr="009C57F3">
          <w:rPr>
            <w:rStyle w:val="Bold"/>
            <w:webHidden/>
          </w:rPr>
          <w:instrText xml:space="preserve"> PAGEREF _Toc9711523 \h </w:instrText>
        </w:r>
        <w:r w:rsidRPr="009C57F3">
          <w:rPr>
            <w:rStyle w:val="Bold"/>
            <w:webHidden/>
          </w:rPr>
        </w:r>
        <w:r w:rsidRPr="009C57F3">
          <w:rPr>
            <w:rStyle w:val="Bold"/>
            <w:webHidden/>
          </w:rPr>
          <w:fldChar w:fldCharType="separate"/>
        </w:r>
        <w:r w:rsidR="00DD415C">
          <w:rPr>
            <w:rStyle w:val="Bold"/>
            <w:noProof/>
            <w:webHidden/>
          </w:rPr>
          <w:t>78</w:t>
        </w:r>
        <w:r w:rsidRPr="009C57F3">
          <w:rPr>
            <w:rStyle w:val="Bold"/>
            <w:webHidden/>
          </w:rPr>
          <w:fldChar w:fldCharType="end"/>
        </w:r>
      </w:hyperlink>
    </w:p>
    <w:p w:rsidR="00AF7981" w:rsidRPr="00841539" w:rsidRDefault="00406F08" w:rsidP="00E20B85">
      <w:pPr>
        <w:pStyle w:val="Tytul1"/>
      </w:pPr>
      <w:r w:rsidRPr="009C57F3">
        <w:rPr>
          <w:rStyle w:val="Bold"/>
        </w:rPr>
        <w:fldChar w:fldCharType="end"/>
      </w:r>
      <w:bookmarkStart w:id="0" w:name="_GoBack"/>
      <w:bookmarkEnd w:id="0"/>
      <w:r w:rsidRPr="009C57F3">
        <w:rPr>
          <w:rStyle w:val="Bold"/>
        </w:rPr>
        <w:br w:type="page"/>
      </w:r>
      <w:bookmarkStart w:id="1" w:name="_Toc9711516"/>
      <w:r w:rsidR="000E43CE" w:rsidRPr="00841539">
        <w:t>1</w:t>
      </w:r>
      <w:r w:rsidR="00D210C9" w:rsidRPr="00841539">
        <w:t>.</w:t>
      </w:r>
      <w:r w:rsidR="00AF7981" w:rsidRPr="00841539">
        <w:t xml:space="preserve"> Wstęp</w:t>
      </w:r>
      <w:bookmarkEnd w:id="1"/>
      <w:r w:rsidR="00AF7981" w:rsidRPr="00841539">
        <w:t xml:space="preserve"> </w:t>
      </w:r>
    </w:p>
    <w:p w:rsidR="00954936" w:rsidRPr="00841539" w:rsidRDefault="00954936" w:rsidP="003D7628">
      <w:pPr>
        <w:pStyle w:val="Tekstglowny"/>
        <w:spacing w:line="340" w:lineRule="exact"/>
        <w:ind w:firstLine="708"/>
        <w:rPr>
          <w:sz w:val="24"/>
          <w:szCs w:val="24"/>
        </w:rPr>
      </w:pPr>
      <w:r w:rsidRPr="00841539">
        <w:rPr>
          <w:sz w:val="24"/>
          <w:szCs w:val="24"/>
        </w:rPr>
        <w:t>Program nauczania wiedzy o społeczeństwie w szkole pona</w:t>
      </w:r>
      <w:r w:rsidR="008C7198" w:rsidRPr="00841539">
        <w:rPr>
          <w:sz w:val="24"/>
          <w:szCs w:val="24"/>
        </w:rPr>
        <w:t>dpodstawowej na poziomie</w:t>
      </w:r>
      <w:r w:rsidRPr="00841539">
        <w:rPr>
          <w:sz w:val="24"/>
          <w:szCs w:val="24"/>
        </w:rPr>
        <w:t xml:space="preserve"> rozszerzonym jest </w:t>
      </w:r>
      <w:r w:rsidR="008C7198" w:rsidRPr="00841539">
        <w:rPr>
          <w:sz w:val="24"/>
          <w:szCs w:val="24"/>
        </w:rPr>
        <w:t xml:space="preserve">przeznaczony dla </w:t>
      </w:r>
      <w:r w:rsidR="00AD56EE">
        <w:rPr>
          <w:sz w:val="24"/>
          <w:szCs w:val="24"/>
        </w:rPr>
        <w:t>nauczycieli</w:t>
      </w:r>
      <w:r w:rsidR="00AD56EE" w:rsidRPr="00841539">
        <w:rPr>
          <w:sz w:val="24"/>
          <w:szCs w:val="24"/>
        </w:rPr>
        <w:t xml:space="preserve"> </w:t>
      </w:r>
      <w:r w:rsidR="008C7198" w:rsidRPr="00841539">
        <w:rPr>
          <w:sz w:val="24"/>
          <w:szCs w:val="24"/>
        </w:rPr>
        <w:t xml:space="preserve">liceum. </w:t>
      </w:r>
      <w:r w:rsidR="009D0F7F" w:rsidRPr="00841539">
        <w:rPr>
          <w:sz w:val="24"/>
          <w:szCs w:val="24"/>
        </w:rPr>
        <w:t>Na realizację tego przedmiotu na poziomie rozszerzonym, poza 2</w:t>
      </w:r>
      <w:r w:rsidR="003D485F">
        <w:rPr>
          <w:sz w:val="24"/>
          <w:szCs w:val="24"/>
        </w:rPr>
        <w:t xml:space="preserve"> </w:t>
      </w:r>
      <w:r w:rsidR="009D0F7F" w:rsidRPr="00841539">
        <w:rPr>
          <w:sz w:val="24"/>
          <w:szCs w:val="24"/>
        </w:rPr>
        <w:t>godzin</w:t>
      </w:r>
      <w:r w:rsidR="003D485F">
        <w:rPr>
          <w:sz w:val="24"/>
          <w:szCs w:val="24"/>
        </w:rPr>
        <w:t>ami</w:t>
      </w:r>
      <w:r w:rsidR="009D0F7F" w:rsidRPr="00841539">
        <w:rPr>
          <w:sz w:val="24"/>
          <w:szCs w:val="24"/>
        </w:rPr>
        <w:t xml:space="preserve"> w zakresie podstawowym, należy przeznaczyć 8 godzin tygodniowo w 4-letnim cyklu kształc</w:t>
      </w:r>
      <w:r w:rsidR="009D0F7F" w:rsidRPr="00841539">
        <w:rPr>
          <w:sz w:val="24"/>
          <w:szCs w:val="24"/>
        </w:rPr>
        <w:t>e</w:t>
      </w:r>
      <w:r w:rsidR="009D0F7F" w:rsidRPr="00841539">
        <w:rPr>
          <w:sz w:val="24"/>
          <w:szCs w:val="24"/>
        </w:rPr>
        <w:t>nia</w:t>
      </w:r>
      <w:r w:rsidR="006C3A08" w:rsidRPr="00841539">
        <w:rPr>
          <w:rStyle w:val="Odwoanieprzypisudolnego"/>
          <w:sz w:val="24"/>
          <w:szCs w:val="24"/>
        </w:rPr>
        <w:footnoteReference w:id="1"/>
      </w:r>
      <w:r w:rsidR="00AD56EE">
        <w:rPr>
          <w:sz w:val="24"/>
          <w:szCs w:val="24"/>
        </w:rPr>
        <w:t>.</w:t>
      </w:r>
      <w:r w:rsidR="007F6E73" w:rsidRPr="00841539">
        <w:rPr>
          <w:sz w:val="24"/>
          <w:szCs w:val="24"/>
        </w:rPr>
        <w:t xml:space="preserve"> W </w:t>
      </w:r>
      <w:r w:rsidR="007F6E73" w:rsidRPr="00841539">
        <w:rPr>
          <w:i/>
          <w:sz w:val="24"/>
          <w:szCs w:val="24"/>
        </w:rPr>
        <w:t>Warunkach i sposobie realizacji</w:t>
      </w:r>
      <w:r w:rsidR="007F6E73" w:rsidRPr="00841539">
        <w:rPr>
          <w:sz w:val="24"/>
          <w:szCs w:val="24"/>
        </w:rPr>
        <w:t xml:space="preserve"> </w:t>
      </w:r>
      <w:r w:rsidR="003D485F">
        <w:rPr>
          <w:sz w:val="24"/>
          <w:szCs w:val="24"/>
        </w:rPr>
        <w:t>p</w:t>
      </w:r>
      <w:r w:rsidR="007F6E73" w:rsidRPr="00841539">
        <w:rPr>
          <w:sz w:val="24"/>
          <w:szCs w:val="24"/>
        </w:rPr>
        <w:t xml:space="preserve">odstawy </w:t>
      </w:r>
      <w:r w:rsidR="003D485F">
        <w:rPr>
          <w:sz w:val="24"/>
          <w:szCs w:val="24"/>
        </w:rPr>
        <w:t>p</w:t>
      </w:r>
      <w:r w:rsidR="007F6E73" w:rsidRPr="00841539">
        <w:rPr>
          <w:sz w:val="24"/>
          <w:szCs w:val="24"/>
        </w:rPr>
        <w:t>rogramowej napisano, że w przypadku nauczania tego przedmiotu w zakresie rozszerz</w:t>
      </w:r>
      <w:r w:rsidR="007F6E73" w:rsidRPr="00841539">
        <w:rPr>
          <w:sz w:val="24"/>
          <w:szCs w:val="24"/>
        </w:rPr>
        <w:t>o</w:t>
      </w:r>
      <w:r w:rsidR="007F6E73" w:rsidRPr="00841539">
        <w:rPr>
          <w:sz w:val="24"/>
          <w:szCs w:val="24"/>
        </w:rPr>
        <w:t>nym w liceum ogólnokształcącym możliwa jest zarówno integracja treści zakresu rozszerzonego z zakresem podstawowym, jak i realizacja od klasy I zakresu podst</w:t>
      </w:r>
      <w:r w:rsidR="007F6E73" w:rsidRPr="00841539">
        <w:rPr>
          <w:sz w:val="24"/>
          <w:szCs w:val="24"/>
        </w:rPr>
        <w:t>a</w:t>
      </w:r>
      <w:r w:rsidR="007F6E73" w:rsidRPr="00841539">
        <w:rPr>
          <w:sz w:val="24"/>
          <w:szCs w:val="24"/>
        </w:rPr>
        <w:t xml:space="preserve">wowego, </w:t>
      </w:r>
      <w:r w:rsidR="003D485F">
        <w:rPr>
          <w:sz w:val="24"/>
          <w:szCs w:val="24"/>
        </w:rPr>
        <w:t>a</w:t>
      </w:r>
      <w:r w:rsidR="003D485F" w:rsidRPr="00841539">
        <w:rPr>
          <w:sz w:val="24"/>
          <w:szCs w:val="24"/>
        </w:rPr>
        <w:t xml:space="preserve"> </w:t>
      </w:r>
      <w:r w:rsidR="007F6E73" w:rsidRPr="00841539">
        <w:rPr>
          <w:sz w:val="24"/>
          <w:szCs w:val="24"/>
        </w:rPr>
        <w:t>od klasy II</w:t>
      </w:r>
      <w:r w:rsidR="003D485F">
        <w:rPr>
          <w:sz w:val="24"/>
          <w:szCs w:val="24"/>
        </w:rPr>
        <w:t xml:space="preserve"> –</w:t>
      </w:r>
      <w:r w:rsidR="007F6E73" w:rsidRPr="00841539">
        <w:rPr>
          <w:sz w:val="24"/>
          <w:szCs w:val="24"/>
        </w:rPr>
        <w:t xml:space="preserve"> zakresu rozszerzonego. </w:t>
      </w:r>
      <w:r w:rsidR="00F6686E" w:rsidRPr="00841539">
        <w:rPr>
          <w:sz w:val="24"/>
          <w:szCs w:val="24"/>
        </w:rPr>
        <w:t>W przypadku nauczania wiedz</w:t>
      </w:r>
      <w:r w:rsidR="003D485F">
        <w:rPr>
          <w:sz w:val="24"/>
          <w:szCs w:val="24"/>
        </w:rPr>
        <w:t>y</w:t>
      </w:r>
      <w:r w:rsidR="00F6686E" w:rsidRPr="00841539">
        <w:rPr>
          <w:sz w:val="24"/>
          <w:szCs w:val="24"/>
        </w:rPr>
        <w:t xml:space="preserve"> o społeczeństwie w zakresie rozszerzonym w technikum – w związku z ramowym pl</w:t>
      </w:r>
      <w:r w:rsidR="00F6686E" w:rsidRPr="00841539">
        <w:rPr>
          <w:sz w:val="24"/>
          <w:szCs w:val="24"/>
        </w:rPr>
        <w:t>a</w:t>
      </w:r>
      <w:r w:rsidR="00F6686E" w:rsidRPr="00841539">
        <w:rPr>
          <w:sz w:val="24"/>
          <w:szCs w:val="24"/>
        </w:rPr>
        <w:t>nem nauczania</w:t>
      </w:r>
      <w:r w:rsidR="003B2BFC" w:rsidRPr="00841539">
        <w:rPr>
          <w:sz w:val="24"/>
          <w:szCs w:val="24"/>
        </w:rPr>
        <w:t xml:space="preserve"> </w:t>
      </w:r>
      <w:r w:rsidR="00BA3EAE">
        <w:rPr>
          <w:sz w:val="24"/>
          <w:szCs w:val="24"/>
        </w:rPr>
        <w:t>–</w:t>
      </w:r>
      <w:r w:rsidR="00F6686E" w:rsidRPr="00841539">
        <w:rPr>
          <w:sz w:val="24"/>
          <w:szCs w:val="24"/>
        </w:rPr>
        <w:t xml:space="preserve"> konieczna jest integracja treści obu zakresów. </w:t>
      </w:r>
      <w:r w:rsidR="007F6E73" w:rsidRPr="00841539">
        <w:rPr>
          <w:sz w:val="24"/>
          <w:szCs w:val="24"/>
        </w:rPr>
        <w:t>Zdaniem autora tego programu realizacja przedmiotu w zakresie ro</w:t>
      </w:r>
      <w:r w:rsidR="007F6E73" w:rsidRPr="00841539">
        <w:rPr>
          <w:sz w:val="24"/>
          <w:szCs w:val="24"/>
        </w:rPr>
        <w:t>z</w:t>
      </w:r>
      <w:r w:rsidR="007F6E73" w:rsidRPr="00841539">
        <w:rPr>
          <w:sz w:val="24"/>
          <w:szCs w:val="24"/>
        </w:rPr>
        <w:t xml:space="preserve">szerzonym powinna odbywać się od I klasy i łączyć treści </w:t>
      </w:r>
      <w:r w:rsidR="00F6686E" w:rsidRPr="00841539">
        <w:rPr>
          <w:sz w:val="24"/>
          <w:szCs w:val="24"/>
        </w:rPr>
        <w:t>zakresu podstawowego z rozszerzonym. Podstawa programowa z wiedzy</w:t>
      </w:r>
      <w:r w:rsidR="00BA3EAE">
        <w:rPr>
          <w:sz w:val="24"/>
          <w:szCs w:val="24"/>
        </w:rPr>
        <w:t xml:space="preserve"> o społeczeństwie</w:t>
      </w:r>
      <w:r w:rsidR="00F6686E" w:rsidRPr="00841539">
        <w:rPr>
          <w:sz w:val="24"/>
          <w:szCs w:val="24"/>
        </w:rPr>
        <w:t xml:space="preserve"> w zakresie rozsz</w:t>
      </w:r>
      <w:r w:rsidR="00F6686E" w:rsidRPr="00841539">
        <w:rPr>
          <w:sz w:val="24"/>
          <w:szCs w:val="24"/>
        </w:rPr>
        <w:t>e</w:t>
      </w:r>
      <w:r w:rsidR="00F6686E" w:rsidRPr="00841539">
        <w:rPr>
          <w:sz w:val="24"/>
          <w:szCs w:val="24"/>
        </w:rPr>
        <w:t>rzonym, podręcznik i niniejszy program uwzględnia treści programowe z zakresu</w:t>
      </w:r>
      <w:r w:rsidR="003D485F">
        <w:rPr>
          <w:sz w:val="24"/>
          <w:szCs w:val="24"/>
        </w:rPr>
        <w:t xml:space="preserve"> </w:t>
      </w:r>
      <w:r w:rsidR="00F6686E" w:rsidRPr="00841539">
        <w:rPr>
          <w:sz w:val="24"/>
          <w:szCs w:val="24"/>
        </w:rPr>
        <w:t>podstawowego. Ten wariant jest k</w:t>
      </w:r>
      <w:r w:rsidR="00F6686E" w:rsidRPr="00841539">
        <w:rPr>
          <w:sz w:val="24"/>
          <w:szCs w:val="24"/>
        </w:rPr>
        <w:t>o</w:t>
      </w:r>
      <w:r w:rsidR="00F6686E" w:rsidRPr="00841539">
        <w:rPr>
          <w:sz w:val="24"/>
          <w:szCs w:val="24"/>
        </w:rPr>
        <w:t>rzystniejszy zarówno dla ucznia</w:t>
      </w:r>
      <w:r w:rsidR="003D485F">
        <w:rPr>
          <w:sz w:val="24"/>
          <w:szCs w:val="24"/>
        </w:rPr>
        <w:t>,</w:t>
      </w:r>
      <w:r w:rsidR="00F6686E" w:rsidRPr="00841539">
        <w:rPr>
          <w:sz w:val="24"/>
          <w:szCs w:val="24"/>
        </w:rPr>
        <w:t xml:space="preserve"> jak i nauczyciela. W technikum bardzo rzadko uczniowie realizują ten przedmiot w zakresie rozszerzonym</w:t>
      </w:r>
      <w:r w:rsidR="007337EC" w:rsidRPr="00841539">
        <w:rPr>
          <w:sz w:val="24"/>
          <w:szCs w:val="24"/>
        </w:rPr>
        <w:t xml:space="preserve">, ale jeśli się </w:t>
      </w:r>
      <w:r w:rsidR="003D485F" w:rsidRPr="00841539">
        <w:rPr>
          <w:sz w:val="24"/>
          <w:szCs w:val="24"/>
        </w:rPr>
        <w:t xml:space="preserve">tak </w:t>
      </w:r>
      <w:r w:rsidR="007337EC" w:rsidRPr="00841539">
        <w:rPr>
          <w:sz w:val="24"/>
          <w:szCs w:val="24"/>
        </w:rPr>
        <w:t xml:space="preserve">zdarzy, to w </w:t>
      </w:r>
      <w:r w:rsidR="003D485F">
        <w:rPr>
          <w:sz w:val="24"/>
          <w:szCs w:val="24"/>
        </w:rPr>
        <w:t>5-</w:t>
      </w:r>
      <w:r w:rsidR="007337EC" w:rsidRPr="00841539">
        <w:rPr>
          <w:sz w:val="24"/>
          <w:szCs w:val="24"/>
        </w:rPr>
        <w:t>letnim cyklu kształcenia jest przeznaczonych na ten cel 10 godzin tygodniowo.</w:t>
      </w:r>
      <w:r w:rsidR="00FB486B" w:rsidRPr="00841539">
        <w:rPr>
          <w:sz w:val="24"/>
          <w:szCs w:val="24"/>
        </w:rPr>
        <w:t xml:space="preserve"> </w:t>
      </w:r>
      <w:r w:rsidR="003D485F">
        <w:rPr>
          <w:sz w:val="24"/>
          <w:szCs w:val="24"/>
        </w:rPr>
        <w:t>W</w:t>
      </w:r>
      <w:r w:rsidR="00FB486B" w:rsidRPr="00841539">
        <w:rPr>
          <w:sz w:val="24"/>
          <w:szCs w:val="24"/>
        </w:rPr>
        <w:t>iedz</w:t>
      </w:r>
      <w:r w:rsidR="003D485F">
        <w:rPr>
          <w:sz w:val="24"/>
          <w:szCs w:val="24"/>
        </w:rPr>
        <w:t>a</w:t>
      </w:r>
      <w:r w:rsidR="00FB486B" w:rsidRPr="00841539">
        <w:rPr>
          <w:sz w:val="24"/>
          <w:szCs w:val="24"/>
        </w:rPr>
        <w:t xml:space="preserve"> o społeczeństwie w szkole ponadpodstawowej </w:t>
      </w:r>
      <w:r w:rsidR="003D485F">
        <w:rPr>
          <w:sz w:val="24"/>
          <w:szCs w:val="24"/>
        </w:rPr>
        <w:t>stanowi</w:t>
      </w:r>
      <w:r w:rsidR="003D485F" w:rsidRPr="00841539">
        <w:rPr>
          <w:sz w:val="24"/>
          <w:szCs w:val="24"/>
        </w:rPr>
        <w:t xml:space="preserve"> </w:t>
      </w:r>
      <w:r w:rsidR="00FB486B" w:rsidRPr="00841539">
        <w:rPr>
          <w:sz w:val="24"/>
          <w:szCs w:val="24"/>
        </w:rPr>
        <w:t>kont</w:t>
      </w:r>
      <w:r w:rsidR="00FB486B" w:rsidRPr="00841539">
        <w:rPr>
          <w:sz w:val="24"/>
          <w:szCs w:val="24"/>
        </w:rPr>
        <w:t>y</w:t>
      </w:r>
      <w:r w:rsidR="00FB486B" w:rsidRPr="00841539">
        <w:rPr>
          <w:sz w:val="24"/>
          <w:szCs w:val="24"/>
        </w:rPr>
        <w:t>nuacj</w:t>
      </w:r>
      <w:r w:rsidR="003D485F">
        <w:rPr>
          <w:sz w:val="24"/>
          <w:szCs w:val="24"/>
        </w:rPr>
        <w:t>ę</w:t>
      </w:r>
      <w:r w:rsidR="00FB486B" w:rsidRPr="00841539">
        <w:rPr>
          <w:sz w:val="24"/>
          <w:szCs w:val="24"/>
        </w:rPr>
        <w:t xml:space="preserve"> realizowanego w szkole podstawowej </w:t>
      </w:r>
      <w:r w:rsidR="003D485F" w:rsidRPr="00841539">
        <w:rPr>
          <w:sz w:val="24"/>
          <w:szCs w:val="24"/>
        </w:rPr>
        <w:t xml:space="preserve">przedmiotu </w:t>
      </w:r>
      <w:r w:rsidR="00FB486B" w:rsidRPr="00841539">
        <w:rPr>
          <w:sz w:val="24"/>
          <w:szCs w:val="24"/>
        </w:rPr>
        <w:t>o tej samej nazwie w wymiarze 2 godzin tyg</w:t>
      </w:r>
      <w:r w:rsidR="00FB486B" w:rsidRPr="00841539">
        <w:rPr>
          <w:sz w:val="24"/>
          <w:szCs w:val="24"/>
        </w:rPr>
        <w:t>o</w:t>
      </w:r>
      <w:r w:rsidR="00FB486B" w:rsidRPr="00841539">
        <w:rPr>
          <w:sz w:val="24"/>
          <w:szCs w:val="24"/>
        </w:rPr>
        <w:t xml:space="preserve">dniowo. </w:t>
      </w:r>
    </w:p>
    <w:p w:rsidR="0031442F" w:rsidRPr="00841539" w:rsidRDefault="00433FAF" w:rsidP="003D7628">
      <w:pPr>
        <w:pStyle w:val="Tekstglowny"/>
        <w:spacing w:line="340" w:lineRule="exact"/>
        <w:ind w:firstLine="708"/>
        <w:rPr>
          <w:sz w:val="24"/>
          <w:szCs w:val="24"/>
        </w:rPr>
      </w:pPr>
      <w:r w:rsidRPr="00841539">
        <w:rPr>
          <w:sz w:val="24"/>
          <w:szCs w:val="24"/>
        </w:rPr>
        <w:t xml:space="preserve">Wiedza o społeczeństwie jako przedmiot humanistyczny odnosi się do wielu dziedzin nauki i dotyczy bardzo szerokiego zakresu </w:t>
      </w:r>
      <w:proofErr w:type="spellStart"/>
      <w:r w:rsidRPr="00841539">
        <w:rPr>
          <w:sz w:val="24"/>
          <w:szCs w:val="24"/>
        </w:rPr>
        <w:t>zachowań</w:t>
      </w:r>
      <w:proofErr w:type="spellEnd"/>
      <w:r w:rsidRPr="00841539">
        <w:rPr>
          <w:sz w:val="24"/>
          <w:szCs w:val="24"/>
        </w:rPr>
        <w:t xml:space="preserve"> społecznych we współcz</w:t>
      </w:r>
      <w:r w:rsidRPr="00841539">
        <w:rPr>
          <w:sz w:val="24"/>
          <w:szCs w:val="24"/>
        </w:rPr>
        <w:t>e</w:t>
      </w:r>
      <w:r w:rsidRPr="00841539">
        <w:rPr>
          <w:sz w:val="24"/>
          <w:szCs w:val="24"/>
        </w:rPr>
        <w:t>snym świecie.</w:t>
      </w:r>
      <w:r w:rsidR="006B0B88" w:rsidRPr="00841539">
        <w:rPr>
          <w:sz w:val="24"/>
          <w:szCs w:val="24"/>
        </w:rPr>
        <w:t xml:space="preserve"> </w:t>
      </w:r>
      <w:r w:rsidR="00913060" w:rsidRPr="00841539">
        <w:rPr>
          <w:sz w:val="24"/>
          <w:szCs w:val="24"/>
        </w:rPr>
        <w:t>Jednym z podstawowych zadań szkoły jest przekazywanie uczniom spójnego obrazu otaczającej rzeczywistości. Stąd oparte na idei edukacji holistycznej nauczanie wiedzy o społeczeństwie bazuje także na zdobytej wiedzy na innych przedmiotach</w:t>
      </w:r>
      <w:r w:rsidR="0069111A" w:rsidRPr="00841539">
        <w:rPr>
          <w:sz w:val="24"/>
          <w:szCs w:val="24"/>
        </w:rPr>
        <w:t xml:space="preserve"> i </w:t>
      </w:r>
      <w:r w:rsidR="00913060" w:rsidRPr="00841539">
        <w:rPr>
          <w:sz w:val="24"/>
          <w:szCs w:val="24"/>
        </w:rPr>
        <w:t xml:space="preserve">wymagać będzie </w:t>
      </w:r>
      <w:r w:rsidR="0069111A" w:rsidRPr="00841539">
        <w:rPr>
          <w:sz w:val="24"/>
          <w:szCs w:val="24"/>
        </w:rPr>
        <w:t>korelacji z nimi, na przykład z językiem po</w:t>
      </w:r>
      <w:r w:rsidR="0069111A" w:rsidRPr="00841539">
        <w:rPr>
          <w:sz w:val="24"/>
          <w:szCs w:val="24"/>
        </w:rPr>
        <w:t>l</w:t>
      </w:r>
      <w:r w:rsidR="0069111A" w:rsidRPr="00841539">
        <w:rPr>
          <w:sz w:val="24"/>
          <w:szCs w:val="24"/>
        </w:rPr>
        <w:t>skim</w:t>
      </w:r>
      <w:r w:rsidR="002A7FE9">
        <w:rPr>
          <w:sz w:val="24"/>
          <w:szCs w:val="24"/>
        </w:rPr>
        <w:t xml:space="preserve"> (</w:t>
      </w:r>
      <w:r w:rsidR="0069111A" w:rsidRPr="00841539">
        <w:rPr>
          <w:sz w:val="24"/>
          <w:szCs w:val="24"/>
        </w:rPr>
        <w:t>komunikacja werbalna</w:t>
      </w:r>
      <w:r w:rsidR="002A7FE9">
        <w:rPr>
          <w:sz w:val="24"/>
          <w:szCs w:val="24"/>
        </w:rPr>
        <w:t>)</w:t>
      </w:r>
      <w:r w:rsidR="0069111A" w:rsidRPr="00841539">
        <w:rPr>
          <w:sz w:val="24"/>
          <w:szCs w:val="24"/>
        </w:rPr>
        <w:t xml:space="preserve">, historią </w:t>
      </w:r>
      <w:r w:rsidR="002A7FE9">
        <w:rPr>
          <w:sz w:val="24"/>
          <w:szCs w:val="24"/>
        </w:rPr>
        <w:t>(</w:t>
      </w:r>
      <w:r w:rsidR="0069111A" w:rsidRPr="00841539">
        <w:rPr>
          <w:sz w:val="24"/>
          <w:szCs w:val="24"/>
        </w:rPr>
        <w:t>przemiany w Polsce i na świecie po II wojnie światowej</w:t>
      </w:r>
      <w:r w:rsidR="002A7FE9">
        <w:rPr>
          <w:sz w:val="24"/>
          <w:szCs w:val="24"/>
        </w:rPr>
        <w:t>)</w:t>
      </w:r>
      <w:r w:rsidR="0069111A" w:rsidRPr="00841539">
        <w:rPr>
          <w:sz w:val="24"/>
          <w:szCs w:val="24"/>
        </w:rPr>
        <w:t xml:space="preserve">, </w:t>
      </w:r>
      <w:r w:rsidR="003967D0">
        <w:rPr>
          <w:sz w:val="24"/>
          <w:szCs w:val="24"/>
        </w:rPr>
        <w:t>edukacją dla bezpieczeństwa</w:t>
      </w:r>
      <w:r w:rsidR="0069111A" w:rsidRPr="00841539">
        <w:rPr>
          <w:sz w:val="24"/>
          <w:szCs w:val="24"/>
        </w:rPr>
        <w:t xml:space="preserve"> </w:t>
      </w:r>
      <w:r w:rsidR="002A7FE9">
        <w:rPr>
          <w:sz w:val="24"/>
          <w:szCs w:val="24"/>
        </w:rPr>
        <w:t>(</w:t>
      </w:r>
      <w:r w:rsidR="0069111A" w:rsidRPr="00841539">
        <w:rPr>
          <w:sz w:val="24"/>
          <w:szCs w:val="24"/>
        </w:rPr>
        <w:t>współczesne zagrożenia, obowiązek obr</w:t>
      </w:r>
      <w:r w:rsidR="0069111A" w:rsidRPr="00841539">
        <w:rPr>
          <w:sz w:val="24"/>
          <w:szCs w:val="24"/>
        </w:rPr>
        <w:t>o</w:t>
      </w:r>
      <w:r w:rsidR="0069111A" w:rsidRPr="00841539">
        <w:rPr>
          <w:sz w:val="24"/>
          <w:szCs w:val="24"/>
        </w:rPr>
        <w:t>ny kraju</w:t>
      </w:r>
      <w:r w:rsidR="002A7FE9">
        <w:rPr>
          <w:sz w:val="24"/>
          <w:szCs w:val="24"/>
        </w:rPr>
        <w:t>)</w:t>
      </w:r>
      <w:r w:rsidR="0069111A" w:rsidRPr="00841539">
        <w:rPr>
          <w:sz w:val="24"/>
          <w:szCs w:val="24"/>
        </w:rPr>
        <w:t xml:space="preserve">, religią </w:t>
      </w:r>
      <w:r w:rsidR="002A7FE9">
        <w:rPr>
          <w:sz w:val="24"/>
          <w:szCs w:val="24"/>
        </w:rPr>
        <w:t>(</w:t>
      </w:r>
      <w:r w:rsidR="0069111A" w:rsidRPr="00841539">
        <w:rPr>
          <w:sz w:val="24"/>
          <w:szCs w:val="24"/>
        </w:rPr>
        <w:t>nauka społeczna kościoła</w:t>
      </w:r>
      <w:r w:rsidR="002A7FE9">
        <w:rPr>
          <w:sz w:val="24"/>
          <w:szCs w:val="24"/>
        </w:rPr>
        <w:t>)</w:t>
      </w:r>
      <w:r w:rsidR="0069111A" w:rsidRPr="00841539">
        <w:rPr>
          <w:sz w:val="24"/>
          <w:szCs w:val="24"/>
        </w:rPr>
        <w:t>, geografią</w:t>
      </w:r>
      <w:r w:rsidR="002A7FE9">
        <w:rPr>
          <w:sz w:val="24"/>
          <w:szCs w:val="24"/>
        </w:rPr>
        <w:t xml:space="preserve"> (</w:t>
      </w:r>
      <w:r w:rsidR="0069111A" w:rsidRPr="00841539">
        <w:rPr>
          <w:sz w:val="24"/>
          <w:szCs w:val="24"/>
        </w:rPr>
        <w:t xml:space="preserve">przemiany gospodarcze </w:t>
      </w:r>
      <w:r w:rsidR="0069111A" w:rsidRPr="00841539">
        <w:rPr>
          <w:sz w:val="24"/>
          <w:szCs w:val="24"/>
        </w:rPr>
        <w:lastRenderedPageBreak/>
        <w:t>na świecie</w:t>
      </w:r>
      <w:r w:rsidR="002A7FE9">
        <w:rPr>
          <w:sz w:val="24"/>
          <w:szCs w:val="24"/>
        </w:rPr>
        <w:t>)</w:t>
      </w:r>
      <w:r w:rsidR="0069111A" w:rsidRPr="00841539">
        <w:rPr>
          <w:sz w:val="24"/>
          <w:szCs w:val="24"/>
        </w:rPr>
        <w:t>, podstawami przedsiębiorczości</w:t>
      </w:r>
      <w:r w:rsidR="00AE36F7">
        <w:rPr>
          <w:sz w:val="24"/>
          <w:szCs w:val="24"/>
        </w:rPr>
        <w:t xml:space="preserve"> oraz</w:t>
      </w:r>
      <w:r w:rsidR="0069111A" w:rsidRPr="00841539">
        <w:rPr>
          <w:sz w:val="24"/>
          <w:szCs w:val="24"/>
        </w:rPr>
        <w:t xml:space="preserve"> biologią z ochroną środowiska.</w:t>
      </w:r>
      <w:r w:rsidR="00BB48AC" w:rsidRPr="00841539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 xml:space="preserve">Przedmiot ten ma wyposażyć ucznia w wiedzę, umiejętności i postawy obywatelskie, które umożliwią </w:t>
      </w:r>
      <w:r w:rsidR="006F3BC5" w:rsidRPr="00841539">
        <w:rPr>
          <w:sz w:val="24"/>
          <w:szCs w:val="24"/>
        </w:rPr>
        <w:t xml:space="preserve">mu </w:t>
      </w:r>
      <w:r w:rsidRPr="00841539">
        <w:rPr>
          <w:sz w:val="24"/>
          <w:szCs w:val="24"/>
        </w:rPr>
        <w:t xml:space="preserve">odpowiedzialne i skuteczne uczestnictwo w życiu publicznym. </w:t>
      </w:r>
    </w:p>
    <w:p w:rsidR="00433FAF" w:rsidRPr="00841539" w:rsidRDefault="00EC6DD2" w:rsidP="004C2E73">
      <w:pPr>
        <w:pStyle w:val="Tekstglowny"/>
        <w:spacing w:line="340" w:lineRule="exact"/>
        <w:ind w:firstLine="708"/>
        <w:rPr>
          <w:sz w:val="24"/>
          <w:szCs w:val="24"/>
        </w:rPr>
      </w:pPr>
      <w:r w:rsidRPr="00841539">
        <w:rPr>
          <w:sz w:val="24"/>
          <w:szCs w:val="24"/>
        </w:rPr>
        <w:t>Celem kształcenia w zakresie wiedzy o społeczeństwie jest rozwijanie aktywności społecznej ucznia, zaangażowania w sprawy wspólnot, których jest członkiem, emp</w:t>
      </w:r>
      <w:r w:rsidRPr="00841539">
        <w:rPr>
          <w:sz w:val="24"/>
          <w:szCs w:val="24"/>
        </w:rPr>
        <w:t>a</w:t>
      </w:r>
      <w:r w:rsidRPr="00841539">
        <w:rPr>
          <w:sz w:val="24"/>
          <w:szCs w:val="24"/>
        </w:rPr>
        <w:t>tii, odpowiedzialności wobec innych, samodzielności</w:t>
      </w:r>
      <w:r w:rsidR="003967D0">
        <w:rPr>
          <w:sz w:val="24"/>
          <w:szCs w:val="24"/>
        </w:rPr>
        <w:t xml:space="preserve"> oraz</w:t>
      </w:r>
      <w:r w:rsidRPr="00841539">
        <w:rPr>
          <w:sz w:val="24"/>
          <w:szCs w:val="24"/>
        </w:rPr>
        <w:t xml:space="preserve"> umiejętności funkcjonowania w grupach społecznych.</w:t>
      </w:r>
    </w:p>
    <w:p w:rsidR="00433FAF" w:rsidRPr="00841539" w:rsidRDefault="00BB48AC" w:rsidP="004C2E73">
      <w:pPr>
        <w:pStyle w:val="Tekstglowny"/>
        <w:spacing w:line="340" w:lineRule="exact"/>
        <w:ind w:firstLine="708"/>
        <w:rPr>
          <w:sz w:val="24"/>
          <w:szCs w:val="24"/>
        </w:rPr>
      </w:pPr>
      <w:r w:rsidRPr="00841539">
        <w:rPr>
          <w:sz w:val="24"/>
          <w:szCs w:val="24"/>
        </w:rPr>
        <w:t>T</w:t>
      </w:r>
      <w:r w:rsidR="00433FAF" w:rsidRPr="00841539">
        <w:rPr>
          <w:sz w:val="24"/>
          <w:szCs w:val="24"/>
        </w:rPr>
        <w:t>reści nauczania oraz mocny akcent położony na kształcenie umiejętności sp</w:t>
      </w:r>
      <w:r w:rsidR="00433FAF" w:rsidRPr="00841539">
        <w:rPr>
          <w:sz w:val="24"/>
          <w:szCs w:val="24"/>
        </w:rPr>
        <w:t>o</w:t>
      </w:r>
      <w:r w:rsidR="00433FAF" w:rsidRPr="00841539">
        <w:rPr>
          <w:sz w:val="24"/>
          <w:szCs w:val="24"/>
        </w:rPr>
        <w:t>łecznych i obywatelskich sprawiły, że jest to obecnie przedmiot nauczania o wysokim stopniu użyteczności</w:t>
      </w:r>
      <w:r w:rsidR="00E92E1A" w:rsidRPr="00841539">
        <w:rPr>
          <w:sz w:val="24"/>
          <w:szCs w:val="24"/>
        </w:rPr>
        <w:t xml:space="preserve"> </w:t>
      </w:r>
      <w:r w:rsidR="00433FAF" w:rsidRPr="00841539">
        <w:rPr>
          <w:sz w:val="24"/>
          <w:szCs w:val="24"/>
        </w:rPr>
        <w:t xml:space="preserve">społecznej. </w:t>
      </w:r>
      <w:r w:rsidR="00B07389" w:rsidRPr="00841539">
        <w:rPr>
          <w:sz w:val="24"/>
          <w:szCs w:val="24"/>
        </w:rPr>
        <w:t>Wiedzę o społeczeństwie</w:t>
      </w:r>
      <w:r w:rsidR="00433FAF" w:rsidRPr="00841539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 xml:space="preserve">na poziomie rozszerzonym </w:t>
      </w:r>
      <w:r w:rsidR="00433FAF" w:rsidRPr="00841539">
        <w:rPr>
          <w:sz w:val="24"/>
          <w:szCs w:val="24"/>
        </w:rPr>
        <w:t xml:space="preserve">można zdawać na egzaminie maturalnym, a </w:t>
      </w:r>
      <w:r w:rsidR="00F228FC">
        <w:rPr>
          <w:sz w:val="24"/>
          <w:szCs w:val="24"/>
        </w:rPr>
        <w:t>uzyskane</w:t>
      </w:r>
      <w:r w:rsidR="00F228FC" w:rsidRPr="00841539">
        <w:rPr>
          <w:sz w:val="24"/>
          <w:szCs w:val="24"/>
        </w:rPr>
        <w:t xml:space="preserve"> </w:t>
      </w:r>
      <w:r w:rsidR="00433FAF" w:rsidRPr="00841539">
        <w:rPr>
          <w:sz w:val="24"/>
          <w:szCs w:val="24"/>
        </w:rPr>
        <w:t>wyniki są przepustką na wiele ki</w:t>
      </w:r>
      <w:r w:rsidR="00433FAF" w:rsidRPr="00841539">
        <w:rPr>
          <w:sz w:val="24"/>
          <w:szCs w:val="24"/>
        </w:rPr>
        <w:t>e</w:t>
      </w:r>
      <w:r w:rsidR="00433FAF" w:rsidRPr="00841539">
        <w:rPr>
          <w:sz w:val="24"/>
          <w:szCs w:val="24"/>
        </w:rPr>
        <w:t>runków studiów.</w:t>
      </w:r>
    </w:p>
    <w:p w:rsidR="00AE15BA" w:rsidRPr="00841539" w:rsidRDefault="0003497B" w:rsidP="004C2E73">
      <w:pPr>
        <w:pStyle w:val="Tekstglowny"/>
        <w:spacing w:line="340" w:lineRule="exact"/>
        <w:ind w:firstLine="708"/>
        <w:rPr>
          <w:sz w:val="24"/>
          <w:szCs w:val="24"/>
        </w:rPr>
      </w:pPr>
      <w:r w:rsidRPr="00841539">
        <w:rPr>
          <w:sz w:val="24"/>
          <w:szCs w:val="24"/>
        </w:rPr>
        <w:t>To zajęcia z wiedzy o społeczeństwie powinny sprzyjać rozwijaniu postaw obyw</w:t>
      </w:r>
      <w:r w:rsidRPr="00841539">
        <w:rPr>
          <w:sz w:val="24"/>
          <w:szCs w:val="24"/>
        </w:rPr>
        <w:t>a</w:t>
      </w:r>
      <w:r w:rsidRPr="00841539">
        <w:rPr>
          <w:sz w:val="24"/>
          <w:szCs w:val="24"/>
        </w:rPr>
        <w:t>telskich</w:t>
      </w:r>
      <w:r w:rsidR="00223235">
        <w:rPr>
          <w:sz w:val="24"/>
          <w:szCs w:val="24"/>
        </w:rPr>
        <w:t xml:space="preserve"> i</w:t>
      </w:r>
      <w:r w:rsidRPr="00841539">
        <w:rPr>
          <w:sz w:val="24"/>
          <w:szCs w:val="24"/>
        </w:rPr>
        <w:t xml:space="preserve"> patriotycznych uczniów, służących ich dalszemu rozwojowi indywidualn</w:t>
      </w:r>
      <w:r w:rsidRPr="00841539">
        <w:rPr>
          <w:sz w:val="24"/>
          <w:szCs w:val="24"/>
        </w:rPr>
        <w:t>e</w:t>
      </w:r>
      <w:r w:rsidRPr="00841539">
        <w:rPr>
          <w:sz w:val="24"/>
          <w:szCs w:val="24"/>
        </w:rPr>
        <w:t>mu i społecznemu. Zadaniem szkoły jest wzmacnianie poczucia tożsamości narod</w:t>
      </w:r>
      <w:r w:rsidRPr="00841539">
        <w:rPr>
          <w:sz w:val="24"/>
          <w:szCs w:val="24"/>
        </w:rPr>
        <w:t>o</w:t>
      </w:r>
      <w:r w:rsidRPr="00841539">
        <w:rPr>
          <w:sz w:val="24"/>
          <w:szCs w:val="24"/>
        </w:rPr>
        <w:t>wej, etnicznej i regionalnej, przygotowanie i zachęcenie do podejmowania działań na rzecz środowiska szkolnego</w:t>
      </w:r>
      <w:r w:rsidR="00F228FC">
        <w:rPr>
          <w:sz w:val="24"/>
          <w:szCs w:val="24"/>
        </w:rPr>
        <w:t xml:space="preserve"> i</w:t>
      </w:r>
      <w:r w:rsidRPr="00841539">
        <w:rPr>
          <w:sz w:val="24"/>
          <w:szCs w:val="24"/>
        </w:rPr>
        <w:t xml:space="preserve"> lokalnego, a także angażowania się w wolontariat. Le</w:t>
      </w:r>
      <w:r w:rsidRPr="00841539">
        <w:rPr>
          <w:sz w:val="24"/>
          <w:szCs w:val="24"/>
        </w:rPr>
        <w:t>k</w:t>
      </w:r>
      <w:r w:rsidRPr="00841539">
        <w:rPr>
          <w:sz w:val="24"/>
          <w:szCs w:val="24"/>
        </w:rPr>
        <w:t>cje z wiedzy o społeczeństwie winny kształtować postawy takie jak: uczciwość, wi</w:t>
      </w:r>
      <w:r w:rsidRPr="00841539">
        <w:rPr>
          <w:sz w:val="24"/>
          <w:szCs w:val="24"/>
        </w:rPr>
        <w:t>a</w:t>
      </w:r>
      <w:r w:rsidRPr="00841539">
        <w:rPr>
          <w:sz w:val="24"/>
          <w:szCs w:val="24"/>
        </w:rPr>
        <w:t>rygodność, odpowiedzialność, wytrwałość, poczucie własnej wartości, kreaty</w:t>
      </w:r>
      <w:r w:rsidRPr="00841539">
        <w:rPr>
          <w:sz w:val="24"/>
          <w:szCs w:val="24"/>
        </w:rPr>
        <w:t>w</w:t>
      </w:r>
      <w:r w:rsidRPr="00841539">
        <w:rPr>
          <w:sz w:val="24"/>
          <w:szCs w:val="24"/>
        </w:rPr>
        <w:t>ność, przedsiębiorczość, poszanowani</w:t>
      </w:r>
      <w:r w:rsidR="00F228FC">
        <w:rPr>
          <w:sz w:val="24"/>
          <w:szCs w:val="24"/>
        </w:rPr>
        <w:t>e</w:t>
      </w:r>
      <w:r w:rsidRPr="00841539">
        <w:rPr>
          <w:sz w:val="24"/>
          <w:szCs w:val="24"/>
        </w:rPr>
        <w:t xml:space="preserve"> tradycji i kultury własnego narodu, a także innych kultur i tradycji</w:t>
      </w:r>
      <w:r w:rsidRPr="00841539">
        <w:rPr>
          <w:rStyle w:val="Odwoanieprzypisudolnego"/>
          <w:sz w:val="24"/>
          <w:szCs w:val="24"/>
        </w:rPr>
        <w:footnoteReference w:id="2"/>
      </w:r>
      <w:r w:rsidR="00F228FC">
        <w:rPr>
          <w:sz w:val="24"/>
          <w:szCs w:val="24"/>
        </w:rPr>
        <w:t>.</w:t>
      </w:r>
      <w:r w:rsidRPr="00841539">
        <w:rPr>
          <w:sz w:val="24"/>
          <w:szCs w:val="24"/>
        </w:rPr>
        <w:t xml:space="preserve"> Podstawą w ukazywaniu wartości jest uczenie </w:t>
      </w:r>
      <w:r w:rsidR="00F228FC">
        <w:rPr>
          <w:sz w:val="24"/>
          <w:szCs w:val="24"/>
        </w:rPr>
        <w:t>zasad</w:t>
      </w:r>
      <w:r w:rsidR="00F228FC" w:rsidRPr="00841539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 xml:space="preserve">demokracji, otwartości, tolerancji i poszanowania praw człowieka. Obowiązkiem </w:t>
      </w:r>
      <w:r w:rsidR="00F228FC">
        <w:rPr>
          <w:sz w:val="24"/>
          <w:szCs w:val="24"/>
        </w:rPr>
        <w:t xml:space="preserve">nauczyciela </w:t>
      </w:r>
      <w:r w:rsidRPr="00841539">
        <w:rPr>
          <w:sz w:val="24"/>
          <w:szCs w:val="24"/>
        </w:rPr>
        <w:t xml:space="preserve">jest kształcenie umiejętności rozumienia </w:t>
      </w:r>
      <w:r w:rsidR="00F228FC" w:rsidRPr="00841539">
        <w:rPr>
          <w:sz w:val="24"/>
          <w:szCs w:val="24"/>
        </w:rPr>
        <w:t xml:space="preserve">otaczającego </w:t>
      </w:r>
      <w:r w:rsidRPr="00841539">
        <w:rPr>
          <w:sz w:val="24"/>
          <w:szCs w:val="24"/>
        </w:rPr>
        <w:t>świata, bo tylko w „oswojonej” rzeczywistości można dokonywać dobrych wybo</w:t>
      </w:r>
      <w:r w:rsidR="00017D3D" w:rsidRPr="00841539">
        <w:rPr>
          <w:sz w:val="24"/>
          <w:szCs w:val="24"/>
        </w:rPr>
        <w:t xml:space="preserve">rów. </w:t>
      </w:r>
      <w:r w:rsidR="0031442F" w:rsidRPr="00841539">
        <w:rPr>
          <w:sz w:val="24"/>
          <w:szCs w:val="24"/>
        </w:rPr>
        <w:t>P</w:t>
      </w:r>
      <w:r w:rsidR="00017D3D" w:rsidRPr="00841539">
        <w:rPr>
          <w:sz w:val="24"/>
          <w:szCs w:val="24"/>
        </w:rPr>
        <w:t>rogram, zgodnie z </w:t>
      </w:r>
      <w:r w:rsidRPr="00841539">
        <w:rPr>
          <w:sz w:val="24"/>
          <w:szCs w:val="24"/>
        </w:rPr>
        <w:t>zalecanymi warunkami i sposobem realizacji podstawy programowej, zakłada wykorzystanie i analizę tekstów źródłowych, słowników, leksykonów, map, diagramów, zestawień statystycznych i wyników badań opinii publicznej. Zaproponowane metody realizacji treści dydaktycznych mają służyć wyzwoleniu</w:t>
      </w:r>
      <w:r w:rsidR="00EA4D83" w:rsidRPr="00841539">
        <w:rPr>
          <w:sz w:val="24"/>
          <w:szCs w:val="24"/>
        </w:rPr>
        <w:t xml:space="preserve"> aktywności uczniów</w:t>
      </w:r>
      <w:r w:rsidR="00F228FC">
        <w:rPr>
          <w:sz w:val="24"/>
          <w:szCs w:val="24"/>
        </w:rPr>
        <w:t xml:space="preserve"> oraz</w:t>
      </w:r>
      <w:r w:rsidR="00EA4D83" w:rsidRPr="00841539">
        <w:rPr>
          <w:sz w:val="24"/>
          <w:szCs w:val="24"/>
        </w:rPr>
        <w:t xml:space="preserve"> brani</w:t>
      </w:r>
      <w:r w:rsidR="00F228FC">
        <w:rPr>
          <w:sz w:val="24"/>
          <w:szCs w:val="24"/>
        </w:rPr>
        <w:t>u</w:t>
      </w:r>
      <w:r w:rsidR="00EA4D83" w:rsidRPr="00841539">
        <w:rPr>
          <w:sz w:val="24"/>
          <w:szCs w:val="24"/>
        </w:rPr>
        <w:t xml:space="preserve"> odpowiedzialności za własne wybory i decyzje. Na poziomie rozszerzonym nauczyciel powinien stosować nauczanie problemowe i metody kształcące umiejętn</w:t>
      </w:r>
      <w:r w:rsidR="00EA4D83" w:rsidRPr="00841539">
        <w:rPr>
          <w:sz w:val="24"/>
          <w:szCs w:val="24"/>
        </w:rPr>
        <w:t>o</w:t>
      </w:r>
      <w:r w:rsidR="00EA4D83" w:rsidRPr="00841539">
        <w:rPr>
          <w:sz w:val="24"/>
          <w:szCs w:val="24"/>
        </w:rPr>
        <w:t xml:space="preserve">ści społeczne, twórczego </w:t>
      </w:r>
      <w:r w:rsidR="00EA4D83" w:rsidRPr="00841539">
        <w:rPr>
          <w:sz w:val="24"/>
          <w:szCs w:val="24"/>
        </w:rPr>
        <w:lastRenderedPageBreak/>
        <w:t xml:space="preserve">myślenia i </w:t>
      </w:r>
      <w:r w:rsidR="00FD4120" w:rsidRPr="00841539">
        <w:rPr>
          <w:sz w:val="24"/>
          <w:szCs w:val="24"/>
        </w:rPr>
        <w:t>rozwi</w:t>
      </w:r>
      <w:r w:rsidR="00FD4120">
        <w:rPr>
          <w:sz w:val="24"/>
          <w:szCs w:val="24"/>
        </w:rPr>
        <w:t>ą</w:t>
      </w:r>
      <w:r w:rsidR="00FD4120" w:rsidRPr="00841539">
        <w:rPr>
          <w:sz w:val="24"/>
          <w:szCs w:val="24"/>
        </w:rPr>
        <w:t xml:space="preserve">zywania </w:t>
      </w:r>
      <w:r w:rsidR="00EA4D83" w:rsidRPr="00841539">
        <w:rPr>
          <w:sz w:val="24"/>
          <w:szCs w:val="24"/>
        </w:rPr>
        <w:t xml:space="preserve">problemów </w:t>
      </w:r>
      <w:r w:rsidR="009328CE">
        <w:rPr>
          <w:sz w:val="24"/>
          <w:szCs w:val="24"/>
        </w:rPr>
        <w:t>(</w:t>
      </w:r>
      <w:r w:rsidR="00EA4D83" w:rsidRPr="00841539">
        <w:rPr>
          <w:sz w:val="24"/>
          <w:szCs w:val="24"/>
        </w:rPr>
        <w:t xml:space="preserve">np. burza mózgów, analiza SWOT, </w:t>
      </w:r>
      <w:proofErr w:type="spellStart"/>
      <w:r w:rsidR="00EA4D83" w:rsidRPr="00841539">
        <w:rPr>
          <w:sz w:val="24"/>
          <w:szCs w:val="24"/>
        </w:rPr>
        <w:t>metaplan</w:t>
      </w:r>
      <w:proofErr w:type="spellEnd"/>
      <w:r w:rsidR="00EA4D83" w:rsidRPr="00841539">
        <w:rPr>
          <w:sz w:val="24"/>
          <w:szCs w:val="24"/>
        </w:rPr>
        <w:t>, drzewko decyzyjne, dyskusje, debaty „za i przeciw”, sym</w:t>
      </w:r>
      <w:r w:rsidR="00EA4D83" w:rsidRPr="00841539">
        <w:rPr>
          <w:sz w:val="24"/>
          <w:szCs w:val="24"/>
        </w:rPr>
        <w:t>u</w:t>
      </w:r>
      <w:r w:rsidR="00EA4D83" w:rsidRPr="00841539">
        <w:rPr>
          <w:sz w:val="24"/>
          <w:szCs w:val="24"/>
        </w:rPr>
        <w:t>lacje i odgrywanie ról</w:t>
      </w:r>
      <w:r w:rsidR="009328CE">
        <w:rPr>
          <w:sz w:val="24"/>
          <w:szCs w:val="24"/>
        </w:rPr>
        <w:t>)</w:t>
      </w:r>
      <w:r w:rsidR="00EA4D83" w:rsidRPr="00841539">
        <w:rPr>
          <w:sz w:val="24"/>
          <w:szCs w:val="24"/>
        </w:rPr>
        <w:t>. W celu rozwijania umiejętności komunika</w:t>
      </w:r>
      <w:r w:rsidR="00017D3D" w:rsidRPr="00841539">
        <w:rPr>
          <w:sz w:val="24"/>
          <w:szCs w:val="24"/>
        </w:rPr>
        <w:t>cji i </w:t>
      </w:r>
      <w:r w:rsidR="00EA4D83" w:rsidRPr="00841539">
        <w:rPr>
          <w:sz w:val="24"/>
          <w:szCs w:val="24"/>
        </w:rPr>
        <w:t xml:space="preserve">współdziałania należy </w:t>
      </w:r>
      <w:r w:rsidR="00F764BC">
        <w:rPr>
          <w:sz w:val="24"/>
          <w:szCs w:val="24"/>
        </w:rPr>
        <w:t>wykorzystywać</w:t>
      </w:r>
      <w:r w:rsidR="00F764BC" w:rsidRPr="00841539">
        <w:rPr>
          <w:sz w:val="24"/>
          <w:szCs w:val="24"/>
        </w:rPr>
        <w:t xml:space="preserve"> </w:t>
      </w:r>
      <w:r w:rsidR="00EA4D83" w:rsidRPr="00841539">
        <w:rPr>
          <w:sz w:val="24"/>
          <w:szCs w:val="24"/>
        </w:rPr>
        <w:t>różne formy pracy zespołowej. Doskonał</w:t>
      </w:r>
      <w:r w:rsidR="009328CE">
        <w:rPr>
          <w:sz w:val="24"/>
          <w:szCs w:val="24"/>
        </w:rPr>
        <w:t>ą</w:t>
      </w:r>
      <w:r w:rsidR="00EA4D83" w:rsidRPr="00841539">
        <w:rPr>
          <w:sz w:val="24"/>
          <w:szCs w:val="24"/>
        </w:rPr>
        <w:t xml:space="preserve"> metodą kszta</w:t>
      </w:r>
      <w:r w:rsidR="00EA4D83" w:rsidRPr="00841539">
        <w:rPr>
          <w:sz w:val="24"/>
          <w:szCs w:val="24"/>
        </w:rPr>
        <w:t>ł</w:t>
      </w:r>
      <w:r w:rsidR="00EA4D83" w:rsidRPr="00841539">
        <w:rPr>
          <w:sz w:val="24"/>
          <w:szCs w:val="24"/>
        </w:rPr>
        <w:t>cenia wielu umiejętności jest projekt edukacyjny opisany w niniejszym programie. Zaleca się, aby każdy uczeń uczestniczył minimum w </w:t>
      </w:r>
      <w:r w:rsidR="005B590C" w:rsidRPr="00841539">
        <w:rPr>
          <w:sz w:val="24"/>
          <w:szCs w:val="24"/>
        </w:rPr>
        <w:t>ośmiu</w:t>
      </w:r>
      <w:r w:rsidR="00017D3D" w:rsidRPr="00841539">
        <w:rPr>
          <w:sz w:val="24"/>
          <w:szCs w:val="24"/>
        </w:rPr>
        <w:t xml:space="preserve"> projektach z </w:t>
      </w:r>
      <w:r w:rsidR="00EA4D83" w:rsidRPr="00841539">
        <w:rPr>
          <w:sz w:val="24"/>
          <w:szCs w:val="24"/>
        </w:rPr>
        <w:t>zaproponowanych kilku</w:t>
      </w:r>
      <w:r w:rsidR="005B590C" w:rsidRPr="00841539">
        <w:rPr>
          <w:sz w:val="24"/>
          <w:szCs w:val="24"/>
        </w:rPr>
        <w:t>dziesięciu</w:t>
      </w:r>
      <w:r w:rsidR="00EA4D83" w:rsidRPr="00841539">
        <w:rPr>
          <w:sz w:val="24"/>
          <w:szCs w:val="24"/>
        </w:rPr>
        <w:t>. Zastosowanie metody projektu pomaga rozwijać u uczniów przedsiębiorczość i kreatywność oraz umożliwia stosowanie w procesie kształcenia innowacyjnych rozwiązań programowych i organizacyjnych. Na szcz</w:t>
      </w:r>
      <w:r w:rsidR="00EA4D83" w:rsidRPr="00841539">
        <w:rPr>
          <w:sz w:val="24"/>
          <w:szCs w:val="24"/>
        </w:rPr>
        <w:t>e</w:t>
      </w:r>
      <w:r w:rsidR="00EA4D83" w:rsidRPr="00841539">
        <w:rPr>
          <w:sz w:val="24"/>
          <w:szCs w:val="24"/>
        </w:rPr>
        <w:t xml:space="preserve">gólną uwagę zasługują także różne formy dyskusji wykorzystywane </w:t>
      </w:r>
      <w:r w:rsidR="009328CE">
        <w:rPr>
          <w:sz w:val="24"/>
          <w:szCs w:val="24"/>
        </w:rPr>
        <w:t>podczas</w:t>
      </w:r>
      <w:r w:rsidR="009328CE" w:rsidRPr="00841539">
        <w:rPr>
          <w:sz w:val="24"/>
          <w:szCs w:val="24"/>
        </w:rPr>
        <w:t xml:space="preserve"> </w:t>
      </w:r>
      <w:r w:rsidR="00EA4D83" w:rsidRPr="00841539">
        <w:rPr>
          <w:sz w:val="24"/>
          <w:szCs w:val="24"/>
        </w:rPr>
        <w:t>realizacji w</w:t>
      </w:r>
      <w:r w:rsidR="00EA4D83" w:rsidRPr="00841539">
        <w:rPr>
          <w:sz w:val="24"/>
          <w:szCs w:val="24"/>
        </w:rPr>
        <w:t>y</w:t>
      </w:r>
      <w:r w:rsidR="00EA4D83" w:rsidRPr="00841539">
        <w:rPr>
          <w:sz w:val="24"/>
          <w:szCs w:val="24"/>
        </w:rPr>
        <w:t>magań szczegółowych i zaplanowane po każdym dziale tematycznym.</w:t>
      </w:r>
      <w:r w:rsidR="003D7628">
        <w:rPr>
          <w:sz w:val="24"/>
          <w:szCs w:val="24"/>
        </w:rPr>
        <w:t xml:space="preserve"> </w:t>
      </w:r>
      <w:r w:rsidR="00EA4D83" w:rsidRPr="00841539">
        <w:rPr>
          <w:sz w:val="24"/>
          <w:szCs w:val="24"/>
        </w:rPr>
        <w:t>Program z</w:t>
      </w:r>
      <w:r w:rsidR="00EA4D83" w:rsidRPr="00841539">
        <w:rPr>
          <w:sz w:val="24"/>
          <w:szCs w:val="24"/>
        </w:rPr>
        <w:t>a</w:t>
      </w:r>
      <w:r w:rsidR="00EA4D83" w:rsidRPr="00841539">
        <w:rPr>
          <w:sz w:val="24"/>
          <w:szCs w:val="24"/>
        </w:rPr>
        <w:t>kłada taką realizację treści nauczania na lekcjach wiedzy o społeczeństwie, aby uczniowie rozumieli przydatność poszczególnych zagadnień w codziennym życiu czł</w:t>
      </w:r>
      <w:r w:rsidR="00EA4D83" w:rsidRPr="00841539">
        <w:rPr>
          <w:sz w:val="24"/>
          <w:szCs w:val="24"/>
        </w:rPr>
        <w:t>o</w:t>
      </w:r>
      <w:r w:rsidR="00EA4D83" w:rsidRPr="00841539">
        <w:rPr>
          <w:sz w:val="24"/>
          <w:szCs w:val="24"/>
        </w:rPr>
        <w:t>wieka i mieli świadomość wpływu obywateli na życie publiczne.</w:t>
      </w:r>
    </w:p>
    <w:p w:rsidR="005B590C" w:rsidRPr="00841539" w:rsidRDefault="005B590C" w:rsidP="004C2E73">
      <w:pPr>
        <w:pStyle w:val="Tekstglowny"/>
        <w:spacing w:line="340" w:lineRule="exact"/>
        <w:ind w:firstLine="644"/>
        <w:rPr>
          <w:sz w:val="24"/>
          <w:szCs w:val="24"/>
        </w:rPr>
      </w:pPr>
      <w:r w:rsidRPr="00841539">
        <w:rPr>
          <w:sz w:val="24"/>
          <w:szCs w:val="24"/>
        </w:rPr>
        <w:t>W szybko zmieniającym się świecie każdy uczeń powinien być wyposażony w szereg umiejętności, które pozwolą w pełni uczestniczyć w życiu społeczeństwa i </w:t>
      </w:r>
      <w:r w:rsidR="00330BDC">
        <w:rPr>
          <w:sz w:val="24"/>
          <w:szCs w:val="24"/>
        </w:rPr>
        <w:t xml:space="preserve">pomogą </w:t>
      </w:r>
      <w:r w:rsidRPr="00841539">
        <w:rPr>
          <w:sz w:val="24"/>
          <w:szCs w:val="24"/>
        </w:rPr>
        <w:t>skutecznie radzić sobie ze zmianami na rynku pracy. Takie umiejętności jak kr</w:t>
      </w:r>
      <w:r w:rsidRPr="00841539">
        <w:rPr>
          <w:sz w:val="24"/>
          <w:szCs w:val="24"/>
        </w:rPr>
        <w:t>y</w:t>
      </w:r>
      <w:r w:rsidRPr="00841539">
        <w:rPr>
          <w:sz w:val="24"/>
          <w:szCs w:val="24"/>
        </w:rPr>
        <w:t>tyczne myślenie, rozwiązywanie problemów, praca zespołowa, umiejętności komunikacyjne i negocjacyjne, umiejętności analityczne, kreatywność i umiejętności mi</w:t>
      </w:r>
      <w:r w:rsidRPr="00841539">
        <w:rPr>
          <w:sz w:val="24"/>
          <w:szCs w:val="24"/>
        </w:rPr>
        <w:t>ę</w:t>
      </w:r>
      <w:r w:rsidRPr="00841539">
        <w:rPr>
          <w:sz w:val="24"/>
          <w:szCs w:val="24"/>
        </w:rPr>
        <w:t>dzykulturowe, rozwijane na lekcjach wiedzy o społeczeństwie, zostały wpisane w osiem kompetencji kluczowych</w:t>
      </w:r>
      <w:r w:rsidRPr="00841539">
        <w:rPr>
          <w:rStyle w:val="Odwoanieprzypisudolnego"/>
          <w:sz w:val="24"/>
          <w:szCs w:val="24"/>
        </w:rPr>
        <w:footnoteReference w:id="3"/>
      </w:r>
      <w:r w:rsidR="00330BDC">
        <w:rPr>
          <w:sz w:val="24"/>
          <w:szCs w:val="24"/>
        </w:rPr>
        <w:t>.</w:t>
      </w:r>
      <w:r w:rsidRPr="00841539">
        <w:rPr>
          <w:sz w:val="24"/>
          <w:szCs w:val="24"/>
        </w:rPr>
        <w:t xml:space="preserve"> Zostały one ujęte w załączniku „Kompetencje kluczowe w procesie uczenia się przez całe życie </w:t>
      </w:r>
      <w:r w:rsidR="00FD4120">
        <w:rPr>
          <w:sz w:val="24"/>
          <w:szCs w:val="24"/>
        </w:rPr>
        <w:t>–</w:t>
      </w:r>
      <w:r w:rsidR="00FD4120" w:rsidRPr="00841539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>europejskie ramy odniesienia</w:t>
      </w:r>
      <w:r w:rsidRPr="00330BDC">
        <w:rPr>
          <w:bCs/>
          <w:sz w:val="24"/>
          <w:szCs w:val="24"/>
        </w:rPr>
        <w:t>”</w:t>
      </w:r>
      <w:r w:rsidR="00330BDC">
        <w:rPr>
          <w:bCs/>
          <w:sz w:val="24"/>
          <w:szCs w:val="24"/>
        </w:rPr>
        <w:t>. S</w:t>
      </w:r>
      <w:r w:rsidRPr="00841539">
        <w:rPr>
          <w:bCs/>
          <w:sz w:val="24"/>
          <w:szCs w:val="24"/>
        </w:rPr>
        <w:t>ą to:</w:t>
      </w:r>
    </w:p>
    <w:p w:rsidR="005B590C" w:rsidRPr="00841539" w:rsidRDefault="005B590C" w:rsidP="00BB2595">
      <w:pPr>
        <w:pStyle w:val="Tekstglowny"/>
        <w:numPr>
          <w:ilvl w:val="0"/>
          <w:numId w:val="23"/>
        </w:numPr>
        <w:spacing w:line="340" w:lineRule="exact"/>
        <w:rPr>
          <w:sz w:val="24"/>
          <w:szCs w:val="24"/>
        </w:rPr>
      </w:pPr>
      <w:r w:rsidRPr="00841539">
        <w:rPr>
          <w:sz w:val="24"/>
          <w:szCs w:val="24"/>
        </w:rPr>
        <w:t>kompetencje w zakresie rozumienia i tworzenia informacji,</w:t>
      </w:r>
    </w:p>
    <w:p w:rsidR="005B590C" w:rsidRPr="00841539" w:rsidRDefault="005B590C" w:rsidP="00BB2595">
      <w:pPr>
        <w:pStyle w:val="Tekstglowny"/>
        <w:numPr>
          <w:ilvl w:val="0"/>
          <w:numId w:val="23"/>
        </w:numPr>
        <w:spacing w:line="340" w:lineRule="exact"/>
        <w:rPr>
          <w:sz w:val="24"/>
          <w:szCs w:val="24"/>
        </w:rPr>
      </w:pPr>
      <w:r w:rsidRPr="00841539">
        <w:rPr>
          <w:sz w:val="24"/>
          <w:szCs w:val="24"/>
        </w:rPr>
        <w:t>kompetencje w zakresie wielojęzyczności,</w:t>
      </w:r>
    </w:p>
    <w:p w:rsidR="005B590C" w:rsidRPr="00841539" w:rsidRDefault="005B590C" w:rsidP="00BB2595">
      <w:pPr>
        <w:pStyle w:val="Tekstglowny"/>
        <w:numPr>
          <w:ilvl w:val="0"/>
          <w:numId w:val="23"/>
        </w:numPr>
        <w:spacing w:line="340" w:lineRule="exact"/>
        <w:rPr>
          <w:sz w:val="24"/>
          <w:szCs w:val="24"/>
        </w:rPr>
      </w:pPr>
      <w:r w:rsidRPr="00841539">
        <w:rPr>
          <w:sz w:val="24"/>
          <w:szCs w:val="24"/>
        </w:rPr>
        <w:t>kompetencje matematyczne oraz kompetencje w zakresie nauk przyrodn</w:t>
      </w:r>
      <w:r w:rsidRPr="00841539">
        <w:rPr>
          <w:sz w:val="24"/>
          <w:szCs w:val="24"/>
        </w:rPr>
        <w:t>i</w:t>
      </w:r>
      <w:r w:rsidRPr="00841539">
        <w:rPr>
          <w:sz w:val="24"/>
          <w:szCs w:val="24"/>
        </w:rPr>
        <w:t>czych, technologii i inżynierii,</w:t>
      </w:r>
    </w:p>
    <w:p w:rsidR="005B590C" w:rsidRPr="00841539" w:rsidRDefault="005B590C" w:rsidP="00BB2595">
      <w:pPr>
        <w:pStyle w:val="Tekstglowny"/>
        <w:numPr>
          <w:ilvl w:val="0"/>
          <w:numId w:val="23"/>
        </w:numPr>
        <w:spacing w:line="340" w:lineRule="exact"/>
        <w:rPr>
          <w:sz w:val="24"/>
          <w:szCs w:val="24"/>
        </w:rPr>
      </w:pPr>
      <w:r w:rsidRPr="00841539">
        <w:rPr>
          <w:sz w:val="24"/>
          <w:szCs w:val="24"/>
        </w:rPr>
        <w:t>kompetencje cyfrowe,</w:t>
      </w:r>
    </w:p>
    <w:p w:rsidR="005B590C" w:rsidRPr="00841539" w:rsidRDefault="005B590C" w:rsidP="00BB2595">
      <w:pPr>
        <w:pStyle w:val="Tekstglowny"/>
        <w:numPr>
          <w:ilvl w:val="0"/>
          <w:numId w:val="23"/>
        </w:numPr>
        <w:spacing w:line="340" w:lineRule="exact"/>
        <w:rPr>
          <w:sz w:val="24"/>
          <w:szCs w:val="24"/>
        </w:rPr>
      </w:pPr>
      <w:r w:rsidRPr="00841539">
        <w:rPr>
          <w:sz w:val="24"/>
          <w:szCs w:val="24"/>
        </w:rPr>
        <w:t>kompetencje osobiste, społeczne i w zakresie umiejętności uczenia się,</w:t>
      </w:r>
    </w:p>
    <w:p w:rsidR="00E20B85" w:rsidRDefault="005B590C" w:rsidP="00BB2595">
      <w:pPr>
        <w:pStyle w:val="Tekstglowny"/>
        <w:numPr>
          <w:ilvl w:val="0"/>
          <w:numId w:val="23"/>
        </w:numPr>
        <w:spacing w:line="340" w:lineRule="exact"/>
        <w:rPr>
          <w:sz w:val="24"/>
          <w:szCs w:val="24"/>
        </w:rPr>
      </w:pPr>
      <w:r w:rsidRPr="00841539">
        <w:rPr>
          <w:sz w:val="24"/>
          <w:szCs w:val="24"/>
        </w:rPr>
        <w:t xml:space="preserve">kompetencje obywatelskie, </w:t>
      </w:r>
    </w:p>
    <w:p w:rsidR="001343C1" w:rsidRPr="00E20B85" w:rsidRDefault="00E20B85" w:rsidP="00BB2595">
      <w:pPr>
        <w:pStyle w:val="Tekstglowny"/>
        <w:numPr>
          <w:ilvl w:val="0"/>
          <w:numId w:val="23"/>
        </w:numPr>
        <w:spacing w:line="340" w:lineRule="exact"/>
        <w:rPr>
          <w:sz w:val="24"/>
          <w:szCs w:val="24"/>
        </w:rPr>
      </w:pPr>
      <w:r w:rsidRPr="00E20B85">
        <w:rPr>
          <w:sz w:val="24"/>
          <w:szCs w:val="24"/>
        </w:rPr>
        <w:br w:type="page"/>
      </w:r>
      <w:r w:rsidR="001343C1" w:rsidRPr="00E20B85">
        <w:rPr>
          <w:sz w:val="24"/>
          <w:szCs w:val="24"/>
        </w:rPr>
        <w:t>kompetencje w zakresie przedsiębiorczości,</w:t>
      </w:r>
    </w:p>
    <w:p w:rsidR="001343C1" w:rsidRPr="00841539" w:rsidRDefault="001343C1" w:rsidP="00BB2595">
      <w:pPr>
        <w:pStyle w:val="Tekstglowny"/>
        <w:numPr>
          <w:ilvl w:val="0"/>
          <w:numId w:val="23"/>
        </w:numPr>
        <w:spacing w:line="340" w:lineRule="exact"/>
        <w:rPr>
          <w:sz w:val="24"/>
          <w:szCs w:val="24"/>
        </w:rPr>
      </w:pPr>
      <w:r w:rsidRPr="00841539">
        <w:rPr>
          <w:sz w:val="24"/>
          <w:szCs w:val="24"/>
        </w:rPr>
        <w:t>kompetencje w zakresie świadomości i ekspresji kulturalnej.</w:t>
      </w:r>
    </w:p>
    <w:p w:rsidR="00E20B85" w:rsidRDefault="00E20B85" w:rsidP="004C2E73">
      <w:pPr>
        <w:pStyle w:val="Tekstglowny"/>
        <w:spacing w:line="340" w:lineRule="exact"/>
        <w:ind w:firstLine="644"/>
        <w:rPr>
          <w:sz w:val="24"/>
          <w:szCs w:val="24"/>
        </w:rPr>
      </w:pPr>
    </w:p>
    <w:p w:rsidR="001343C1" w:rsidRPr="00841539" w:rsidRDefault="001343C1" w:rsidP="004C2E73">
      <w:pPr>
        <w:pStyle w:val="Tekstglowny"/>
        <w:spacing w:line="340" w:lineRule="exact"/>
        <w:ind w:firstLine="644"/>
        <w:rPr>
          <w:sz w:val="24"/>
          <w:szCs w:val="24"/>
        </w:rPr>
      </w:pPr>
      <w:r w:rsidRPr="00841539">
        <w:rPr>
          <w:sz w:val="24"/>
          <w:szCs w:val="24"/>
        </w:rPr>
        <w:t xml:space="preserve">Wszystkie kompetencje kluczowe uważa się za jednakowo ważne, mające duży wpływ na rozwój osobisty, aktywne </w:t>
      </w:r>
      <w:r w:rsidR="00480E16">
        <w:rPr>
          <w:sz w:val="24"/>
          <w:szCs w:val="24"/>
        </w:rPr>
        <w:t xml:space="preserve">postawy </w:t>
      </w:r>
      <w:r w:rsidRPr="00841539">
        <w:rPr>
          <w:sz w:val="24"/>
          <w:szCs w:val="24"/>
        </w:rPr>
        <w:t>obywatels</w:t>
      </w:r>
      <w:r w:rsidR="00480E16">
        <w:rPr>
          <w:sz w:val="24"/>
          <w:szCs w:val="24"/>
        </w:rPr>
        <w:t>kie</w:t>
      </w:r>
      <w:r w:rsidRPr="00841539">
        <w:rPr>
          <w:sz w:val="24"/>
          <w:szCs w:val="24"/>
        </w:rPr>
        <w:t xml:space="preserve"> i zdobywanie kwalifikacji w prz</w:t>
      </w:r>
      <w:r w:rsidRPr="00841539">
        <w:rPr>
          <w:sz w:val="24"/>
          <w:szCs w:val="24"/>
        </w:rPr>
        <w:t>y</w:t>
      </w:r>
      <w:r w:rsidRPr="00841539">
        <w:rPr>
          <w:sz w:val="24"/>
          <w:szCs w:val="24"/>
        </w:rPr>
        <w:t>szłości</w:t>
      </w:r>
      <w:r w:rsidRPr="00841539">
        <w:rPr>
          <w:rStyle w:val="Odwoanieprzypisudolnego"/>
          <w:sz w:val="24"/>
          <w:szCs w:val="24"/>
        </w:rPr>
        <w:footnoteReference w:id="4"/>
      </w:r>
      <w:r w:rsidR="00480E16">
        <w:rPr>
          <w:sz w:val="24"/>
          <w:szCs w:val="24"/>
        </w:rPr>
        <w:t>.</w:t>
      </w:r>
      <w:r w:rsidRPr="00841539">
        <w:rPr>
          <w:sz w:val="24"/>
          <w:szCs w:val="24"/>
        </w:rPr>
        <w:t xml:space="preserve"> Kompetencje definiuje się jako połączenie wiedzy, umiejętności i postaw. Współczesny uczeń to człowiek społeczeństwa informacyjnego. Dlatego w kształc</w:t>
      </w:r>
      <w:r w:rsidRPr="00841539">
        <w:rPr>
          <w:sz w:val="24"/>
          <w:szCs w:val="24"/>
        </w:rPr>
        <w:t>e</w:t>
      </w:r>
      <w:r w:rsidRPr="00841539">
        <w:rPr>
          <w:sz w:val="24"/>
          <w:szCs w:val="24"/>
        </w:rPr>
        <w:t>niu kompetencji pozyskiwania, gromadzenia, porządkowania, analizy i prezentacji informacji o życiu społecznym</w:t>
      </w:r>
      <w:r w:rsidR="00480E16">
        <w:rPr>
          <w:sz w:val="24"/>
          <w:szCs w:val="24"/>
        </w:rPr>
        <w:t xml:space="preserve"> i</w:t>
      </w:r>
      <w:r w:rsidRPr="00841539">
        <w:rPr>
          <w:sz w:val="24"/>
          <w:szCs w:val="24"/>
        </w:rPr>
        <w:t xml:space="preserve"> publicznym powinna być szeroko wykorzystywana technologia informacyjno-komunikacyjna. Umiejętności cyfrowe obejmują zdolność do korzystania z treści stron internetowych instytucji publicznych, organów samorz</w:t>
      </w:r>
      <w:r w:rsidRPr="00841539">
        <w:rPr>
          <w:sz w:val="24"/>
          <w:szCs w:val="24"/>
        </w:rPr>
        <w:t>ą</w:t>
      </w:r>
      <w:r w:rsidRPr="00841539">
        <w:rPr>
          <w:sz w:val="24"/>
          <w:szCs w:val="24"/>
        </w:rPr>
        <w:t>dowych, organów władzy publicznej, organizacji społecznych i instytucji międzyn</w:t>
      </w:r>
      <w:r w:rsidRPr="00841539">
        <w:rPr>
          <w:sz w:val="24"/>
          <w:szCs w:val="24"/>
        </w:rPr>
        <w:t>a</w:t>
      </w:r>
      <w:r w:rsidRPr="00841539">
        <w:rPr>
          <w:sz w:val="24"/>
          <w:szCs w:val="24"/>
        </w:rPr>
        <w:t>rodowych. Istotne jest również kształcenie umiejętności zarządzania pozyskanymi informacjami. Niezbędne jest przyjmowanie krytycznego podejścia do trafności</w:t>
      </w:r>
      <w:r w:rsidR="00480E16">
        <w:rPr>
          <w:sz w:val="24"/>
          <w:szCs w:val="24"/>
        </w:rPr>
        <w:t xml:space="preserve"> i</w:t>
      </w:r>
      <w:r w:rsidRPr="00841539">
        <w:rPr>
          <w:sz w:val="24"/>
          <w:szCs w:val="24"/>
        </w:rPr>
        <w:t xml:space="preserve"> wi</w:t>
      </w:r>
      <w:r w:rsidRPr="00841539">
        <w:rPr>
          <w:sz w:val="24"/>
          <w:szCs w:val="24"/>
        </w:rPr>
        <w:t>a</w:t>
      </w:r>
      <w:r w:rsidRPr="00841539">
        <w:rPr>
          <w:sz w:val="24"/>
          <w:szCs w:val="24"/>
        </w:rPr>
        <w:t xml:space="preserve">rygodności informacji i danych udostępnianych drogą cyfrową oraz świadomość prawnych i etycznych zasad związanych z ich wykorzystywaniem. </w:t>
      </w:r>
    </w:p>
    <w:p w:rsidR="00D640EB" w:rsidRPr="00841539" w:rsidRDefault="00EC6DD2" w:rsidP="003D7628">
      <w:pPr>
        <w:pStyle w:val="Tekstglowny"/>
        <w:spacing w:line="340" w:lineRule="exact"/>
        <w:ind w:firstLine="708"/>
        <w:rPr>
          <w:sz w:val="24"/>
          <w:szCs w:val="24"/>
        </w:rPr>
      </w:pPr>
      <w:r w:rsidRPr="00841539">
        <w:rPr>
          <w:sz w:val="24"/>
          <w:szCs w:val="24"/>
        </w:rPr>
        <w:t xml:space="preserve">Kształcenie ucznia na poziomie rozszerzonym ma sprzyjać rozwojowi umiejętności rozpoznawania i </w:t>
      </w:r>
      <w:r w:rsidR="00FD4120" w:rsidRPr="00841539">
        <w:rPr>
          <w:sz w:val="24"/>
          <w:szCs w:val="24"/>
        </w:rPr>
        <w:t>rozwi</w:t>
      </w:r>
      <w:r w:rsidR="00FD4120">
        <w:rPr>
          <w:sz w:val="24"/>
          <w:szCs w:val="24"/>
        </w:rPr>
        <w:t>ą</w:t>
      </w:r>
      <w:r w:rsidR="00FD4120" w:rsidRPr="00841539">
        <w:rPr>
          <w:sz w:val="24"/>
          <w:szCs w:val="24"/>
        </w:rPr>
        <w:t xml:space="preserve">zywania </w:t>
      </w:r>
      <w:r w:rsidRPr="00841539">
        <w:rPr>
          <w:sz w:val="24"/>
          <w:szCs w:val="24"/>
        </w:rPr>
        <w:t>problemów oraz aktywności w różnych obszarach życia społecznego. Mam</w:t>
      </w:r>
      <w:r w:rsidR="00911FF0" w:rsidRPr="00841539">
        <w:rPr>
          <w:sz w:val="24"/>
          <w:szCs w:val="24"/>
        </w:rPr>
        <w:t>y</w:t>
      </w:r>
      <w:r w:rsidRPr="00841539">
        <w:rPr>
          <w:sz w:val="24"/>
          <w:szCs w:val="24"/>
        </w:rPr>
        <w:t xml:space="preserve"> wykształcić ucznia zdolnego do planowania wł</w:t>
      </w:r>
      <w:r w:rsidRPr="00841539">
        <w:rPr>
          <w:sz w:val="24"/>
          <w:szCs w:val="24"/>
        </w:rPr>
        <w:t>a</w:t>
      </w:r>
      <w:r w:rsidRPr="00841539">
        <w:rPr>
          <w:sz w:val="24"/>
          <w:szCs w:val="24"/>
        </w:rPr>
        <w:t>snego rozwoju zawodowego</w:t>
      </w:r>
      <w:r w:rsidR="00911FF0" w:rsidRPr="00841539">
        <w:rPr>
          <w:sz w:val="24"/>
          <w:szCs w:val="24"/>
        </w:rPr>
        <w:t>, brania udziału w dysk</w:t>
      </w:r>
      <w:r w:rsidR="00017D3D" w:rsidRPr="00841539">
        <w:rPr>
          <w:sz w:val="24"/>
          <w:szCs w:val="24"/>
        </w:rPr>
        <w:t>usjach publicznych, tworzenia i </w:t>
      </w:r>
      <w:r w:rsidR="00911FF0" w:rsidRPr="00841539">
        <w:rPr>
          <w:sz w:val="24"/>
          <w:szCs w:val="24"/>
        </w:rPr>
        <w:t>weryfikacji informacji, analizowania zjawisk społecznych i radzenia sobie z sytuacjami złożonymi.</w:t>
      </w:r>
      <w:r w:rsidR="009F62B4" w:rsidRPr="00841539">
        <w:rPr>
          <w:sz w:val="24"/>
          <w:szCs w:val="24"/>
        </w:rPr>
        <w:t xml:space="preserve"> </w:t>
      </w:r>
      <w:r w:rsidR="00D640EB" w:rsidRPr="00841539">
        <w:rPr>
          <w:sz w:val="24"/>
          <w:szCs w:val="24"/>
        </w:rPr>
        <w:t>Uczeń musi być świadomy swoich praw i umieć z nich k</w:t>
      </w:r>
      <w:r w:rsidR="00D640EB" w:rsidRPr="00841539">
        <w:rPr>
          <w:sz w:val="24"/>
          <w:szCs w:val="24"/>
        </w:rPr>
        <w:t>o</w:t>
      </w:r>
      <w:r w:rsidR="00D640EB" w:rsidRPr="00841539">
        <w:rPr>
          <w:sz w:val="24"/>
          <w:szCs w:val="24"/>
        </w:rPr>
        <w:t>rzystać.</w:t>
      </w:r>
    </w:p>
    <w:p w:rsidR="003D1109" w:rsidRDefault="00F3449B" w:rsidP="003D7628">
      <w:pPr>
        <w:pStyle w:val="Tekstglowny"/>
        <w:spacing w:line="340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programie </w:t>
      </w:r>
      <w:r w:rsidR="00D640EB">
        <w:rPr>
          <w:sz w:val="24"/>
          <w:szCs w:val="24"/>
        </w:rPr>
        <w:t xml:space="preserve">szczególną uwagę </w:t>
      </w:r>
      <w:r>
        <w:rPr>
          <w:sz w:val="24"/>
          <w:szCs w:val="24"/>
        </w:rPr>
        <w:t xml:space="preserve">zwrócono na </w:t>
      </w:r>
      <w:r w:rsidR="00D640EB">
        <w:rPr>
          <w:sz w:val="24"/>
          <w:szCs w:val="24"/>
        </w:rPr>
        <w:t>kształcenie złożonych umieję</w:t>
      </w:r>
      <w:r w:rsidR="00D640EB">
        <w:rPr>
          <w:sz w:val="24"/>
          <w:szCs w:val="24"/>
        </w:rPr>
        <w:t>t</w:t>
      </w:r>
      <w:r w:rsidR="00D640EB">
        <w:rPr>
          <w:sz w:val="24"/>
          <w:szCs w:val="24"/>
        </w:rPr>
        <w:t xml:space="preserve">ności kognitywnych. </w:t>
      </w:r>
      <w:r>
        <w:rPr>
          <w:sz w:val="24"/>
          <w:szCs w:val="24"/>
        </w:rPr>
        <w:t>W dzisiejszym, bardzo szybko zmieniającym się świecie należy rozwijać u uczniów zdolność do skutecznego myślenia</w:t>
      </w:r>
      <w:r w:rsidR="00105730">
        <w:rPr>
          <w:sz w:val="24"/>
          <w:szCs w:val="24"/>
        </w:rPr>
        <w:t>, zwłaszcza</w:t>
      </w:r>
      <w:r>
        <w:rPr>
          <w:sz w:val="24"/>
          <w:szCs w:val="24"/>
        </w:rPr>
        <w:t xml:space="preserve"> w sytuacjach nieprzewidzianych, niepewnych. Zarówno proponowane </w:t>
      </w:r>
      <w:r w:rsidR="007F42C7">
        <w:rPr>
          <w:sz w:val="24"/>
          <w:szCs w:val="24"/>
        </w:rPr>
        <w:t>w programie</w:t>
      </w:r>
      <w:r w:rsidR="00105730" w:rsidRPr="00105730">
        <w:rPr>
          <w:sz w:val="24"/>
          <w:szCs w:val="24"/>
        </w:rPr>
        <w:t xml:space="preserve"> </w:t>
      </w:r>
      <w:r w:rsidR="00105730">
        <w:rPr>
          <w:sz w:val="24"/>
          <w:szCs w:val="24"/>
        </w:rPr>
        <w:t>metody</w:t>
      </w:r>
      <w:r w:rsidR="007F42C7">
        <w:rPr>
          <w:sz w:val="24"/>
          <w:szCs w:val="24"/>
        </w:rPr>
        <w:t>, jak i specjalne ćwiczenia</w:t>
      </w:r>
      <w:r w:rsidR="00540A86">
        <w:rPr>
          <w:sz w:val="24"/>
          <w:szCs w:val="24"/>
        </w:rPr>
        <w:t xml:space="preserve"> w podręczn</w:t>
      </w:r>
      <w:r w:rsidR="003D1109">
        <w:rPr>
          <w:sz w:val="24"/>
          <w:szCs w:val="24"/>
        </w:rPr>
        <w:t xml:space="preserve">iku </w:t>
      </w:r>
      <w:r w:rsidR="00105730">
        <w:rPr>
          <w:sz w:val="24"/>
          <w:szCs w:val="24"/>
        </w:rPr>
        <w:t xml:space="preserve">zawarte w </w:t>
      </w:r>
      <w:r w:rsidR="00E710CD">
        <w:rPr>
          <w:sz w:val="24"/>
          <w:szCs w:val="24"/>
        </w:rPr>
        <w:t xml:space="preserve">czterech </w:t>
      </w:r>
      <w:r w:rsidR="003D1109">
        <w:rPr>
          <w:sz w:val="24"/>
          <w:szCs w:val="24"/>
        </w:rPr>
        <w:t>dział</w:t>
      </w:r>
      <w:r w:rsidR="00105730">
        <w:rPr>
          <w:sz w:val="24"/>
          <w:szCs w:val="24"/>
        </w:rPr>
        <w:t>ach</w:t>
      </w:r>
      <w:r w:rsidR="003D1109">
        <w:rPr>
          <w:sz w:val="24"/>
          <w:szCs w:val="24"/>
        </w:rPr>
        <w:t xml:space="preserve"> programowych mają skutecznie przygotować uczniów do podejmowania decyzji w różnych sytuacjach życiowych.</w:t>
      </w:r>
    </w:p>
    <w:p w:rsidR="001343C1" w:rsidRPr="00841539" w:rsidRDefault="001343C1" w:rsidP="003D7628">
      <w:pPr>
        <w:pStyle w:val="Tekstglowny"/>
        <w:spacing w:line="340" w:lineRule="exact"/>
        <w:ind w:firstLine="708"/>
        <w:rPr>
          <w:sz w:val="24"/>
          <w:szCs w:val="24"/>
        </w:rPr>
      </w:pPr>
      <w:r w:rsidRPr="00841539">
        <w:rPr>
          <w:sz w:val="24"/>
          <w:szCs w:val="24"/>
        </w:rPr>
        <w:t xml:space="preserve">Realizacja programu wiedzy o społeczeństwie wymaga ścisłej współpracy ze środowiskiem lokalnym. Należy uwzględnić funkcjonujące w </w:t>
      </w:r>
      <w:r w:rsidR="00E710CD">
        <w:rPr>
          <w:sz w:val="24"/>
          <w:szCs w:val="24"/>
        </w:rPr>
        <w:t>nim</w:t>
      </w:r>
      <w:r w:rsidRPr="00841539">
        <w:rPr>
          <w:sz w:val="24"/>
          <w:szCs w:val="24"/>
        </w:rPr>
        <w:t xml:space="preserve"> instytucje i organizacje, takie jak: samorząd terytorialny, organy administracji loka</w:t>
      </w:r>
      <w:r w:rsidRPr="00841539">
        <w:rPr>
          <w:sz w:val="24"/>
          <w:szCs w:val="24"/>
        </w:rPr>
        <w:t>l</w:t>
      </w:r>
      <w:r w:rsidRPr="00841539">
        <w:rPr>
          <w:sz w:val="24"/>
          <w:szCs w:val="24"/>
        </w:rPr>
        <w:t xml:space="preserve">nej, sądy </w:t>
      </w:r>
      <w:r w:rsidRPr="00841539">
        <w:rPr>
          <w:sz w:val="24"/>
          <w:szCs w:val="24"/>
        </w:rPr>
        <w:lastRenderedPageBreak/>
        <w:t xml:space="preserve">powszechne, </w:t>
      </w:r>
      <w:r w:rsidR="00D7725E" w:rsidRPr="00841539">
        <w:rPr>
          <w:sz w:val="24"/>
          <w:szCs w:val="24"/>
        </w:rPr>
        <w:t xml:space="preserve">uczelnie, </w:t>
      </w:r>
      <w:r w:rsidRPr="00841539">
        <w:rPr>
          <w:sz w:val="24"/>
          <w:szCs w:val="24"/>
        </w:rPr>
        <w:t xml:space="preserve">stowarzyszenia, organizacje pozarządowe i fundacje. </w:t>
      </w:r>
      <w:r w:rsidR="00E710CD">
        <w:rPr>
          <w:sz w:val="24"/>
          <w:szCs w:val="24"/>
        </w:rPr>
        <w:t>N</w:t>
      </w:r>
      <w:r w:rsidR="00E710CD" w:rsidRPr="00841539">
        <w:rPr>
          <w:sz w:val="24"/>
          <w:szCs w:val="24"/>
        </w:rPr>
        <w:t xml:space="preserve">iektóre lekcje </w:t>
      </w:r>
      <w:r w:rsidR="00E710CD">
        <w:rPr>
          <w:sz w:val="24"/>
          <w:szCs w:val="24"/>
        </w:rPr>
        <w:t>m</w:t>
      </w:r>
      <w:r w:rsidRPr="00841539">
        <w:rPr>
          <w:sz w:val="24"/>
          <w:szCs w:val="24"/>
        </w:rPr>
        <w:t>ożna organizować we współpracy z tymi podmiotami.</w:t>
      </w:r>
    </w:p>
    <w:p w:rsidR="001343C1" w:rsidRPr="00841539" w:rsidRDefault="001343C1" w:rsidP="003D7628">
      <w:pPr>
        <w:pStyle w:val="Tekstglowny"/>
        <w:spacing w:line="340" w:lineRule="exact"/>
        <w:ind w:firstLine="708"/>
        <w:rPr>
          <w:sz w:val="24"/>
          <w:szCs w:val="24"/>
        </w:rPr>
      </w:pPr>
      <w:r w:rsidRPr="00841539">
        <w:rPr>
          <w:sz w:val="24"/>
          <w:szCs w:val="24"/>
        </w:rPr>
        <w:t>Program nauczania wiedzy o społeczeństwie uwzględnia indywidualizację procesu nauczania i zawiera propozycje dostosowania wymagań edukacyjnych do indywidualnych potrzeb i możliwości</w:t>
      </w:r>
      <w:r w:rsidRPr="00841539">
        <w:t xml:space="preserve"> </w:t>
      </w:r>
      <w:r w:rsidRPr="00841539">
        <w:rPr>
          <w:sz w:val="24"/>
          <w:szCs w:val="24"/>
        </w:rPr>
        <w:t>psychofizycznych ucznia, z uwzględnieniem pracy z uczniem ze specjalnymi potrzebami edukacyjnymi.</w:t>
      </w:r>
    </w:p>
    <w:p w:rsidR="001343C1" w:rsidRPr="00841539" w:rsidRDefault="001343C1" w:rsidP="00017D3D">
      <w:pPr>
        <w:pStyle w:val="Tekstglowny"/>
        <w:spacing w:line="340" w:lineRule="exact"/>
        <w:ind w:firstLine="284"/>
        <w:rPr>
          <w:sz w:val="24"/>
          <w:szCs w:val="24"/>
        </w:rPr>
      </w:pPr>
      <w:r w:rsidRPr="00841539">
        <w:tab/>
      </w:r>
      <w:r w:rsidRPr="00841539">
        <w:rPr>
          <w:sz w:val="24"/>
          <w:szCs w:val="24"/>
        </w:rPr>
        <w:t xml:space="preserve">Prezentowany program nauczania umożliwia nauczycielom wiedzy o społeczeństwie pełną i spójną realizację założeń </w:t>
      </w:r>
      <w:r w:rsidR="00E710CD" w:rsidRPr="00E710CD">
        <w:rPr>
          <w:rStyle w:val="Italic"/>
          <w:i w:val="0"/>
          <w:sz w:val="24"/>
          <w:szCs w:val="24"/>
        </w:rPr>
        <w:t>p</w:t>
      </w:r>
      <w:r w:rsidRPr="00E710CD">
        <w:rPr>
          <w:rStyle w:val="Italic"/>
          <w:i w:val="0"/>
          <w:sz w:val="24"/>
          <w:szCs w:val="24"/>
        </w:rPr>
        <w:t>odstawy programowej</w:t>
      </w:r>
      <w:r w:rsidRPr="00841539">
        <w:rPr>
          <w:sz w:val="24"/>
          <w:szCs w:val="24"/>
        </w:rPr>
        <w:t xml:space="preserve"> dla szkół pona</w:t>
      </w:r>
      <w:r w:rsidRPr="00841539">
        <w:rPr>
          <w:sz w:val="24"/>
          <w:szCs w:val="24"/>
        </w:rPr>
        <w:t>d</w:t>
      </w:r>
      <w:r w:rsidRPr="00841539">
        <w:rPr>
          <w:sz w:val="24"/>
          <w:szCs w:val="24"/>
        </w:rPr>
        <w:t xml:space="preserve">podstawowych w zakresie </w:t>
      </w:r>
      <w:r w:rsidR="00121249" w:rsidRPr="00841539">
        <w:rPr>
          <w:sz w:val="24"/>
          <w:szCs w:val="24"/>
        </w:rPr>
        <w:t>rozszerzonym</w:t>
      </w:r>
      <w:r w:rsidRPr="00841539">
        <w:rPr>
          <w:sz w:val="24"/>
          <w:szCs w:val="24"/>
        </w:rPr>
        <w:t xml:space="preserve">. </w:t>
      </w:r>
    </w:p>
    <w:p w:rsidR="001343C1" w:rsidRPr="00841539" w:rsidRDefault="001343C1" w:rsidP="004C2E73">
      <w:pPr>
        <w:pStyle w:val="Tekstglowny"/>
        <w:spacing w:line="340" w:lineRule="exact"/>
        <w:ind w:firstLine="708"/>
        <w:rPr>
          <w:sz w:val="24"/>
          <w:szCs w:val="24"/>
        </w:rPr>
      </w:pPr>
      <w:r w:rsidRPr="00841539">
        <w:rPr>
          <w:sz w:val="24"/>
          <w:szCs w:val="24"/>
        </w:rPr>
        <w:t>Aby ułatwić</w:t>
      </w:r>
      <w:r w:rsidR="00E710CD" w:rsidRPr="00E710CD">
        <w:t xml:space="preserve"> </w:t>
      </w:r>
      <w:r w:rsidR="00E710CD" w:rsidRPr="00E710CD">
        <w:rPr>
          <w:sz w:val="24"/>
          <w:szCs w:val="24"/>
        </w:rPr>
        <w:t>wyżej wymienione sposoby realizacji oraz cele programu nauczania,</w:t>
      </w:r>
      <w:r w:rsidRPr="00841539">
        <w:rPr>
          <w:sz w:val="24"/>
          <w:szCs w:val="24"/>
        </w:rPr>
        <w:t>, szkoła powinna zapewnić takie warunki, by uczniowie:</w:t>
      </w:r>
    </w:p>
    <w:p w:rsidR="001343C1" w:rsidRPr="00841539" w:rsidRDefault="001343C1" w:rsidP="00017D3D">
      <w:pPr>
        <w:pStyle w:val="Wypunktowanie"/>
        <w:spacing w:line="340" w:lineRule="exact"/>
        <w:ind w:firstLine="284"/>
        <w:rPr>
          <w:sz w:val="24"/>
          <w:szCs w:val="24"/>
        </w:rPr>
      </w:pPr>
      <w:r w:rsidRPr="00841539">
        <w:rPr>
          <w:sz w:val="24"/>
          <w:szCs w:val="24"/>
        </w:rPr>
        <w:t>mieli dostęp do różnych źródeł informacji, prezentujących różne pun</w:t>
      </w:r>
      <w:r w:rsidRPr="00841539">
        <w:rPr>
          <w:sz w:val="24"/>
          <w:szCs w:val="24"/>
        </w:rPr>
        <w:t>k</w:t>
      </w:r>
      <w:r w:rsidRPr="00841539">
        <w:rPr>
          <w:sz w:val="24"/>
          <w:szCs w:val="24"/>
        </w:rPr>
        <w:t>ty widzenia;</w:t>
      </w:r>
    </w:p>
    <w:p w:rsidR="001343C1" w:rsidRPr="00841539" w:rsidRDefault="001343C1" w:rsidP="00017D3D">
      <w:pPr>
        <w:pStyle w:val="Wypunktowanie"/>
        <w:spacing w:line="340" w:lineRule="exact"/>
        <w:ind w:firstLine="284"/>
        <w:rPr>
          <w:sz w:val="24"/>
          <w:szCs w:val="24"/>
        </w:rPr>
      </w:pPr>
      <w:r w:rsidRPr="00841539">
        <w:rPr>
          <w:sz w:val="24"/>
          <w:szCs w:val="24"/>
        </w:rPr>
        <w:t>wykorzystywali zdobywane wiadomości i umiejętności obywatelskie w życiu codziennym;</w:t>
      </w:r>
    </w:p>
    <w:p w:rsidR="001343C1" w:rsidRPr="00841539" w:rsidRDefault="001343C1" w:rsidP="00017D3D">
      <w:pPr>
        <w:pStyle w:val="Wypunktowanie"/>
        <w:spacing w:line="340" w:lineRule="exact"/>
        <w:ind w:firstLine="284"/>
        <w:rPr>
          <w:sz w:val="24"/>
          <w:szCs w:val="24"/>
        </w:rPr>
      </w:pPr>
      <w:r w:rsidRPr="00841539">
        <w:rPr>
          <w:sz w:val="24"/>
          <w:szCs w:val="24"/>
        </w:rPr>
        <w:t>uczyli się planować i realizować uczniowskie projekty edukacyjne;</w:t>
      </w:r>
    </w:p>
    <w:p w:rsidR="001343C1" w:rsidRPr="00841539" w:rsidRDefault="001343C1" w:rsidP="00017D3D">
      <w:pPr>
        <w:pStyle w:val="Wypunktowanie"/>
        <w:spacing w:line="340" w:lineRule="exact"/>
        <w:ind w:firstLine="284"/>
        <w:rPr>
          <w:sz w:val="24"/>
          <w:szCs w:val="24"/>
        </w:rPr>
      </w:pPr>
      <w:r w:rsidRPr="00841539">
        <w:rPr>
          <w:sz w:val="24"/>
          <w:szCs w:val="24"/>
        </w:rPr>
        <w:t>brali udział w dyskusjach i debatach na forum klasy, szkoły i w innych sytuacjach społecznych;</w:t>
      </w:r>
    </w:p>
    <w:p w:rsidR="001343C1" w:rsidRPr="00841539" w:rsidRDefault="001343C1" w:rsidP="00017D3D">
      <w:pPr>
        <w:pStyle w:val="Wypunktowanie"/>
        <w:spacing w:line="340" w:lineRule="exact"/>
        <w:ind w:firstLine="284"/>
        <w:rPr>
          <w:sz w:val="24"/>
          <w:szCs w:val="24"/>
        </w:rPr>
      </w:pPr>
      <w:r w:rsidRPr="00841539">
        <w:rPr>
          <w:sz w:val="24"/>
          <w:szCs w:val="24"/>
        </w:rPr>
        <w:t>pracowali nad rozwiązywaniem wybranych problemów swego otocz</w:t>
      </w:r>
      <w:r w:rsidRPr="00841539">
        <w:rPr>
          <w:sz w:val="24"/>
          <w:szCs w:val="24"/>
        </w:rPr>
        <w:t>e</w:t>
      </w:r>
      <w:r w:rsidRPr="00841539">
        <w:rPr>
          <w:sz w:val="24"/>
          <w:szCs w:val="24"/>
        </w:rPr>
        <w:t>nia i szerszych społeczności;</w:t>
      </w:r>
    </w:p>
    <w:p w:rsidR="001343C1" w:rsidRPr="00841539" w:rsidRDefault="001343C1" w:rsidP="00017D3D">
      <w:pPr>
        <w:pStyle w:val="Wypunktowanie"/>
        <w:spacing w:line="340" w:lineRule="exact"/>
        <w:ind w:firstLine="284"/>
        <w:rPr>
          <w:sz w:val="24"/>
          <w:szCs w:val="24"/>
        </w:rPr>
      </w:pPr>
      <w:r w:rsidRPr="00841539">
        <w:rPr>
          <w:sz w:val="24"/>
          <w:szCs w:val="24"/>
        </w:rPr>
        <w:t>mieli realny wpływ na wybrane obszary życia szkoły, m.in. w ramach samorządu uczniowskiego;</w:t>
      </w:r>
    </w:p>
    <w:p w:rsidR="001343C1" w:rsidRPr="00841539" w:rsidRDefault="001343C1" w:rsidP="00017D3D">
      <w:pPr>
        <w:pStyle w:val="Wypunktowanie"/>
        <w:spacing w:line="340" w:lineRule="exact"/>
        <w:ind w:firstLine="284"/>
        <w:rPr>
          <w:sz w:val="24"/>
          <w:szCs w:val="24"/>
        </w:rPr>
      </w:pPr>
      <w:r w:rsidRPr="00841539">
        <w:rPr>
          <w:sz w:val="24"/>
          <w:szCs w:val="24"/>
        </w:rPr>
        <w:t>brali udział w życiu społeczności lokalnej;</w:t>
      </w:r>
    </w:p>
    <w:p w:rsidR="001343C1" w:rsidRPr="00841539" w:rsidRDefault="001343C1" w:rsidP="00017D3D">
      <w:pPr>
        <w:pStyle w:val="Wypunktowanie"/>
        <w:spacing w:line="340" w:lineRule="exact"/>
        <w:ind w:firstLine="284"/>
        <w:rPr>
          <w:sz w:val="24"/>
          <w:szCs w:val="24"/>
        </w:rPr>
      </w:pPr>
      <w:r w:rsidRPr="00841539">
        <w:rPr>
          <w:sz w:val="24"/>
          <w:szCs w:val="24"/>
        </w:rPr>
        <w:t>nawiązywali kontakty i współpracowali z organizacjami społecznymi, organizacjami pozarządowymi, stowarzyszeniami, fundacjami</w:t>
      </w:r>
      <w:r w:rsidR="003D7628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>i instytucjami publicznymi;</w:t>
      </w:r>
    </w:p>
    <w:p w:rsidR="001343C1" w:rsidRPr="00841539" w:rsidRDefault="001343C1" w:rsidP="00017D3D">
      <w:pPr>
        <w:pStyle w:val="Wypunktowanie"/>
        <w:spacing w:line="340" w:lineRule="exact"/>
        <w:ind w:firstLine="284"/>
        <w:rPr>
          <w:sz w:val="24"/>
          <w:szCs w:val="24"/>
        </w:rPr>
      </w:pPr>
      <w:r w:rsidRPr="00841539">
        <w:rPr>
          <w:sz w:val="24"/>
          <w:szCs w:val="24"/>
        </w:rPr>
        <w:t>uczestniczyli w obywatelskich kampaniach i działaniach oraz korzyst</w:t>
      </w:r>
      <w:r w:rsidRPr="00841539">
        <w:rPr>
          <w:sz w:val="24"/>
          <w:szCs w:val="24"/>
        </w:rPr>
        <w:t>a</w:t>
      </w:r>
      <w:r w:rsidRPr="00841539">
        <w:rPr>
          <w:sz w:val="24"/>
          <w:szCs w:val="24"/>
        </w:rPr>
        <w:t>li z różnych form komunikowania się w sprawach publicznych;</w:t>
      </w:r>
    </w:p>
    <w:p w:rsidR="005C42B1" w:rsidRPr="00841539" w:rsidRDefault="005C42B1" w:rsidP="00017D3D">
      <w:pPr>
        <w:pStyle w:val="Wypunktowanie"/>
        <w:spacing w:line="340" w:lineRule="exact"/>
        <w:ind w:firstLine="284"/>
        <w:rPr>
          <w:sz w:val="24"/>
          <w:szCs w:val="24"/>
        </w:rPr>
      </w:pPr>
      <w:r w:rsidRPr="00841539">
        <w:rPr>
          <w:sz w:val="24"/>
          <w:szCs w:val="24"/>
        </w:rPr>
        <w:t>przeprowadzali analizę, syntezę i ocenę informacji i dokonywali świadomych wyborów w życiu</w:t>
      </w:r>
    </w:p>
    <w:p w:rsidR="001343C1" w:rsidRPr="00841539" w:rsidRDefault="001343C1" w:rsidP="001343C1">
      <w:pPr>
        <w:pStyle w:val="Tekstglowny"/>
        <w:spacing w:line="360" w:lineRule="exact"/>
        <w:rPr>
          <w:sz w:val="24"/>
          <w:szCs w:val="24"/>
        </w:rPr>
      </w:pPr>
    </w:p>
    <w:p w:rsidR="00AF7981" w:rsidRPr="00E20B85" w:rsidRDefault="00BB3FBC" w:rsidP="00E20B85">
      <w:pPr>
        <w:pStyle w:val="Tytul1"/>
        <w:rPr>
          <w:color w:val="385623"/>
          <w:sz w:val="24"/>
          <w:szCs w:val="24"/>
        </w:rPr>
      </w:pPr>
      <w:r>
        <w:rPr>
          <w:color w:val="385623"/>
          <w:sz w:val="24"/>
          <w:szCs w:val="24"/>
        </w:rPr>
        <w:br w:type="page"/>
      </w:r>
      <w:bookmarkStart w:id="2" w:name="_Toc9711517"/>
      <w:r w:rsidR="00E20B85">
        <w:lastRenderedPageBreak/>
        <w:t>2</w:t>
      </w:r>
      <w:r w:rsidR="00D210C9" w:rsidRPr="00841539">
        <w:t>.</w:t>
      </w:r>
      <w:r w:rsidR="00AF7981" w:rsidRPr="00841539">
        <w:t xml:space="preserve"> Cele kształcenia i wychowania</w:t>
      </w:r>
      <w:r w:rsidR="006F3BC5" w:rsidRPr="00841539">
        <w:t xml:space="preserve"> – </w:t>
      </w:r>
      <w:r w:rsidR="00D210C9" w:rsidRPr="00841539">
        <w:t>ogólne i szczegółowe</w:t>
      </w:r>
      <w:bookmarkEnd w:id="2"/>
    </w:p>
    <w:p w:rsidR="000E43CE" w:rsidRPr="00841539" w:rsidRDefault="000E43CE" w:rsidP="00AF7981">
      <w:pPr>
        <w:pStyle w:val="Tytul2"/>
        <w:rPr>
          <w:color w:val="auto"/>
        </w:rPr>
      </w:pPr>
    </w:p>
    <w:p w:rsidR="00025139" w:rsidRPr="00841539" w:rsidRDefault="00FF3E97" w:rsidP="003D7628">
      <w:pPr>
        <w:pStyle w:val="Tekstglowny"/>
        <w:spacing w:line="360" w:lineRule="exact"/>
        <w:ind w:firstLine="708"/>
        <w:rPr>
          <w:sz w:val="24"/>
          <w:szCs w:val="24"/>
        </w:rPr>
      </w:pPr>
      <w:r w:rsidRPr="00841539">
        <w:rPr>
          <w:sz w:val="24"/>
          <w:szCs w:val="24"/>
        </w:rPr>
        <w:t>Ogólne i s</w:t>
      </w:r>
      <w:r w:rsidR="00025139" w:rsidRPr="00841539">
        <w:rPr>
          <w:sz w:val="24"/>
          <w:szCs w:val="24"/>
        </w:rPr>
        <w:t xml:space="preserve">zczegółowe cele kształcenia i wychowania osiągane na lekcjach wiedzy o społeczeństwie określa </w:t>
      </w:r>
      <w:r w:rsidR="00025139" w:rsidRPr="0068522F">
        <w:rPr>
          <w:i/>
          <w:sz w:val="24"/>
          <w:szCs w:val="24"/>
        </w:rPr>
        <w:t>Podstawa Programowa kształcenia ogólnego dla liceum ogólnokształcącego i technikum</w:t>
      </w:r>
      <w:r w:rsidR="00025139" w:rsidRPr="00841539">
        <w:rPr>
          <w:sz w:val="24"/>
          <w:szCs w:val="24"/>
        </w:rPr>
        <w:t>. Cele kształcenia opisują zmianę, jaką chc</w:t>
      </w:r>
      <w:r w:rsidR="00025139" w:rsidRPr="00841539">
        <w:rPr>
          <w:sz w:val="24"/>
          <w:szCs w:val="24"/>
        </w:rPr>
        <w:t>e</w:t>
      </w:r>
      <w:r w:rsidR="00025139" w:rsidRPr="00841539">
        <w:rPr>
          <w:sz w:val="24"/>
          <w:szCs w:val="24"/>
        </w:rPr>
        <w:t xml:space="preserve">my w uczniach uzyskać. </w:t>
      </w:r>
      <w:r w:rsidR="0068522F">
        <w:rPr>
          <w:sz w:val="24"/>
          <w:szCs w:val="24"/>
        </w:rPr>
        <w:t>Są to</w:t>
      </w:r>
      <w:r w:rsidR="00025139" w:rsidRPr="00841539">
        <w:rPr>
          <w:sz w:val="24"/>
          <w:szCs w:val="24"/>
        </w:rPr>
        <w:t xml:space="preserve"> zamierzone </w:t>
      </w:r>
      <w:r w:rsidR="0068522F">
        <w:rPr>
          <w:sz w:val="24"/>
          <w:szCs w:val="24"/>
        </w:rPr>
        <w:t>cechy</w:t>
      </w:r>
      <w:r w:rsidR="0068522F" w:rsidRPr="00841539">
        <w:rPr>
          <w:sz w:val="24"/>
          <w:szCs w:val="24"/>
        </w:rPr>
        <w:t xml:space="preserve"> </w:t>
      </w:r>
      <w:r w:rsidR="00025139" w:rsidRPr="00841539">
        <w:rPr>
          <w:sz w:val="24"/>
          <w:szCs w:val="24"/>
        </w:rPr>
        <w:t>uczniów pod względem emocjonalno-motywacyjnym i poznawczym. Cel to planowy wynik każdego racjonalnego działania, to</w:t>
      </w:r>
      <w:r w:rsidR="0068522F">
        <w:rPr>
          <w:sz w:val="24"/>
          <w:szCs w:val="24"/>
        </w:rPr>
        <w:t>,</w:t>
      </w:r>
      <w:r w:rsidR="00025139" w:rsidRPr="00841539">
        <w:rPr>
          <w:sz w:val="24"/>
          <w:szCs w:val="24"/>
        </w:rPr>
        <w:t xml:space="preserve"> do czego się dąży, o co zabiega. Prawidł</w:t>
      </w:r>
      <w:r w:rsidR="00025139" w:rsidRPr="00841539">
        <w:rPr>
          <w:sz w:val="24"/>
          <w:szCs w:val="24"/>
        </w:rPr>
        <w:t>o</w:t>
      </w:r>
      <w:r w:rsidR="00025139" w:rsidRPr="00841539">
        <w:rPr>
          <w:sz w:val="24"/>
          <w:szCs w:val="24"/>
        </w:rPr>
        <w:t xml:space="preserve">we określenie celów kształcenia pozwala na właściwe zaplanowanie każdej jednostki lekcyjnej i podjęcie skutecznego działania. O </w:t>
      </w:r>
      <w:r w:rsidR="0068522F" w:rsidRPr="00841539">
        <w:rPr>
          <w:sz w:val="24"/>
          <w:szCs w:val="24"/>
        </w:rPr>
        <w:t xml:space="preserve">skutecznym </w:t>
      </w:r>
      <w:r w:rsidR="00025139" w:rsidRPr="00841539">
        <w:rPr>
          <w:sz w:val="24"/>
          <w:szCs w:val="24"/>
        </w:rPr>
        <w:t>działaniu można mówić wtedy, gdy cel został osiągnięty. Cele odnoszą się bezpośrednio do uczniów, do op</w:t>
      </w:r>
      <w:r w:rsidR="00025139" w:rsidRPr="00841539">
        <w:rPr>
          <w:sz w:val="24"/>
          <w:szCs w:val="24"/>
        </w:rPr>
        <w:t>a</w:t>
      </w:r>
      <w:r w:rsidR="00025139" w:rsidRPr="00841539">
        <w:rPr>
          <w:sz w:val="24"/>
          <w:szCs w:val="24"/>
        </w:rPr>
        <w:t>nowanych wiadomości, umiejętności, działań i postaw. Dlatego cele należy formuł</w:t>
      </w:r>
      <w:r w:rsidR="00025139" w:rsidRPr="00841539">
        <w:rPr>
          <w:sz w:val="24"/>
          <w:szCs w:val="24"/>
        </w:rPr>
        <w:t>o</w:t>
      </w:r>
      <w:r w:rsidR="00025139" w:rsidRPr="00841539">
        <w:rPr>
          <w:sz w:val="24"/>
          <w:szCs w:val="24"/>
        </w:rPr>
        <w:t xml:space="preserve">wać w sposób realistyczny, prosty i mierzalny. Świadomość celu dodaje pewności siebie i motywuje do bardziej efektywnej pracy. </w:t>
      </w:r>
    </w:p>
    <w:p w:rsidR="00025139" w:rsidRPr="00841539" w:rsidRDefault="00025139" w:rsidP="00025139">
      <w:pPr>
        <w:pStyle w:val="Tekstglowny"/>
        <w:spacing w:line="360" w:lineRule="exact"/>
        <w:ind w:firstLine="284"/>
        <w:rPr>
          <w:sz w:val="24"/>
          <w:szCs w:val="24"/>
        </w:rPr>
      </w:pPr>
      <w:r w:rsidRPr="00841539">
        <w:rPr>
          <w:sz w:val="24"/>
          <w:szCs w:val="24"/>
        </w:rPr>
        <w:t>Cele ogólne mają charakter długofalowy, wskazują kierunki dążenia ucznia. Adr</w:t>
      </w:r>
      <w:r w:rsidRPr="00841539">
        <w:rPr>
          <w:sz w:val="24"/>
          <w:szCs w:val="24"/>
        </w:rPr>
        <w:t>e</w:t>
      </w:r>
      <w:r w:rsidRPr="00841539">
        <w:rPr>
          <w:sz w:val="24"/>
          <w:szCs w:val="24"/>
        </w:rPr>
        <w:t>sowane są do nauczyciela, który ma podjąć stosowne działania, aby te cel</w:t>
      </w:r>
      <w:r w:rsidR="0068522F">
        <w:rPr>
          <w:sz w:val="24"/>
          <w:szCs w:val="24"/>
        </w:rPr>
        <w:t>e</w:t>
      </w:r>
      <w:r w:rsidRPr="00841539">
        <w:rPr>
          <w:sz w:val="24"/>
          <w:szCs w:val="24"/>
        </w:rPr>
        <w:t xml:space="preserve"> osiągnąć. </w:t>
      </w:r>
      <w:r w:rsidR="0068522F">
        <w:rPr>
          <w:sz w:val="24"/>
          <w:szCs w:val="24"/>
        </w:rPr>
        <w:t>Są z</w:t>
      </w:r>
      <w:r w:rsidRPr="00841539">
        <w:rPr>
          <w:sz w:val="24"/>
          <w:szCs w:val="24"/>
        </w:rPr>
        <w:t>apisywane za pomocą rzeczowników: „zapoznawanie”,</w:t>
      </w:r>
      <w:r w:rsidR="003D7628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 xml:space="preserve">„uporządkowanie”, „kształcenie”, „uświadomienie”, </w:t>
      </w:r>
      <w:r w:rsidR="0068522F" w:rsidRPr="00841539">
        <w:rPr>
          <w:sz w:val="24"/>
          <w:szCs w:val="24"/>
        </w:rPr>
        <w:t>„</w:t>
      </w:r>
      <w:r w:rsidRPr="00841539">
        <w:rPr>
          <w:sz w:val="24"/>
          <w:szCs w:val="24"/>
        </w:rPr>
        <w:t>zrozumienie” i mają wiele zalet, ale też i wad. Dl</w:t>
      </w:r>
      <w:r w:rsidRPr="00841539">
        <w:rPr>
          <w:sz w:val="24"/>
          <w:szCs w:val="24"/>
        </w:rPr>
        <w:t>a</w:t>
      </w:r>
      <w:r w:rsidRPr="00841539">
        <w:rPr>
          <w:sz w:val="24"/>
          <w:szCs w:val="24"/>
        </w:rPr>
        <w:t>tego wymagają ustalenia celów szczegółowych – operacyjnych. Cele szczegółowe</w:t>
      </w:r>
      <w:r w:rsidR="001E1CCB">
        <w:rPr>
          <w:sz w:val="24"/>
          <w:szCs w:val="24"/>
        </w:rPr>
        <w:t xml:space="preserve">, </w:t>
      </w:r>
      <w:r w:rsidR="001E1CCB" w:rsidRPr="00841539">
        <w:rPr>
          <w:sz w:val="24"/>
          <w:szCs w:val="24"/>
        </w:rPr>
        <w:t>ukierunkowane na ucznia</w:t>
      </w:r>
      <w:r w:rsidR="001E1CCB">
        <w:rPr>
          <w:sz w:val="24"/>
          <w:szCs w:val="24"/>
        </w:rPr>
        <w:t>,</w:t>
      </w:r>
      <w:r w:rsidRPr="00841539">
        <w:rPr>
          <w:sz w:val="24"/>
          <w:szCs w:val="24"/>
        </w:rPr>
        <w:t xml:space="preserve"> są sformułowane w języku </w:t>
      </w:r>
      <w:r w:rsidR="001E1CCB">
        <w:rPr>
          <w:sz w:val="24"/>
          <w:szCs w:val="24"/>
        </w:rPr>
        <w:t xml:space="preserve">jego </w:t>
      </w:r>
      <w:r w:rsidRPr="00841539">
        <w:rPr>
          <w:sz w:val="24"/>
          <w:szCs w:val="24"/>
        </w:rPr>
        <w:t>wymagań</w:t>
      </w:r>
      <w:r w:rsidR="001E1CCB" w:rsidRPr="001E1CCB">
        <w:rPr>
          <w:sz w:val="24"/>
          <w:szCs w:val="24"/>
        </w:rPr>
        <w:t xml:space="preserve"> </w:t>
      </w:r>
      <w:r w:rsidR="001E1CCB" w:rsidRPr="00841539">
        <w:rPr>
          <w:sz w:val="24"/>
          <w:szCs w:val="24"/>
        </w:rPr>
        <w:t>za pomocą czasowników</w:t>
      </w:r>
      <w:r w:rsidRPr="00841539">
        <w:rPr>
          <w:sz w:val="24"/>
          <w:szCs w:val="24"/>
        </w:rPr>
        <w:t xml:space="preserve">. </w:t>
      </w:r>
      <w:r w:rsidR="001E1CCB">
        <w:rPr>
          <w:sz w:val="24"/>
          <w:szCs w:val="24"/>
        </w:rPr>
        <w:t>P</w:t>
      </w:r>
      <w:r w:rsidRPr="00841539">
        <w:rPr>
          <w:sz w:val="24"/>
          <w:szCs w:val="24"/>
        </w:rPr>
        <w:t>owinny być dostos</w:t>
      </w:r>
      <w:r w:rsidRPr="00841539">
        <w:rPr>
          <w:sz w:val="24"/>
          <w:szCs w:val="24"/>
        </w:rPr>
        <w:t>o</w:t>
      </w:r>
      <w:r w:rsidRPr="00841539">
        <w:rPr>
          <w:sz w:val="24"/>
          <w:szCs w:val="24"/>
        </w:rPr>
        <w:t>wane do poziomu i rozwoju ucznia. Obejmują wiedzę i umiejętności oraz postawy ucznia</w:t>
      </w:r>
      <w:r w:rsidR="001E1CCB">
        <w:rPr>
          <w:sz w:val="24"/>
          <w:szCs w:val="24"/>
        </w:rPr>
        <w:t>. I</w:t>
      </w:r>
      <w:r w:rsidRPr="00841539">
        <w:rPr>
          <w:sz w:val="24"/>
          <w:szCs w:val="24"/>
        </w:rPr>
        <w:t>ch sformułowanie pozwala na sprawdzenie, czy dany cel został rz</w:t>
      </w:r>
      <w:r w:rsidRPr="00841539">
        <w:rPr>
          <w:sz w:val="24"/>
          <w:szCs w:val="24"/>
        </w:rPr>
        <w:t>e</w:t>
      </w:r>
      <w:r w:rsidRPr="00841539">
        <w:rPr>
          <w:sz w:val="24"/>
          <w:szCs w:val="24"/>
        </w:rPr>
        <w:t>czywiście osiągnięty.</w:t>
      </w:r>
    </w:p>
    <w:p w:rsidR="00C635C5" w:rsidRPr="00841539" w:rsidRDefault="00025139" w:rsidP="00025139">
      <w:pPr>
        <w:pStyle w:val="Tekstglowny"/>
        <w:spacing w:line="360" w:lineRule="exact"/>
        <w:rPr>
          <w:sz w:val="24"/>
          <w:szCs w:val="24"/>
        </w:rPr>
      </w:pPr>
      <w:r w:rsidRPr="00841539">
        <w:rPr>
          <w:sz w:val="24"/>
          <w:szCs w:val="24"/>
        </w:rPr>
        <w:tab/>
        <w:t xml:space="preserve">Prawidłowo sformułowane i przekazane uczniom </w:t>
      </w:r>
      <w:r w:rsidR="001E1CCB" w:rsidRPr="00841539">
        <w:rPr>
          <w:sz w:val="24"/>
          <w:szCs w:val="24"/>
        </w:rPr>
        <w:t xml:space="preserve">cele </w:t>
      </w:r>
      <w:r w:rsidRPr="00841539">
        <w:rPr>
          <w:sz w:val="24"/>
          <w:szCs w:val="24"/>
        </w:rPr>
        <w:t xml:space="preserve">pozwolą </w:t>
      </w:r>
      <w:r w:rsidR="00C635C5" w:rsidRPr="00841539">
        <w:rPr>
          <w:sz w:val="24"/>
          <w:szCs w:val="24"/>
        </w:rPr>
        <w:t xml:space="preserve">na </w:t>
      </w:r>
      <w:r w:rsidRPr="00841539">
        <w:rPr>
          <w:sz w:val="24"/>
          <w:szCs w:val="24"/>
        </w:rPr>
        <w:t>uświad</w:t>
      </w:r>
      <w:r w:rsidRPr="00841539">
        <w:rPr>
          <w:sz w:val="24"/>
          <w:szCs w:val="24"/>
        </w:rPr>
        <w:t>o</w:t>
      </w:r>
      <w:r w:rsidRPr="00841539">
        <w:rPr>
          <w:sz w:val="24"/>
          <w:szCs w:val="24"/>
        </w:rPr>
        <w:t>mienie potrzeby uczenia się i</w:t>
      </w:r>
      <w:r w:rsidR="003D7628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>na zainteresowanie przedmiotem.</w:t>
      </w:r>
    </w:p>
    <w:p w:rsidR="00025139" w:rsidRPr="00841539" w:rsidRDefault="00025139" w:rsidP="003D7628">
      <w:pPr>
        <w:pStyle w:val="Tekstglowny"/>
        <w:spacing w:line="360" w:lineRule="exact"/>
        <w:ind w:firstLine="708"/>
        <w:rPr>
          <w:sz w:val="24"/>
          <w:szCs w:val="24"/>
        </w:rPr>
      </w:pPr>
      <w:r w:rsidRPr="00841539">
        <w:rPr>
          <w:sz w:val="24"/>
          <w:szCs w:val="24"/>
        </w:rPr>
        <w:t>W niniejszym programie</w:t>
      </w:r>
      <w:r w:rsidR="003D7628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>zostały wyodrębnione wiadomości i umiejętności z </w:t>
      </w:r>
      <w:r w:rsidR="0088340B" w:rsidRPr="00841539">
        <w:rPr>
          <w:sz w:val="24"/>
          <w:szCs w:val="24"/>
        </w:rPr>
        <w:t>szesnastu</w:t>
      </w:r>
      <w:r w:rsidRPr="00841539">
        <w:rPr>
          <w:sz w:val="24"/>
          <w:szCs w:val="24"/>
        </w:rPr>
        <w:t xml:space="preserve"> działów tematycznych. </w:t>
      </w:r>
    </w:p>
    <w:p w:rsidR="00025139" w:rsidRPr="00E20B85" w:rsidRDefault="00025139" w:rsidP="003D7628">
      <w:pPr>
        <w:pStyle w:val="Tekstglowny"/>
        <w:spacing w:line="360" w:lineRule="exact"/>
        <w:ind w:firstLine="708"/>
        <w:rPr>
          <w:sz w:val="24"/>
          <w:szCs w:val="24"/>
        </w:rPr>
      </w:pPr>
      <w:r w:rsidRPr="001E1CCB">
        <w:rPr>
          <w:rStyle w:val="Italic"/>
          <w:i w:val="0"/>
          <w:sz w:val="24"/>
          <w:szCs w:val="24"/>
        </w:rPr>
        <w:t>Podstawa programowa</w:t>
      </w:r>
      <w:r w:rsidRPr="00841539">
        <w:rPr>
          <w:sz w:val="24"/>
          <w:szCs w:val="24"/>
        </w:rPr>
        <w:t xml:space="preserve"> zakłada ukierunkowanie procesu wychowawczego na wartości, które wyznaczają cele wychowania i</w:t>
      </w:r>
      <w:r w:rsidR="003D7628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>kryteria jego oceny.</w:t>
      </w:r>
      <w:r w:rsidR="003D7628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>W procesie kształcenia ogólnego szkoła</w:t>
      </w:r>
      <w:r w:rsidR="003D7628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>kształtuje u uczniów postawy sprzyjające ich dalsz</w:t>
      </w:r>
      <w:r w:rsidRPr="00841539">
        <w:rPr>
          <w:sz w:val="24"/>
          <w:szCs w:val="24"/>
        </w:rPr>
        <w:t>e</w:t>
      </w:r>
      <w:r w:rsidRPr="00841539">
        <w:rPr>
          <w:sz w:val="24"/>
          <w:szCs w:val="24"/>
        </w:rPr>
        <w:t xml:space="preserve">mu </w:t>
      </w:r>
      <w:r w:rsidRPr="00841539">
        <w:rPr>
          <w:sz w:val="24"/>
          <w:szCs w:val="24"/>
        </w:rPr>
        <w:lastRenderedPageBreak/>
        <w:t xml:space="preserve">rozwojowi indywidualnemu i społecznemu, takie jak: uczciwość, wiarygodność, </w:t>
      </w:r>
      <w:r w:rsidRPr="00E20B85">
        <w:rPr>
          <w:sz w:val="24"/>
          <w:szCs w:val="24"/>
        </w:rPr>
        <w:t>odpowiedzialność, wytrwałość, poczucie własnej wartości, szacunek dla i</w:t>
      </w:r>
      <w:r w:rsidRPr="00E20B85">
        <w:rPr>
          <w:sz w:val="24"/>
          <w:szCs w:val="24"/>
        </w:rPr>
        <w:t>n</w:t>
      </w:r>
      <w:r w:rsidRPr="00E20B85">
        <w:rPr>
          <w:sz w:val="24"/>
          <w:szCs w:val="24"/>
        </w:rPr>
        <w:t>nych ludzi, ciekawość poznawcz</w:t>
      </w:r>
      <w:r w:rsidR="00966A6A" w:rsidRPr="00E20B85">
        <w:rPr>
          <w:sz w:val="24"/>
          <w:szCs w:val="24"/>
        </w:rPr>
        <w:t>ą</w:t>
      </w:r>
      <w:r w:rsidRPr="00E20B85">
        <w:rPr>
          <w:sz w:val="24"/>
          <w:szCs w:val="24"/>
        </w:rPr>
        <w:t>, kreatywność, przedsiębiorczość, kultura osob</w:t>
      </w:r>
      <w:r w:rsidRPr="00E20B85">
        <w:rPr>
          <w:sz w:val="24"/>
          <w:szCs w:val="24"/>
        </w:rPr>
        <w:t>i</w:t>
      </w:r>
      <w:r w:rsidRPr="00E20B85">
        <w:rPr>
          <w:sz w:val="24"/>
          <w:szCs w:val="24"/>
        </w:rPr>
        <w:t>sta, gotowość do uczestnictwa w kulturze, podejmowanie inicjatyw oraz pracy zespołowej. W rozwoju społecznym bardzo ważne jest kształtowanie postawy obywatelskiej, poszanowania tradycji i kultury własnego narodu, a także postawy poszanowania dla i</w:t>
      </w:r>
      <w:r w:rsidRPr="00E20B85">
        <w:rPr>
          <w:sz w:val="24"/>
          <w:szCs w:val="24"/>
        </w:rPr>
        <w:t>n</w:t>
      </w:r>
      <w:r w:rsidRPr="00E20B85">
        <w:rPr>
          <w:sz w:val="24"/>
          <w:szCs w:val="24"/>
        </w:rPr>
        <w:t>nych kultur i tradycji.</w:t>
      </w:r>
    </w:p>
    <w:p w:rsidR="00025139" w:rsidRPr="00E20B85" w:rsidRDefault="00025139" w:rsidP="003D7628">
      <w:pPr>
        <w:pStyle w:val="Tekstglowny"/>
        <w:spacing w:line="360" w:lineRule="exact"/>
        <w:ind w:firstLine="708"/>
        <w:rPr>
          <w:sz w:val="24"/>
          <w:szCs w:val="24"/>
        </w:rPr>
      </w:pPr>
      <w:r w:rsidRPr="00E20B85">
        <w:rPr>
          <w:sz w:val="24"/>
          <w:szCs w:val="24"/>
        </w:rPr>
        <w:t>W programie zostały przedstawione postawy i nawyki kształtowane w proc</w:t>
      </w:r>
      <w:r w:rsidRPr="00E20B85">
        <w:rPr>
          <w:sz w:val="24"/>
          <w:szCs w:val="24"/>
        </w:rPr>
        <w:t>e</w:t>
      </w:r>
      <w:r w:rsidRPr="00E20B85">
        <w:rPr>
          <w:sz w:val="24"/>
          <w:szCs w:val="24"/>
        </w:rPr>
        <w:t>sie nauczania</w:t>
      </w:r>
      <w:r w:rsidR="003D7628" w:rsidRPr="00E20B85">
        <w:rPr>
          <w:sz w:val="24"/>
          <w:szCs w:val="24"/>
        </w:rPr>
        <w:t xml:space="preserve"> </w:t>
      </w:r>
      <w:r w:rsidRPr="00E20B85">
        <w:rPr>
          <w:sz w:val="24"/>
          <w:szCs w:val="24"/>
        </w:rPr>
        <w:t>przedmiotu wiedzy o społeczeństwie.</w:t>
      </w:r>
    </w:p>
    <w:p w:rsidR="00381948" w:rsidRPr="00E20B85" w:rsidRDefault="00381948" w:rsidP="00E20B85">
      <w:pPr>
        <w:pStyle w:val="Tekstglowny"/>
        <w:rPr>
          <w:sz w:val="24"/>
          <w:szCs w:val="24"/>
        </w:rPr>
      </w:pPr>
    </w:p>
    <w:p w:rsidR="00381948" w:rsidRPr="00E20B85" w:rsidRDefault="00381948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Cele kształcenia – wymagania ogólne z </w:t>
      </w:r>
      <w:r w:rsidR="004B389D" w:rsidRPr="00E20B85">
        <w:rPr>
          <w:sz w:val="24"/>
          <w:szCs w:val="24"/>
        </w:rPr>
        <w:t>p</w:t>
      </w:r>
      <w:r w:rsidRPr="00E20B85">
        <w:rPr>
          <w:sz w:val="24"/>
          <w:szCs w:val="24"/>
        </w:rPr>
        <w:t>odstawy programowej</w:t>
      </w:r>
      <w:r w:rsidR="00DC1092" w:rsidRPr="00E20B85">
        <w:rPr>
          <w:rStyle w:val="Odwoanieprzypisudolnego"/>
          <w:sz w:val="24"/>
          <w:szCs w:val="24"/>
          <w:vertAlign w:val="baseline"/>
        </w:rPr>
        <w:footnoteReference w:id="5"/>
      </w:r>
    </w:p>
    <w:p w:rsidR="0098202F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I. Wiedza i rozumienie. Uczeń: </w:t>
      </w:r>
    </w:p>
    <w:p w:rsidR="0098202F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1) wyjaśnia prawidłowości życia społeczno-kulturowego oraz procesy społeczne, w tym etniczne, we współczesnym świecie; </w:t>
      </w:r>
    </w:p>
    <w:p w:rsidR="0098202F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2) analizuje różnorodne postawy i zachowania społeczno-polityczne oraz działania w ramach społeczeństwa obywatelskiego; </w:t>
      </w:r>
    </w:p>
    <w:p w:rsidR="0098202F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3) przedstawia różne formy rywalizacji o władzę państwową, jej sprawowania oraz kontroli; </w:t>
      </w:r>
    </w:p>
    <w:p w:rsidR="0098202F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4) wyjaśnia związki </w:t>
      </w:r>
      <w:proofErr w:type="spellStart"/>
      <w:r w:rsidRPr="00E20B85">
        <w:rPr>
          <w:sz w:val="24"/>
          <w:szCs w:val="24"/>
        </w:rPr>
        <w:t>przyczynowo-skutkowe</w:t>
      </w:r>
      <w:proofErr w:type="spellEnd"/>
      <w:r w:rsidRPr="00E20B85">
        <w:rPr>
          <w:sz w:val="24"/>
          <w:szCs w:val="24"/>
        </w:rPr>
        <w:t xml:space="preserve"> w życiu społeczno-politycznym; </w:t>
      </w:r>
    </w:p>
    <w:p w:rsidR="0098202F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5) wyjaśnia i analizuje funkcjonowanie polskiego systemu prawnego; </w:t>
      </w:r>
    </w:p>
    <w:p w:rsidR="0098202F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6) charakteryzuje kwestię praw człowieka i ich międzynarodowej ochrony; </w:t>
      </w:r>
    </w:p>
    <w:p w:rsidR="0098202F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7) analizuje współczesny ład międzynarodowy i wyjaśnia rolę różnych podmiotów zaangażowanych w jego stabilność lub zmianę w jego funkcjonowaniu; </w:t>
      </w:r>
    </w:p>
    <w:p w:rsidR="0098202F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8) wykorzystuje swą wiedzę do rozumienia zjawisk społeczno-politycznych, także w perspektywie globalnej i ze wskazaniem na globalne współzależności. </w:t>
      </w:r>
    </w:p>
    <w:p w:rsidR="0098202F" w:rsidRPr="00E20B85" w:rsidRDefault="0098202F" w:rsidP="00E20B85">
      <w:pPr>
        <w:pStyle w:val="Tekstglowny"/>
        <w:rPr>
          <w:sz w:val="24"/>
          <w:szCs w:val="24"/>
        </w:rPr>
      </w:pPr>
    </w:p>
    <w:p w:rsidR="00796EEA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II. Wykorzystanie i tworzenie informacji. Uczeń: </w:t>
      </w:r>
    </w:p>
    <w:p w:rsidR="00796EEA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lastRenderedPageBreak/>
        <w:t>1) pozyskuje i wykorzystuje informacje na temat życia społ</w:t>
      </w:r>
      <w:r w:rsidR="00796EEA" w:rsidRPr="00E20B85">
        <w:rPr>
          <w:sz w:val="24"/>
          <w:szCs w:val="24"/>
        </w:rPr>
        <w:t>eczno-kulturowego i </w:t>
      </w:r>
      <w:r w:rsidRPr="00E20B85">
        <w:rPr>
          <w:sz w:val="24"/>
          <w:szCs w:val="24"/>
        </w:rPr>
        <w:t xml:space="preserve">politycznego, krytycznie je analizuje, samodzielnie wyciąga wnioski i formułuje opinie; </w:t>
      </w:r>
    </w:p>
    <w:p w:rsidR="00796EEA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2) wykazuje się umiejętnością czytania ze zrozumieniem tekstów publicystycznych, a także wybranych tekstów z zakresu nauk społecznych; </w:t>
      </w:r>
    </w:p>
    <w:p w:rsidR="00796EEA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3) potrafi przedstawiać i uzasadniać poglądy odmienne od własnych; </w:t>
      </w:r>
    </w:p>
    <w:p w:rsidR="00796EEA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>4) wykorzystuje informacje do tworzenia własnej złożonej wypowiedzi oraz</w:t>
      </w:r>
      <w:r w:rsidR="00796EEA" w:rsidRPr="00E20B85">
        <w:rPr>
          <w:sz w:val="24"/>
          <w:szCs w:val="24"/>
        </w:rPr>
        <w:t xml:space="preserve"> </w:t>
      </w:r>
      <w:r w:rsidRPr="00E20B85">
        <w:rPr>
          <w:sz w:val="24"/>
          <w:szCs w:val="24"/>
        </w:rPr>
        <w:t xml:space="preserve">rozważania różnych rozwiązań w obszarze społeczno-politycznym. </w:t>
      </w:r>
    </w:p>
    <w:p w:rsidR="00796EEA" w:rsidRPr="00E20B85" w:rsidRDefault="00796EEA" w:rsidP="00E20B85">
      <w:pPr>
        <w:pStyle w:val="Tekstglowny"/>
        <w:rPr>
          <w:sz w:val="24"/>
          <w:szCs w:val="24"/>
        </w:rPr>
      </w:pPr>
    </w:p>
    <w:p w:rsidR="007669D8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III. Rozumienie siebie oraz rozpoznawanie i rozwiązywanie problemów. Uczeń: </w:t>
      </w:r>
    </w:p>
    <w:p w:rsidR="007669D8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1) rozwija swoje zainteresowania, planuje dalszą edukację; </w:t>
      </w:r>
    </w:p>
    <w:p w:rsidR="007669D8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>2) rozwija w sobie postawy obywatelskie i postawy ciekawości świata oraz</w:t>
      </w:r>
      <w:r w:rsidR="007962E7" w:rsidRPr="00E20B85">
        <w:rPr>
          <w:sz w:val="24"/>
          <w:szCs w:val="24"/>
        </w:rPr>
        <w:t xml:space="preserve"> </w:t>
      </w:r>
      <w:r w:rsidRPr="00E20B85">
        <w:rPr>
          <w:sz w:val="24"/>
          <w:szCs w:val="24"/>
        </w:rPr>
        <w:t xml:space="preserve">samodzielność poznawczą; </w:t>
      </w:r>
    </w:p>
    <w:p w:rsidR="007669D8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3) analizuje i wyjaśnia złożone problemy społeczne, polityczne i wyzwania globalne oraz szuka ich rozwiązań i diagnozuje możliwość własnego wpływu na ich rozwiązanie; </w:t>
      </w:r>
    </w:p>
    <w:p w:rsidR="007669D8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4) dostrzega perspektywy różnych uczestników życia publicznego; </w:t>
      </w:r>
    </w:p>
    <w:p w:rsidR="007669D8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5) poddaje krytycznej analizie własne opinie; </w:t>
      </w:r>
    </w:p>
    <w:p w:rsidR="007669D8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6) rozpoznaje przypadki łamania praw człowieka i łamania prawa oraz wybiera odpowiednie mechanizmy dochodzenia tych praw; </w:t>
      </w:r>
    </w:p>
    <w:p w:rsidR="007669D8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>7) formułuje hipotezy dotyczące waż</w:t>
      </w:r>
      <w:r w:rsidR="007669D8" w:rsidRPr="00E20B85">
        <w:rPr>
          <w:sz w:val="24"/>
          <w:szCs w:val="24"/>
        </w:rPr>
        <w:t>nych problemów społecznych.</w:t>
      </w:r>
    </w:p>
    <w:p w:rsidR="007669D8" w:rsidRPr="00E20B85" w:rsidRDefault="007669D8" w:rsidP="00E20B85">
      <w:pPr>
        <w:pStyle w:val="Tekstglowny"/>
        <w:rPr>
          <w:sz w:val="24"/>
          <w:szCs w:val="24"/>
        </w:rPr>
      </w:pPr>
    </w:p>
    <w:p w:rsidR="00F27BC1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IV. Komunikowanie i współdziałanie. Uczeń: </w:t>
      </w:r>
    </w:p>
    <w:p w:rsidR="00F27BC1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1) dyskutuje i bierze udział w debatach z poszanowaniem godności innych ich uczestników; </w:t>
      </w:r>
    </w:p>
    <w:p w:rsidR="00F27BC1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 xml:space="preserve">2) tworzy strategię argumentowania i przedstawia swoje stanowisko na forum publicznym, szanując odmienne poglądy; </w:t>
      </w:r>
    </w:p>
    <w:p w:rsidR="00F27BC1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>3) współpracuje w grupie, z uwzględnieniem podziału zadań oraz norm i wartości</w:t>
      </w:r>
      <w:r w:rsidR="0045419E" w:rsidRPr="00E20B85">
        <w:rPr>
          <w:sz w:val="24"/>
          <w:szCs w:val="24"/>
        </w:rPr>
        <w:t xml:space="preserve"> </w:t>
      </w:r>
      <w:r w:rsidRPr="00E20B85">
        <w:rPr>
          <w:sz w:val="24"/>
          <w:szCs w:val="24"/>
        </w:rPr>
        <w:t xml:space="preserve">obowiązujących w życiu społecznym; </w:t>
      </w:r>
    </w:p>
    <w:p w:rsidR="00F27BC1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>4) współorganizuje działania o charakterze o</w:t>
      </w:r>
      <w:r w:rsidR="00F27BC1" w:rsidRPr="00E20B85">
        <w:rPr>
          <w:sz w:val="24"/>
          <w:szCs w:val="24"/>
        </w:rPr>
        <w:t>bywatelskim, zgodne z normami i </w:t>
      </w:r>
      <w:r w:rsidRPr="00E20B85">
        <w:rPr>
          <w:sz w:val="24"/>
          <w:szCs w:val="24"/>
        </w:rPr>
        <w:t xml:space="preserve">wartościami demokratycznego państwa prawa; </w:t>
      </w:r>
    </w:p>
    <w:p w:rsidR="0098202F" w:rsidRPr="00E20B85" w:rsidRDefault="0098202F" w:rsidP="00E20B85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lastRenderedPageBreak/>
        <w:t>5) korzysta z procedur i możliwości, jakie stwarzają obywatelom instytucje życia publicznego, w tym instytucje prawne – sporządza pisma do organów władz.</w:t>
      </w:r>
    </w:p>
    <w:p w:rsidR="0098202F" w:rsidRPr="00E20B85" w:rsidRDefault="0098202F" w:rsidP="00E20B85">
      <w:pPr>
        <w:pStyle w:val="Tekstglowny"/>
        <w:rPr>
          <w:sz w:val="24"/>
          <w:szCs w:val="24"/>
        </w:rPr>
      </w:pPr>
    </w:p>
    <w:p w:rsidR="00FB22B6" w:rsidRPr="00E20B85" w:rsidRDefault="00FB22B6" w:rsidP="00FB22B6">
      <w:pPr>
        <w:pStyle w:val="Tytul3"/>
        <w:rPr>
          <w:sz w:val="24"/>
          <w:szCs w:val="24"/>
        </w:rPr>
      </w:pPr>
      <w:r w:rsidRPr="00E20B85">
        <w:rPr>
          <w:sz w:val="24"/>
          <w:szCs w:val="24"/>
        </w:rPr>
        <w:t xml:space="preserve">Oczekiwane osiągnięcia szczegółowe ucznia w zakresie </w:t>
      </w:r>
      <w:r w:rsidRPr="00E20B85">
        <w:rPr>
          <w:rStyle w:val="Bold"/>
          <w:b w:val="0"/>
          <w:sz w:val="24"/>
          <w:szCs w:val="24"/>
        </w:rPr>
        <w:t>wiadomości</w:t>
      </w:r>
      <w:r w:rsidRPr="00E20B85">
        <w:rPr>
          <w:sz w:val="24"/>
          <w:szCs w:val="24"/>
        </w:rPr>
        <w:t xml:space="preserve"> </w:t>
      </w:r>
    </w:p>
    <w:p w:rsidR="00C70054" w:rsidRPr="00E20B85" w:rsidRDefault="00C70054" w:rsidP="00FC63C1">
      <w:pPr>
        <w:pStyle w:val="Tytul3"/>
        <w:rPr>
          <w:sz w:val="24"/>
          <w:szCs w:val="24"/>
        </w:rPr>
      </w:pPr>
      <w:r w:rsidRPr="00E20B85">
        <w:rPr>
          <w:sz w:val="24"/>
          <w:szCs w:val="24"/>
        </w:rPr>
        <w:t>Uczeń:</w:t>
      </w:r>
    </w:p>
    <w:p w:rsidR="0032743C" w:rsidRPr="00E20B85" w:rsidRDefault="00212943" w:rsidP="00E20B8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I. Człowiek w społeczeństwie</w:t>
      </w:r>
    </w:p>
    <w:p w:rsidR="001A386B" w:rsidRPr="00E20B85" w:rsidRDefault="001A386B" w:rsidP="00C70054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pojęcie osobowości</w:t>
      </w:r>
    </w:p>
    <w:p w:rsidR="001A386B" w:rsidRPr="00E20B85" w:rsidRDefault="003708B9" w:rsidP="00C70054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wyjaśnia kwestię racjonalności, emocji, uczuć, temperamentu i charakteru w postępowaniu człowieka</w:t>
      </w:r>
    </w:p>
    <w:p w:rsidR="001A386B" w:rsidRPr="00E20B85" w:rsidRDefault="003708B9" w:rsidP="00C70054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wyjaśnia, czym jest postawa</w:t>
      </w:r>
    </w:p>
    <w:p w:rsidR="003708B9" w:rsidRPr="00E20B85" w:rsidRDefault="00B63890" w:rsidP="00C70054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określa na przykładach różne rodzaje norm społecznych (w tym ich genezę)</w:t>
      </w:r>
    </w:p>
    <w:p w:rsidR="00FB4B54" w:rsidRPr="00E20B85" w:rsidRDefault="00FB4B54" w:rsidP="00C70054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zjawisko alienacji</w:t>
      </w:r>
    </w:p>
    <w:p w:rsidR="00C50C84" w:rsidRPr="00E20B85" w:rsidRDefault="00CE6E5D" w:rsidP="00C70054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podaje rodzaje i przykłady stosowania taktyk autoprezentacji</w:t>
      </w:r>
    </w:p>
    <w:p w:rsidR="00CE6E5D" w:rsidRPr="00E20B85" w:rsidRDefault="000F7CC4" w:rsidP="00CE6E5D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różnorodne formy komunikowania się</w:t>
      </w:r>
    </w:p>
    <w:p w:rsidR="00CE6E5D" w:rsidRPr="00E20B85" w:rsidRDefault="00F967F6" w:rsidP="00CE6E5D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podaje przykłady stosowania zwrotów asertywnych</w:t>
      </w:r>
    </w:p>
    <w:p w:rsidR="00CE6E5D" w:rsidRPr="00E20B85" w:rsidRDefault="00212943" w:rsidP="00C70054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zasady i metody kreatywnego rozwiązywania problemów</w:t>
      </w:r>
    </w:p>
    <w:p w:rsidR="00C50C84" w:rsidRPr="00E20B85" w:rsidRDefault="00C50C84" w:rsidP="00212943">
      <w:pPr>
        <w:pStyle w:val="Wypunktowanie"/>
        <w:numPr>
          <w:ilvl w:val="0"/>
          <w:numId w:val="0"/>
        </w:numPr>
        <w:ind w:left="714"/>
        <w:rPr>
          <w:sz w:val="24"/>
          <w:szCs w:val="24"/>
        </w:rPr>
      </w:pPr>
    </w:p>
    <w:p w:rsidR="00212943" w:rsidRPr="00E20B85" w:rsidRDefault="00847509" w:rsidP="004526DD">
      <w:pPr>
        <w:pStyle w:val="Wypunktowanie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4526DD" w:rsidRPr="00E20B85">
        <w:rPr>
          <w:sz w:val="24"/>
          <w:szCs w:val="24"/>
        </w:rPr>
        <w:t>II. Różnorodność kulturowa</w:t>
      </w:r>
    </w:p>
    <w:p w:rsidR="004526DD" w:rsidRPr="00E20B85" w:rsidRDefault="004526DD" w:rsidP="004526DD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wyjaśnia pojęcia: </w:t>
      </w:r>
      <w:r w:rsidRPr="00E20B85">
        <w:rPr>
          <w:i/>
          <w:sz w:val="24"/>
          <w:szCs w:val="24"/>
        </w:rPr>
        <w:t>społeczeństwa zbieracko-łowieckie</w:t>
      </w:r>
      <w:r w:rsidRPr="00E20B85">
        <w:rPr>
          <w:sz w:val="24"/>
          <w:szCs w:val="24"/>
        </w:rPr>
        <w:t xml:space="preserve">, </w:t>
      </w:r>
      <w:r w:rsidR="00243809" w:rsidRPr="00E20B85">
        <w:rPr>
          <w:i/>
          <w:sz w:val="24"/>
          <w:szCs w:val="24"/>
        </w:rPr>
        <w:t xml:space="preserve">społeczeństwa </w:t>
      </w:r>
      <w:r w:rsidRPr="00E20B85">
        <w:rPr>
          <w:i/>
          <w:sz w:val="24"/>
          <w:szCs w:val="24"/>
        </w:rPr>
        <w:t>nomadyczne</w:t>
      </w:r>
      <w:r w:rsidRPr="00E20B85">
        <w:rPr>
          <w:sz w:val="24"/>
          <w:szCs w:val="24"/>
        </w:rPr>
        <w:t xml:space="preserve"> i </w:t>
      </w:r>
      <w:r w:rsidR="00243809" w:rsidRPr="00E20B85">
        <w:rPr>
          <w:i/>
          <w:sz w:val="24"/>
          <w:szCs w:val="24"/>
        </w:rPr>
        <w:t xml:space="preserve">społeczeństwa </w:t>
      </w:r>
      <w:r w:rsidRPr="00E20B85">
        <w:rPr>
          <w:i/>
          <w:sz w:val="24"/>
          <w:szCs w:val="24"/>
        </w:rPr>
        <w:t>rolnicze</w:t>
      </w:r>
      <w:r w:rsidRPr="00E20B85">
        <w:rPr>
          <w:sz w:val="24"/>
          <w:szCs w:val="24"/>
        </w:rPr>
        <w:t xml:space="preserve"> </w:t>
      </w:r>
    </w:p>
    <w:p w:rsidR="004526DD" w:rsidRPr="00E20B85" w:rsidRDefault="00DD4414" w:rsidP="004526DD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definiuje pojęcia: </w:t>
      </w:r>
      <w:r w:rsidRPr="00E20B85">
        <w:rPr>
          <w:i/>
          <w:sz w:val="24"/>
          <w:szCs w:val="24"/>
        </w:rPr>
        <w:t>wiejska społeczność tradycyjn</w:t>
      </w:r>
      <w:r w:rsidR="00243809" w:rsidRPr="00E20B85">
        <w:rPr>
          <w:i/>
          <w:sz w:val="24"/>
          <w:szCs w:val="24"/>
        </w:rPr>
        <w:t>a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społeczeństwo przemysł</w:t>
      </w:r>
      <w:r w:rsidRPr="00E20B85">
        <w:rPr>
          <w:i/>
          <w:sz w:val="24"/>
          <w:szCs w:val="24"/>
        </w:rPr>
        <w:t>o</w:t>
      </w:r>
      <w:r w:rsidRPr="00E20B85">
        <w:rPr>
          <w:i/>
          <w:sz w:val="24"/>
          <w:szCs w:val="24"/>
        </w:rPr>
        <w:t>we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społeczeństwo poprzemysłowe</w:t>
      </w:r>
    </w:p>
    <w:p w:rsidR="00B11E07" w:rsidRPr="00E20B85" w:rsidRDefault="00B11E07" w:rsidP="004526DD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omawia różne modele socjalizacji</w:t>
      </w:r>
    </w:p>
    <w:p w:rsidR="00B11E07" w:rsidRPr="00E20B85" w:rsidRDefault="00B11E07" w:rsidP="004526DD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pojęcie socjalizacji odwróconej</w:t>
      </w:r>
    </w:p>
    <w:p w:rsidR="007112D6" w:rsidRPr="00E20B85" w:rsidRDefault="007112D6" w:rsidP="004526DD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omawia wartości afirmowane w społeczeństwach europejskich</w:t>
      </w:r>
    </w:p>
    <w:p w:rsidR="007112D6" w:rsidRPr="00E20B85" w:rsidRDefault="0077286D" w:rsidP="004526DD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definiuje kulturę masową i omawia jej cechy</w:t>
      </w:r>
    </w:p>
    <w:p w:rsidR="00156D04" w:rsidRPr="00E20B85" w:rsidRDefault="00BC239B" w:rsidP="004526DD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definiuje pojęcia</w:t>
      </w:r>
      <w:r w:rsidR="00D975E9" w:rsidRPr="00E20B85">
        <w:rPr>
          <w:sz w:val="24"/>
          <w:szCs w:val="24"/>
        </w:rPr>
        <w:t>:</w:t>
      </w:r>
      <w:r w:rsidRPr="00E20B85">
        <w:rPr>
          <w:sz w:val="24"/>
          <w:szCs w:val="24"/>
        </w:rPr>
        <w:t xml:space="preserve"> </w:t>
      </w:r>
      <w:r w:rsidRPr="00E20B85">
        <w:rPr>
          <w:i/>
          <w:sz w:val="24"/>
          <w:szCs w:val="24"/>
        </w:rPr>
        <w:t>religia</w:t>
      </w:r>
      <w:r w:rsidR="00880985" w:rsidRPr="00E20B85">
        <w:rPr>
          <w:sz w:val="24"/>
          <w:szCs w:val="24"/>
        </w:rPr>
        <w:t>,</w:t>
      </w:r>
      <w:r w:rsidR="003D7628" w:rsidRPr="00E20B85">
        <w:rPr>
          <w:sz w:val="24"/>
          <w:szCs w:val="24"/>
        </w:rPr>
        <w:t xml:space="preserve"> </w:t>
      </w:r>
      <w:r w:rsidRPr="00E20B85">
        <w:rPr>
          <w:i/>
          <w:sz w:val="24"/>
          <w:szCs w:val="24"/>
        </w:rPr>
        <w:t>religijność</w:t>
      </w:r>
      <w:r w:rsidR="00243809" w:rsidRPr="00E20B85">
        <w:rPr>
          <w:sz w:val="24"/>
          <w:szCs w:val="24"/>
        </w:rPr>
        <w:t xml:space="preserve">, </w:t>
      </w:r>
      <w:r w:rsidR="00156D04" w:rsidRPr="00E20B85">
        <w:rPr>
          <w:rFonts w:ascii="TimesNewRomanPSMT" w:hAnsi="TimesNewRomanPSMT"/>
          <w:i/>
          <w:sz w:val="24"/>
          <w:szCs w:val="24"/>
        </w:rPr>
        <w:t>obrzęd</w:t>
      </w:r>
      <w:r w:rsidR="00243809" w:rsidRPr="00E20B85">
        <w:rPr>
          <w:rFonts w:ascii="TimesNewRomanPSMT" w:hAnsi="TimesNewRomanPSMT"/>
          <w:i/>
          <w:sz w:val="24"/>
          <w:szCs w:val="24"/>
        </w:rPr>
        <w:t>y</w:t>
      </w:r>
      <w:r w:rsidR="00156D04" w:rsidRPr="00E20B85">
        <w:rPr>
          <w:rFonts w:ascii="TimesNewRomanPSMT" w:hAnsi="TimesNewRomanPSMT"/>
          <w:i/>
          <w:sz w:val="24"/>
          <w:szCs w:val="24"/>
        </w:rPr>
        <w:t xml:space="preserve"> przejścia</w:t>
      </w:r>
    </w:p>
    <w:p w:rsidR="00CF11E3" w:rsidRPr="00E20B85" w:rsidRDefault="00CF11E3" w:rsidP="004526DD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omawia tradycyjną obrzędowość doroczną w polskiej kulturze współczesnej</w:t>
      </w:r>
    </w:p>
    <w:p w:rsidR="00A34483" w:rsidRPr="00E20B85" w:rsidRDefault="00AA3B9B" w:rsidP="004526DD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pojęcie subkultury</w:t>
      </w:r>
    </w:p>
    <w:p w:rsidR="00AA3B9B" w:rsidRPr="00E20B85" w:rsidRDefault="00AA3B9B" w:rsidP="004526DD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podaje</w:t>
      </w:r>
      <w:r w:rsidR="003D7628" w:rsidRPr="00E20B85">
        <w:rPr>
          <w:sz w:val="24"/>
          <w:szCs w:val="24"/>
        </w:rPr>
        <w:t xml:space="preserve"> </w:t>
      </w:r>
      <w:r w:rsidRPr="00E20B85">
        <w:rPr>
          <w:sz w:val="24"/>
          <w:szCs w:val="24"/>
        </w:rPr>
        <w:t>przykłady</w:t>
      </w:r>
      <w:r w:rsidR="00A34483" w:rsidRPr="00E20B85">
        <w:rPr>
          <w:sz w:val="24"/>
          <w:szCs w:val="24"/>
        </w:rPr>
        <w:t xml:space="preserve"> subkultur</w:t>
      </w:r>
    </w:p>
    <w:p w:rsidR="0077286D" w:rsidRPr="00E20B85" w:rsidRDefault="006264A4" w:rsidP="004526DD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definiuje pojęcia: </w:t>
      </w:r>
      <w:r w:rsidRPr="00E20B85">
        <w:rPr>
          <w:i/>
          <w:sz w:val="24"/>
          <w:szCs w:val="24"/>
        </w:rPr>
        <w:t>spór światopoglądowy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aborcja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eutanazja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modyfikacja g</w:t>
      </w:r>
      <w:r w:rsidRPr="00E20B85">
        <w:rPr>
          <w:i/>
          <w:sz w:val="24"/>
          <w:szCs w:val="24"/>
        </w:rPr>
        <w:t>e</w:t>
      </w:r>
      <w:r w:rsidRPr="00E20B85">
        <w:rPr>
          <w:i/>
          <w:sz w:val="24"/>
          <w:szCs w:val="24"/>
        </w:rPr>
        <w:t>netyczna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iCs/>
          <w:sz w:val="24"/>
          <w:szCs w:val="24"/>
        </w:rPr>
        <w:t>in vitro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związek partnerski</w:t>
      </w:r>
    </w:p>
    <w:p w:rsidR="00736239" w:rsidRPr="00E20B85" w:rsidRDefault="00736239" w:rsidP="00736239">
      <w:pPr>
        <w:pStyle w:val="Wypunktowanie"/>
        <w:numPr>
          <w:ilvl w:val="0"/>
          <w:numId w:val="0"/>
        </w:numPr>
        <w:ind w:left="714"/>
        <w:rPr>
          <w:sz w:val="24"/>
          <w:szCs w:val="24"/>
        </w:rPr>
      </w:pPr>
    </w:p>
    <w:p w:rsidR="00736239" w:rsidRPr="00E20B85" w:rsidRDefault="00736239" w:rsidP="00736239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III. Struktura społeczna i problemy społeczne</w:t>
      </w:r>
    </w:p>
    <w:p w:rsidR="00CF19F8" w:rsidRPr="00E20B85" w:rsidRDefault="00522547" w:rsidP="004526DD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lastRenderedPageBreak/>
        <w:t xml:space="preserve">wyjaśnia pojęcia </w:t>
      </w:r>
      <w:r w:rsidRPr="00E20B85">
        <w:rPr>
          <w:i/>
          <w:sz w:val="24"/>
          <w:szCs w:val="24"/>
        </w:rPr>
        <w:t>pionowa</w:t>
      </w:r>
      <w:r w:rsidR="00022AAE" w:rsidRPr="00E20B85">
        <w:rPr>
          <w:i/>
          <w:sz w:val="24"/>
          <w:szCs w:val="24"/>
        </w:rPr>
        <w:t xml:space="preserve"> ruchliwość społeczna</w:t>
      </w:r>
      <w:r w:rsidRPr="00E20B85">
        <w:rPr>
          <w:sz w:val="24"/>
          <w:szCs w:val="24"/>
        </w:rPr>
        <w:t xml:space="preserve"> i </w:t>
      </w:r>
      <w:r w:rsidRPr="00E20B85">
        <w:rPr>
          <w:i/>
          <w:sz w:val="24"/>
          <w:szCs w:val="24"/>
        </w:rPr>
        <w:t>pozioma ruchliwość społeczna</w:t>
      </w:r>
    </w:p>
    <w:p w:rsidR="00522547" w:rsidRPr="00E20B85" w:rsidRDefault="00522547" w:rsidP="004526DD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podaje</w:t>
      </w:r>
      <w:r w:rsidR="003D7628" w:rsidRPr="00E20B85">
        <w:rPr>
          <w:sz w:val="24"/>
          <w:szCs w:val="24"/>
        </w:rPr>
        <w:t xml:space="preserve"> </w:t>
      </w:r>
      <w:r w:rsidRPr="00E20B85">
        <w:rPr>
          <w:sz w:val="24"/>
          <w:szCs w:val="24"/>
        </w:rPr>
        <w:t xml:space="preserve">przykłady </w:t>
      </w:r>
      <w:r w:rsidR="00CF19F8" w:rsidRPr="00E20B85">
        <w:rPr>
          <w:sz w:val="24"/>
          <w:szCs w:val="24"/>
        </w:rPr>
        <w:t>ruchliwości poziomej i pionowej</w:t>
      </w:r>
    </w:p>
    <w:p w:rsidR="00FB231F" w:rsidRPr="00E20B85" w:rsidRDefault="00FB231F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definiuje pojęcia: </w:t>
      </w:r>
      <w:r w:rsidRPr="00E20B85">
        <w:rPr>
          <w:i/>
          <w:sz w:val="24"/>
          <w:szCs w:val="24"/>
        </w:rPr>
        <w:t>klasa społeczna</w:t>
      </w:r>
      <w:r w:rsidRPr="00E20B85">
        <w:rPr>
          <w:sz w:val="24"/>
          <w:szCs w:val="24"/>
        </w:rPr>
        <w:t>,</w:t>
      </w:r>
      <w:r w:rsidR="003D7628" w:rsidRPr="00E20B85">
        <w:rPr>
          <w:sz w:val="24"/>
          <w:szCs w:val="24"/>
        </w:rPr>
        <w:t xml:space="preserve"> </w:t>
      </w:r>
      <w:r w:rsidRPr="00E20B85">
        <w:rPr>
          <w:i/>
          <w:sz w:val="24"/>
          <w:szCs w:val="24"/>
        </w:rPr>
        <w:t>degradacja społeczna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awans społeczny</w:t>
      </w:r>
    </w:p>
    <w:p w:rsidR="00FB231F" w:rsidRPr="00E20B85" w:rsidRDefault="00FB231F" w:rsidP="00C4018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wskazuje na przyczyny degradacji i awansu społecznego przedstawicieli</w:t>
      </w:r>
      <w:r w:rsidR="003D7628" w:rsidRPr="00E20B85">
        <w:rPr>
          <w:sz w:val="24"/>
          <w:szCs w:val="24"/>
        </w:rPr>
        <w:t xml:space="preserve"> </w:t>
      </w:r>
      <w:r w:rsidRPr="00E20B85">
        <w:rPr>
          <w:sz w:val="24"/>
          <w:szCs w:val="24"/>
        </w:rPr>
        <w:t>klas społecznych</w:t>
      </w:r>
    </w:p>
    <w:p w:rsidR="00FB231F" w:rsidRPr="00E20B85" w:rsidRDefault="00821BD7" w:rsidP="00FB231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pojęcie dyferencjacji społecznej</w:t>
      </w:r>
    </w:p>
    <w:p w:rsidR="00FB231F" w:rsidRPr="00E20B85" w:rsidRDefault="000E2327" w:rsidP="00FB231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strukturę warstwową współczesnego społeczeństwa polskiego</w:t>
      </w:r>
    </w:p>
    <w:p w:rsidR="00190A71" w:rsidRPr="00E20B85" w:rsidRDefault="00FC1697" w:rsidP="00FB231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definiuje pojęcie człowieka sowieckiego</w:t>
      </w:r>
    </w:p>
    <w:p w:rsidR="00FC1697" w:rsidRPr="00E20B85" w:rsidRDefault="008C7198" w:rsidP="00FB231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wymienia cechy </w:t>
      </w:r>
      <w:r w:rsidR="00467ABC" w:rsidRPr="00E20B85">
        <w:rPr>
          <w:sz w:val="24"/>
          <w:szCs w:val="24"/>
        </w:rPr>
        <w:t xml:space="preserve">człowieka sowieckiego </w:t>
      </w:r>
      <w:r w:rsidR="00FC1697" w:rsidRPr="00E20B85">
        <w:rPr>
          <w:sz w:val="24"/>
          <w:szCs w:val="24"/>
        </w:rPr>
        <w:t>(bierność, roszczeniowość wobec państwa)</w:t>
      </w:r>
    </w:p>
    <w:p w:rsidR="00EE1884" w:rsidRPr="00E20B85" w:rsidRDefault="00EE1884" w:rsidP="00FB231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wyjaśnia pojęcia: </w:t>
      </w:r>
      <w:r w:rsidRPr="00E20B85">
        <w:rPr>
          <w:i/>
          <w:sz w:val="24"/>
          <w:szCs w:val="24"/>
        </w:rPr>
        <w:t>nierówności społeczne</w:t>
      </w:r>
      <w:r w:rsidRPr="00E20B85">
        <w:rPr>
          <w:sz w:val="24"/>
          <w:szCs w:val="24"/>
        </w:rPr>
        <w:t>,</w:t>
      </w:r>
      <w:r w:rsidR="003D7628" w:rsidRPr="00E20B85">
        <w:rPr>
          <w:sz w:val="24"/>
          <w:szCs w:val="24"/>
        </w:rPr>
        <w:t xml:space="preserve"> </w:t>
      </w:r>
      <w:r w:rsidRPr="00E20B85">
        <w:rPr>
          <w:i/>
          <w:sz w:val="24"/>
          <w:szCs w:val="24"/>
        </w:rPr>
        <w:t>nierówności szans życiowych</w:t>
      </w:r>
    </w:p>
    <w:p w:rsidR="00B8608F" w:rsidRPr="00E20B85" w:rsidRDefault="00B8608F" w:rsidP="00FB231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definiuje pojęcie konfliktu społeczno-ekonomicznego</w:t>
      </w:r>
    </w:p>
    <w:p w:rsidR="00DA2E6E" w:rsidRPr="00E20B85" w:rsidRDefault="00B8608F" w:rsidP="00FB231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przyczyny i skutki konfliktu społeczno-ekonomicznego w wybr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>nym państwie</w:t>
      </w:r>
    </w:p>
    <w:p w:rsidR="002E2E1B" w:rsidRPr="00E20B85" w:rsidRDefault="00022AAE" w:rsidP="00FB231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pojęcia</w:t>
      </w:r>
      <w:r w:rsidR="00E142A2" w:rsidRPr="00E20B85">
        <w:rPr>
          <w:sz w:val="24"/>
          <w:szCs w:val="24"/>
        </w:rPr>
        <w:t xml:space="preserve"> </w:t>
      </w:r>
      <w:r w:rsidR="00E142A2" w:rsidRPr="00E20B85">
        <w:rPr>
          <w:i/>
          <w:sz w:val="24"/>
          <w:szCs w:val="24"/>
        </w:rPr>
        <w:t>procesy migracyjne do Europy</w:t>
      </w:r>
      <w:r w:rsidR="00E142A2" w:rsidRPr="00E20B85">
        <w:rPr>
          <w:sz w:val="24"/>
          <w:szCs w:val="24"/>
        </w:rPr>
        <w:t xml:space="preserve"> i </w:t>
      </w:r>
      <w:r w:rsidRPr="00E20B85">
        <w:rPr>
          <w:i/>
          <w:sz w:val="24"/>
          <w:szCs w:val="24"/>
        </w:rPr>
        <w:t xml:space="preserve">procesy migracyjne </w:t>
      </w:r>
      <w:r w:rsidR="00E142A2" w:rsidRPr="00E20B85">
        <w:rPr>
          <w:i/>
          <w:sz w:val="24"/>
          <w:szCs w:val="24"/>
        </w:rPr>
        <w:t>wewnątrz Europy</w:t>
      </w:r>
    </w:p>
    <w:p w:rsidR="00B8608F" w:rsidRPr="00E20B85" w:rsidRDefault="00E142A2" w:rsidP="00FB231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podaje przyczyny</w:t>
      </w:r>
      <w:r w:rsidR="002E2E1B" w:rsidRPr="00E20B85">
        <w:rPr>
          <w:sz w:val="24"/>
          <w:szCs w:val="24"/>
        </w:rPr>
        <w:t xml:space="preserve"> procesów migracyjnych</w:t>
      </w:r>
    </w:p>
    <w:p w:rsidR="00E142A2" w:rsidRPr="00E20B85" w:rsidRDefault="006521A3" w:rsidP="00FB231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omawia formy przystosowania się do zmiany systemowej</w:t>
      </w:r>
    </w:p>
    <w:p w:rsidR="006521A3" w:rsidRPr="00E20B85" w:rsidRDefault="006521A3" w:rsidP="006521A3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6521A3" w:rsidRPr="00E20B85" w:rsidRDefault="006521A3" w:rsidP="006521A3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IV. Aspekty etniczne życia społecznego</w:t>
      </w:r>
    </w:p>
    <w:p w:rsidR="0003608E" w:rsidRPr="00E20B85" w:rsidRDefault="0003608E" w:rsidP="0003608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różne koncepcje narodu (polityczną i etniczno-kulturową)</w:t>
      </w:r>
    </w:p>
    <w:p w:rsidR="007B15FB" w:rsidRPr="00E20B85" w:rsidRDefault="0003608E" w:rsidP="007B15FB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wyjaśnia znaczenie pojęć: </w:t>
      </w:r>
      <w:r w:rsidRPr="00E20B85">
        <w:rPr>
          <w:i/>
          <w:sz w:val="24"/>
          <w:szCs w:val="24"/>
        </w:rPr>
        <w:t>naród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czynniki narodotwórcze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tożsamość narod</w:t>
      </w:r>
      <w:r w:rsidRPr="00E20B85">
        <w:rPr>
          <w:i/>
          <w:sz w:val="24"/>
          <w:szCs w:val="24"/>
        </w:rPr>
        <w:t>o</w:t>
      </w:r>
      <w:r w:rsidRPr="00E20B85">
        <w:rPr>
          <w:i/>
          <w:sz w:val="24"/>
          <w:szCs w:val="24"/>
        </w:rPr>
        <w:t>wa</w:t>
      </w:r>
    </w:p>
    <w:p w:rsidR="00F2303D" w:rsidRPr="00E20B85" w:rsidRDefault="00F2303D" w:rsidP="00F2303D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definiuje pojęcie ksenofobii i podaje </w:t>
      </w:r>
      <w:r w:rsidR="00887336" w:rsidRPr="00E20B85">
        <w:rPr>
          <w:sz w:val="24"/>
          <w:szCs w:val="24"/>
        </w:rPr>
        <w:t xml:space="preserve">jej </w:t>
      </w:r>
      <w:r w:rsidRPr="00E20B85">
        <w:rPr>
          <w:sz w:val="24"/>
          <w:szCs w:val="24"/>
        </w:rPr>
        <w:t>przykłady</w:t>
      </w:r>
    </w:p>
    <w:p w:rsidR="00F2303D" w:rsidRPr="00E20B85" w:rsidRDefault="00660903" w:rsidP="007B15FB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elementy dziedzictwa kulturowego etnicznej grupy mniejsz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ściowej w Rzeczypospolitej Polskiej (mniejszości narodowe i etniczne, grupa posługująca się językiem regionalnym, imigranci)</w:t>
      </w:r>
    </w:p>
    <w:p w:rsidR="00660903" w:rsidRPr="00E20B85" w:rsidRDefault="00660903" w:rsidP="006521A3">
      <w:pPr>
        <w:pStyle w:val="Wypunktowanie"/>
        <w:rPr>
          <w:i/>
          <w:sz w:val="24"/>
          <w:szCs w:val="24"/>
        </w:rPr>
      </w:pPr>
      <w:r w:rsidRPr="00E20B85">
        <w:rPr>
          <w:sz w:val="24"/>
          <w:szCs w:val="24"/>
        </w:rPr>
        <w:t xml:space="preserve">wyjaśnia pojęcia: </w:t>
      </w:r>
      <w:r w:rsidRPr="00E20B85">
        <w:rPr>
          <w:i/>
          <w:sz w:val="24"/>
          <w:szCs w:val="24"/>
        </w:rPr>
        <w:t>etniczna grupa mniejszościowa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mniejszości narodowe</w:t>
      </w:r>
      <w:r w:rsidRPr="00E20B85">
        <w:rPr>
          <w:sz w:val="24"/>
          <w:szCs w:val="24"/>
        </w:rPr>
        <w:t xml:space="preserve"> i </w:t>
      </w:r>
      <w:r w:rsidR="00887336" w:rsidRPr="00E20B85">
        <w:rPr>
          <w:i/>
          <w:sz w:val="24"/>
          <w:szCs w:val="24"/>
        </w:rPr>
        <w:t xml:space="preserve">mniejszości </w:t>
      </w:r>
      <w:r w:rsidRPr="00E20B85">
        <w:rPr>
          <w:i/>
          <w:sz w:val="24"/>
          <w:szCs w:val="24"/>
        </w:rPr>
        <w:t>e</w:t>
      </w:r>
      <w:r w:rsidRPr="00E20B85">
        <w:rPr>
          <w:i/>
          <w:sz w:val="24"/>
          <w:szCs w:val="24"/>
        </w:rPr>
        <w:t>t</w:t>
      </w:r>
      <w:r w:rsidRPr="00E20B85">
        <w:rPr>
          <w:i/>
          <w:sz w:val="24"/>
          <w:szCs w:val="24"/>
        </w:rPr>
        <w:t>niczne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grupa posługująca się językiem regionalnym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imigranci</w:t>
      </w:r>
      <w:r w:rsidR="00887336" w:rsidRPr="00E20B85">
        <w:rPr>
          <w:i/>
          <w:sz w:val="24"/>
          <w:szCs w:val="24"/>
        </w:rPr>
        <w:t xml:space="preserve">, </w:t>
      </w:r>
      <w:r w:rsidR="00D66DD0" w:rsidRPr="00E20B85">
        <w:rPr>
          <w:i/>
          <w:sz w:val="24"/>
          <w:szCs w:val="24"/>
        </w:rPr>
        <w:t>potoki emigracyjne</w:t>
      </w:r>
    </w:p>
    <w:p w:rsidR="00660903" w:rsidRPr="00E20B85" w:rsidRDefault="00A7145B" w:rsidP="00054AEA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wyjaśnia założenia Karty Polaka i repatriacji oraz wyjaśnia te pojęcia</w:t>
      </w:r>
    </w:p>
    <w:p w:rsidR="00A7145B" w:rsidRPr="00E20B85" w:rsidRDefault="00AB1D05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wielowarstwowość tożsamości narodowej na przykładzie społ</w:t>
      </w:r>
      <w:r w:rsidRPr="00E20B85">
        <w:rPr>
          <w:sz w:val="24"/>
          <w:szCs w:val="24"/>
        </w:rPr>
        <w:t>e</w:t>
      </w:r>
      <w:r w:rsidRPr="00E20B85">
        <w:rPr>
          <w:sz w:val="24"/>
          <w:szCs w:val="24"/>
        </w:rPr>
        <w:t>czeństw europejskich (Królestwa Belgii, Królestwa Hiszpanii, Konfederacji Szwajcarskiej oraz Zjednoczonego Królestwa Wielkiej Brytanii i Irlandii Pó</w:t>
      </w:r>
      <w:r w:rsidRPr="00E20B85">
        <w:rPr>
          <w:sz w:val="24"/>
          <w:szCs w:val="24"/>
        </w:rPr>
        <w:t>ł</w:t>
      </w:r>
      <w:r w:rsidRPr="00E20B85">
        <w:rPr>
          <w:sz w:val="24"/>
          <w:szCs w:val="24"/>
        </w:rPr>
        <w:t>nocnej)</w:t>
      </w:r>
    </w:p>
    <w:p w:rsidR="00AB1D05" w:rsidRPr="00E20B85" w:rsidRDefault="009C39B8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różne modele polityki wobec imigrantów (unifikacja</w:t>
      </w:r>
      <w:r w:rsidR="00887336" w:rsidRPr="00E20B85">
        <w:rPr>
          <w:sz w:val="24"/>
          <w:szCs w:val="24"/>
        </w:rPr>
        <w:t xml:space="preserve">, </w:t>
      </w:r>
      <w:r w:rsidRPr="00E20B85">
        <w:rPr>
          <w:sz w:val="24"/>
          <w:szCs w:val="24"/>
        </w:rPr>
        <w:t>asymilacja, integracja, wielokulturowość) w państwach Europy oraz wyjaśnia nowe poj</w:t>
      </w:r>
      <w:r w:rsidRPr="00E20B85">
        <w:rPr>
          <w:sz w:val="24"/>
          <w:szCs w:val="24"/>
        </w:rPr>
        <w:t>ę</w:t>
      </w:r>
      <w:r w:rsidRPr="00E20B85">
        <w:rPr>
          <w:sz w:val="24"/>
          <w:szCs w:val="24"/>
        </w:rPr>
        <w:t>cia</w:t>
      </w:r>
    </w:p>
    <w:p w:rsidR="009C39B8" w:rsidRPr="00E20B85" w:rsidRDefault="00E62C42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specyfikę społeczno-kulturową wybranych rdzennych grup aut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 xml:space="preserve">chtonicznych (np. na kontynencie amerykańskim, w Związku </w:t>
      </w:r>
      <w:r w:rsidRPr="00E20B85">
        <w:rPr>
          <w:sz w:val="24"/>
          <w:szCs w:val="24"/>
        </w:rPr>
        <w:lastRenderedPageBreak/>
        <w:t>Australijskim lub azjatyckiej części Federacji Rosyjskiej) oraz różne modele polityki wobec tych grup</w:t>
      </w:r>
    </w:p>
    <w:p w:rsidR="00A7145B" w:rsidRPr="00E20B85" w:rsidRDefault="00337890" w:rsidP="00054AEA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 xml:space="preserve">wyjaśnia kwestię akulturacji i asymilacji grup mniejszościowych, w tym </w:t>
      </w:r>
      <w:proofErr w:type="spellStart"/>
      <w:r w:rsidRPr="00E20B85">
        <w:rPr>
          <w:rFonts w:ascii="TimesNewRomanPSMT" w:hAnsi="TimesNewRomanPSMT"/>
          <w:sz w:val="24"/>
          <w:szCs w:val="24"/>
        </w:rPr>
        <w:t>m</w:t>
      </w:r>
      <w:r w:rsidRPr="00E20B85">
        <w:rPr>
          <w:rFonts w:ascii="TimesNewRomanPSMT" w:hAnsi="TimesNewRomanPSMT"/>
          <w:sz w:val="24"/>
          <w:szCs w:val="24"/>
        </w:rPr>
        <w:t>i</w:t>
      </w:r>
      <w:r w:rsidRPr="00E20B85">
        <w:rPr>
          <w:rFonts w:ascii="TimesNewRomanPSMT" w:hAnsi="TimesNewRomanPSMT"/>
          <w:sz w:val="24"/>
          <w:szCs w:val="24"/>
        </w:rPr>
        <w:t>granckich</w:t>
      </w:r>
      <w:proofErr w:type="spellEnd"/>
    </w:p>
    <w:p w:rsidR="00041700" w:rsidRPr="00E20B85" w:rsidRDefault="00041700" w:rsidP="00041700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041700" w:rsidRPr="00E20B85" w:rsidRDefault="00041700" w:rsidP="00041700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V. Państwo, myśl polityczna i demokratyzacja</w:t>
      </w:r>
    </w:p>
    <w:p w:rsidR="00005D6C" w:rsidRPr="00E20B85" w:rsidRDefault="00005D6C" w:rsidP="00054AEA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omawia władzę jako zjawisko społeczne i rozróżnia rodzaje władzy</w:t>
      </w:r>
    </w:p>
    <w:p w:rsidR="00337890" w:rsidRPr="00E20B85" w:rsidRDefault="00005D6C" w:rsidP="00054AEA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wyjaśnia pojęcie i wykazuje specyficzne cechy władzy politycznej</w:t>
      </w:r>
    </w:p>
    <w:p w:rsidR="00005D6C" w:rsidRPr="00E20B85" w:rsidRDefault="008E26B2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definiuje pojęcie </w:t>
      </w:r>
      <w:r w:rsidRPr="00E20B85">
        <w:rPr>
          <w:rFonts w:ascii="TimesNewRomanPSMT" w:hAnsi="TimesNewRomanPSMT"/>
          <w:sz w:val="24"/>
          <w:szCs w:val="24"/>
        </w:rPr>
        <w:t>legitymizacji władzy państwowej</w:t>
      </w:r>
    </w:p>
    <w:p w:rsidR="0053669D" w:rsidRPr="00E20B85" w:rsidRDefault="0053669D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atrybuty państwa jako organizacji politycznej (terytorialność, przymusowość, suwerenność zewnętrzna i wewnętrzna)</w:t>
      </w:r>
    </w:p>
    <w:p w:rsidR="008E26B2" w:rsidRPr="00E20B85" w:rsidRDefault="0053669D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cechy władzy państwowej</w:t>
      </w:r>
    </w:p>
    <w:p w:rsidR="0053669D" w:rsidRPr="00E20B85" w:rsidRDefault="00555A38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najważniejsze teorie genezy państwa (Arystotelesa, teistyczna, umowy społecznej, podboju, marksistowska)</w:t>
      </w:r>
    </w:p>
    <w:p w:rsidR="00952C79" w:rsidRPr="00E20B85" w:rsidRDefault="00952C79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zasady nabywania obywatelstwa oraz procedury jego uzyskiw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>nia w Rzeczypospolitej Polskiej</w:t>
      </w:r>
    </w:p>
    <w:p w:rsidR="00952C79" w:rsidRPr="00E20B85" w:rsidRDefault="00952C79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pojęcie bezpaństwowca i kwestię posiadania wielu obywatelstw</w:t>
      </w:r>
    </w:p>
    <w:p w:rsidR="00F23675" w:rsidRPr="00E20B85" w:rsidRDefault="00F23675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róż</w:t>
      </w:r>
      <w:r w:rsidR="0021665D" w:rsidRPr="00E20B85">
        <w:rPr>
          <w:sz w:val="24"/>
          <w:szCs w:val="24"/>
        </w:rPr>
        <w:t>ne rozumienia pojęcia polityki</w:t>
      </w:r>
    </w:p>
    <w:p w:rsidR="00952C79" w:rsidRPr="00E20B85" w:rsidRDefault="00F23675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wyjaśnia pojęcia: </w:t>
      </w:r>
      <w:r w:rsidRPr="00E20B85">
        <w:rPr>
          <w:i/>
          <w:sz w:val="24"/>
          <w:szCs w:val="24"/>
        </w:rPr>
        <w:t xml:space="preserve">konflikt </w:t>
      </w:r>
      <w:r w:rsidR="00887336" w:rsidRPr="00E20B85">
        <w:rPr>
          <w:i/>
          <w:sz w:val="24"/>
          <w:szCs w:val="24"/>
        </w:rPr>
        <w:t>polityczny</w:t>
      </w:r>
      <w:r w:rsidR="00887336" w:rsidRPr="00E20B85">
        <w:rPr>
          <w:sz w:val="24"/>
          <w:szCs w:val="24"/>
        </w:rPr>
        <w:t xml:space="preserve"> </w:t>
      </w:r>
      <w:r w:rsidRPr="00E20B85">
        <w:rPr>
          <w:sz w:val="24"/>
          <w:szCs w:val="24"/>
        </w:rPr>
        <w:t xml:space="preserve">i </w:t>
      </w:r>
      <w:r w:rsidRPr="00E20B85">
        <w:rPr>
          <w:i/>
          <w:sz w:val="24"/>
          <w:szCs w:val="24"/>
        </w:rPr>
        <w:t>kompromis polityczn</w:t>
      </w:r>
      <w:r w:rsidR="00887336" w:rsidRPr="00E20B85">
        <w:rPr>
          <w:i/>
          <w:sz w:val="24"/>
          <w:szCs w:val="24"/>
        </w:rPr>
        <w:t>y</w:t>
      </w:r>
    </w:p>
    <w:p w:rsidR="0001499F" w:rsidRPr="00E20B85" w:rsidRDefault="0001499F" w:rsidP="00575B73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definiuje pojęcia: </w:t>
      </w:r>
      <w:r w:rsidRPr="00E20B85">
        <w:rPr>
          <w:i/>
          <w:sz w:val="24"/>
          <w:szCs w:val="24"/>
        </w:rPr>
        <w:t>myśl liberalna</w:t>
      </w:r>
      <w:r w:rsidRPr="00E20B85">
        <w:rPr>
          <w:sz w:val="24"/>
          <w:szCs w:val="24"/>
        </w:rPr>
        <w:t>,</w:t>
      </w:r>
      <w:r w:rsidR="003D7628" w:rsidRPr="00E20B85">
        <w:rPr>
          <w:sz w:val="24"/>
          <w:szCs w:val="24"/>
        </w:rPr>
        <w:t xml:space="preserve"> </w:t>
      </w:r>
      <w:r w:rsidR="00F2784B" w:rsidRPr="00E20B85">
        <w:rPr>
          <w:i/>
          <w:sz w:val="24"/>
          <w:szCs w:val="24"/>
        </w:rPr>
        <w:t xml:space="preserve">myśl </w:t>
      </w:r>
      <w:r w:rsidRPr="00E20B85">
        <w:rPr>
          <w:i/>
          <w:sz w:val="24"/>
          <w:szCs w:val="24"/>
        </w:rPr>
        <w:t>konserwatywna</w:t>
      </w:r>
      <w:r w:rsidRPr="00E20B85">
        <w:rPr>
          <w:sz w:val="24"/>
          <w:szCs w:val="24"/>
        </w:rPr>
        <w:t xml:space="preserve">, </w:t>
      </w:r>
      <w:r w:rsidR="00F2784B" w:rsidRPr="00E20B85">
        <w:rPr>
          <w:i/>
          <w:sz w:val="24"/>
          <w:szCs w:val="24"/>
        </w:rPr>
        <w:t xml:space="preserve">myśl </w:t>
      </w:r>
      <w:r w:rsidRPr="00E20B85">
        <w:rPr>
          <w:i/>
          <w:sz w:val="24"/>
          <w:szCs w:val="24"/>
        </w:rPr>
        <w:t>socjaldemokratyczna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kat</w:t>
      </w:r>
      <w:r w:rsidRPr="00E20B85">
        <w:rPr>
          <w:i/>
          <w:sz w:val="24"/>
          <w:szCs w:val="24"/>
        </w:rPr>
        <w:t>o</w:t>
      </w:r>
      <w:r w:rsidRPr="00E20B85">
        <w:rPr>
          <w:i/>
          <w:sz w:val="24"/>
          <w:szCs w:val="24"/>
        </w:rPr>
        <w:t>licka nauka społeczna</w:t>
      </w:r>
    </w:p>
    <w:p w:rsidR="0021665D" w:rsidRPr="00E20B85" w:rsidRDefault="003572F4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wyjaśnia pojęcia: </w:t>
      </w:r>
      <w:r w:rsidRPr="00E20B85">
        <w:rPr>
          <w:i/>
          <w:sz w:val="24"/>
          <w:szCs w:val="24"/>
        </w:rPr>
        <w:t>faszyzm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nazizm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komunizm</w:t>
      </w:r>
    </w:p>
    <w:p w:rsidR="003572F4" w:rsidRPr="00E20B85" w:rsidRDefault="0028007E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założenia ideowe ruchów narodowych, regionalnych i separat</w:t>
      </w:r>
      <w:r w:rsidRPr="00E20B85">
        <w:rPr>
          <w:sz w:val="24"/>
          <w:szCs w:val="24"/>
        </w:rPr>
        <w:t>y</w:t>
      </w:r>
      <w:r w:rsidRPr="00E20B85">
        <w:rPr>
          <w:sz w:val="24"/>
          <w:szCs w:val="24"/>
        </w:rPr>
        <w:t>stycznych oraz myśli propaństwowej</w:t>
      </w:r>
    </w:p>
    <w:p w:rsidR="00F33F24" w:rsidRPr="00E20B85" w:rsidRDefault="002A5399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przedstawia założenia ideowe wybranych ruchów społecznych (np. </w:t>
      </w:r>
      <w:proofErr w:type="spellStart"/>
      <w:r w:rsidRPr="00E20B85">
        <w:rPr>
          <w:sz w:val="24"/>
          <w:szCs w:val="24"/>
        </w:rPr>
        <w:t>alterglob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>lizm</w:t>
      </w:r>
      <w:proofErr w:type="spellEnd"/>
      <w:r w:rsidRPr="00E20B85">
        <w:rPr>
          <w:sz w:val="24"/>
          <w:szCs w:val="24"/>
        </w:rPr>
        <w:t xml:space="preserve">, </w:t>
      </w:r>
      <w:proofErr w:type="spellStart"/>
      <w:r w:rsidRPr="00E20B85">
        <w:rPr>
          <w:sz w:val="24"/>
          <w:szCs w:val="24"/>
        </w:rPr>
        <w:t>ekologizm</w:t>
      </w:r>
      <w:proofErr w:type="spellEnd"/>
      <w:r w:rsidRPr="00E20B85">
        <w:rPr>
          <w:sz w:val="24"/>
          <w:szCs w:val="24"/>
        </w:rPr>
        <w:t>, feminizm)</w:t>
      </w:r>
    </w:p>
    <w:p w:rsidR="00F00019" w:rsidRPr="00E20B85" w:rsidRDefault="00F62DD5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definiuje pojęcie populizmu</w:t>
      </w:r>
    </w:p>
    <w:p w:rsidR="00351D3B" w:rsidRPr="00E20B85" w:rsidRDefault="002C68F2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</w:t>
      </w:r>
      <w:r w:rsidR="00351D3B" w:rsidRPr="00E20B85">
        <w:rPr>
          <w:sz w:val="24"/>
          <w:szCs w:val="24"/>
        </w:rPr>
        <w:t xml:space="preserve"> główne fazy kształtowania się demokracji i upowszechniania praw wyborczych</w:t>
      </w:r>
    </w:p>
    <w:p w:rsidR="00351D3B" w:rsidRPr="00E20B85" w:rsidRDefault="00E828E9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polskie tradycje demokratyczne na przykładzie podstawowych i</w:t>
      </w:r>
      <w:r w:rsidRPr="00E20B85">
        <w:rPr>
          <w:sz w:val="24"/>
          <w:szCs w:val="24"/>
        </w:rPr>
        <w:t>n</w:t>
      </w:r>
      <w:r w:rsidRPr="00E20B85">
        <w:rPr>
          <w:sz w:val="24"/>
          <w:szCs w:val="24"/>
        </w:rPr>
        <w:t>stytucji ustrojowych artykułów henrykowskich i konstytucji marcowej</w:t>
      </w:r>
    </w:p>
    <w:p w:rsidR="002F60D6" w:rsidRPr="00E20B85" w:rsidRDefault="002F60D6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niedemokratyczny charakter polskich rozwiązań politycznoustr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jowych z okresu tzw. Polski Ludowej (monizm, kierownicza rola gremiów decyzyjnych PZPR, system fikcji ustrojowych)</w:t>
      </w:r>
    </w:p>
    <w:p w:rsidR="00A603C2" w:rsidRPr="00E20B85" w:rsidRDefault="00FA22B2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omawia różne modele dekomunizacji i lustracji</w:t>
      </w:r>
    </w:p>
    <w:p w:rsidR="00D36E98" w:rsidRPr="00E20B85" w:rsidRDefault="00D36E98" w:rsidP="00D36E98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D36E98" w:rsidRPr="00E20B85" w:rsidRDefault="00D36E98" w:rsidP="00D36E98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VI. Społeczeństwo obywatelskie i kultura polityczna</w:t>
      </w:r>
    </w:p>
    <w:p w:rsidR="00C5506B" w:rsidRPr="00E20B85" w:rsidRDefault="00C5506B" w:rsidP="00575B73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przedstawia idee społeczeństwa obywatelskiego </w:t>
      </w:r>
    </w:p>
    <w:p w:rsidR="00C5506B" w:rsidRPr="00E20B85" w:rsidRDefault="007C3AB6" w:rsidP="00575B73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wyjaśnia pojęcia </w:t>
      </w:r>
      <w:r w:rsidRPr="00E20B85">
        <w:rPr>
          <w:i/>
          <w:sz w:val="24"/>
          <w:szCs w:val="24"/>
        </w:rPr>
        <w:t>kapitał społeczny</w:t>
      </w:r>
      <w:r w:rsidRPr="00E20B85">
        <w:rPr>
          <w:sz w:val="24"/>
          <w:szCs w:val="24"/>
        </w:rPr>
        <w:t xml:space="preserve"> i </w:t>
      </w:r>
      <w:r w:rsidRPr="00E20B85">
        <w:rPr>
          <w:i/>
          <w:sz w:val="24"/>
          <w:szCs w:val="24"/>
        </w:rPr>
        <w:t>zaufanie</w:t>
      </w:r>
      <w:r w:rsidRPr="00E20B85">
        <w:rPr>
          <w:sz w:val="24"/>
          <w:szCs w:val="24"/>
        </w:rPr>
        <w:t xml:space="preserve"> oraz przedstawia, jak codzienne zachowania sprzyjają budowaniu kapitału społecznego lub go niszczą</w:t>
      </w:r>
    </w:p>
    <w:p w:rsidR="00695694" w:rsidRPr="00E20B85" w:rsidRDefault="00CF136B" w:rsidP="00575B73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lastRenderedPageBreak/>
        <w:t>omawia</w:t>
      </w:r>
      <w:r w:rsidR="00695694" w:rsidRPr="00E20B85">
        <w:rPr>
          <w:sz w:val="24"/>
          <w:szCs w:val="24"/>
        </w:rPr>
        <w:t xml:space="preserve"> główne kierunki aktywności organizacji pozarządowych w Rzeczypospolitej Polskiej</w:t>
      </w:r>
    </w:p>
    <w:p w:rsidR="007C3AB6" w:rsidRPr="00E20B85" w:rsidRDefault="00695694" w:rsidP="00575B73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przedstawia specyfikę </w:t>
      </w:r>
      <w:proofErr w:type="spellStart"/>
      <w:r w:rsidRPr="00E20B85">
        <w:rPr>
          <w:sz w:val="24"/>
          <w:szCs w:val="24"/>
        </w:rPr>
        <w:t>think</w:t>
      </w:r>
      <w:proofErr w:type="spellEnd"/>
      <w:r w:rsidRPr="00E20B85">
        <w:rPr>
          <w:sz w:val="24"/>
          <w:szCs w:val="24"/>
        </w:rPr>
        <w:t>-tanków</w:t>
      </w:r>
    </w:p>
    <w:p w:rsidR="006E5C47" w:rsidRPr="00E20B85" w:rsidRDefault="006E5C47" w:rsidP="00575B73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wyjaśnia pojęcia: </w:t>
      </w:r>
      <w:r w:rsidRPr="00E20B85">
        <w:rPr>
          <w:i/>
          <w:sz w:val="24"/>
          <w:szCs w:val="24"/>
        </w:rPr>
        <w:t>stowarzyszenie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fundacja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organizacja pożytku publicznego</w:t>
      </w:r>
    </w:p>
    <w:p w:rsidR="00695694" w:rsidRPr="00E20B85" w:rsidRDefault="006E5C47" w:rsidP="00575B73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tryb rejestracji stowarzyszenia, fundacji i</w:t>
      </w:r>
      <w:r w:rsidR="002A3ADD" w:rsidRPr="00E20B85">
        <w:rPr>
          <w:sz w:val="24"/>
          <w:szCs w:val="24"/>
        </w:rPr>
        <w:t xml:space="preserve"> </w:t>
      </w:r>
      <w:r w:rsidRPr="00E20B85">
        <w:rPr>
          <w:sz w:val="24"/>
          <w:szCs w:val="24"/>
        </w:rPr>
        <w:t>organizacji pożytku p</w:t>
      </w:r>
      <w:r w:rsidRPr="00E20B85">
        <w:rPr>
          <w:sz w:val="24"/>
          <w:szCs w:val="24"/>
        </w:rPr>
        <w:t>u</w:t>
      </w:r>
      <w:r w:rsidRPr="00E20B85">
        <w:rPr>
          <w:sz w:val="24"/>
          <w:szCs w:val="24"/>
        </w:rPr>
        <w:t>blicznego</w:t>
      </w:r>
    </w:p>
    <w:p w:rsidR="002A3ADD" w:rsidRPr="00E20B85" w:rsidRDefault="00684A62" w:rsidP="00575B73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pojęcie spółdzielczości</w:t>
      </w:r>
    </w:p>
    <w:p w:rsidR="00FE185E" w:rsidRPr="00E20B85" w:rsidRDefault="00684A62" w:rsidP="00575B73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omawia rodzaje spółdzielni funkcjonujących współcześnie w Rzeczypospol</w:t>
      </w:r>
      <w:r w:rsidRPr="00E20B85">
        <w:rPr>
          <w:sz w:val="24"/>
          <w:szCs w:val="24"/>
        </w:rPr>
        <w:t>i</w:t>
      </w:r>
      <w:r w:rsidRPr="00E20B85">
        <w:rPr>
          <w:sz w:val="24"/>
          <w:szCs w:val="24"/>
        </w:rPr>
        <w:t>tej Polskiej</w:t>
      </w:r>
    </w:p>
    <w:p w:rsidR="003F3EAE" w:rsidRPr="00E20B85" w:rsidRDefault="003014E0" w:rsidP="00575B73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definiuje pojęcie</w:t>
      </w:r>
      <w:r w:rsidR="003F3EAE" w:rsidRPr="00E20B85">
        <w:rPr>
          <w:sz w:val="24"/>
          <w:szCs w:val="24"/>
        </w:rPr>
        <w:t xml:space="preserve"> </w:t>
      </w:r>
      <w:r w:rsidR="003F3EAE" w:rsidRPr="00E20B85">
        <w:rPr>
          <w:i/>
          <w:sz w:val="24"/>
          <w:szCs w:val="24"/>
        </w:rPr>
        <w:t>związki zawodowe</w:t>
      </w:r>
    </w:p>
    <w:p w:rsidR="003014E0" w:rsidRPr="00E20B85" w:rsidRDefault="003F3EAE" w:rsidP="00575B73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przedstawia </w:t>
      </w:r>
      <w:r w:rsidR="003014E0" w:rsidRPr="00E20B85">
        <w:rPr>
          <w:sz w:val="24"/>
          <w:szCs w:val="24"/>
        </w:rPr>
        <w:t>cele i działania związków zawodowych oraz innych organizacji reprezentujących interesy różnych kategorii społeczno-zawodowych</w:t>
      </w:r>
    </w:p>
    <w:p w:rsidR="00684A62" w:rsidRPr="00E20B85" w:rsidRDefault="003014E0" w:rsidP="00575B73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związki zawodowe funkcjonujące współcześnie w Rzeczyposp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litej Polskiej</w:t>
      </w:r>
    </w:p>
    <w:p w:rsidR="006C132F" w:rsidRPr="00E20B85" w:rsidRDefault="006C132F" w:rsidP="00575B73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wyjaśnia, czym jest kultu</w:t>
      </w:r>
      <w:r w:rsidR="00EF2429" w:rsidRPr="00E20B85">
        <w:rPr>
          <w:sz w:val="24"/>
          <w:szCs w:val="24"/>
        </w:rPr>
        <w:t>ra polityczna społeczeństwa</w:t>
      </w:r>
    </w:p>
    <w:p w:rsidR="003014E0" w:rsidRPr="00E20B85" w:rsidRDefault="00EF2429" w:rsidP="00575B73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podaje</w:t>
      </w:r>
      <w:r w:rsidR="006C132F" w:rsidRPr="00E20B85">
        <w:rPr>
          <w:sz w:val="24"/>
          <w:szCs w:val="24"/>
        </w:rPr>
        <w:t xml:space="preserve"> typy kultury politycznej społeczeństwa w ujęciu klasycznym</w:t>
      </w:r>
    </w:p>
    <w:p w:rsidR="00C0117F" w:rsidRPr="00E20B85" w:rsidRDefault="009A5766" w:rsidP="00575B73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pojęcie i przyczyny absencji wyborczej</w:t>
      </w:r>
    </w:p>
    <w:p w:rsidR="007C3AB6" w:rsidRPr="00E20B85" w:rsidRDefault="00A316DD" w:rsidP="00575B73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definiuje i omawia pojęcie partycypacji politycznej (np. zgromadzenia i pet</w:t>
      </w:r>
      <w:r w:rsidRPr="00E20B85">
        <w:rPr>
          <w:sz w:val="24"/>
          <w:szCs w:val="24"/>
        </w:rPr>
        <w:t>y</w:t>
      </w:r>
      <w:r w:rsidRPr="00E20B85">
        <w:rPr>
          <w:sz w:val="24"/>
          <w:szCs w:val="24"/>
        </w:rPr>
        <w:t>cje) w Rzeczypospolitej Polskiej</w:t>
      </w:r>
    </w:p>
    <w:p w:rsidR="000E595C" w:rsidRPr="00E20B85" w:rsidRDefault="00BA7B9C" w:rsidP="00575B73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wyjaśnia, na czym polega nieposłuszeństwo obywatelskie i</w:t>
      </w:r>
      <w:r w:rsidR="000E595C" w:rsidRPr="00E20B85">
        <w:rPr>
          <w:sz w:val="24"/>
          <w:szCs w:val="24"/>
        </w:rPr>
        <w:t xml:space="preserve"> jakie niesie ze s</w:t>
      </w:r>
      <w:r w:rsidR="000E595C" w:rsidRPr="00E20B85">
        <w:rPr>
          <w:sz w:val="24"/>
          <w:szCs w:val="24"/>
        </w:rPr>
        <w:t>o</w:t>
      </w:r>
      <w:r w:rsidR="000E595C" w:rsidRPr="00E20B85">
        <w:rPr>
          <w:sz w:val="24"/>
          <w:szCs w:val="24"/>
        </w:rPr>
        <w:t>bą dylematy</w:t>
      </w:r>
    </w:p>
    <w:p w:rsidR="00A316DD" w:rsidRPr="00E20B85" w:rsidRDefault="00BA7B9C" w:rsidP="00575B73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podaje historyczne i współczesne przykłady </w:t>
      </w:r>
      <w:r w:rsidR="000E595C" w:rsidRPr="00E20B85">
        <w:rPr>
          <w:sz w:val="24"/>
          <w:szCs w:val="24"/>
        </w:rPr>
        <w:t xml:space="preserve">nieposłuszeństwa obywatelskiego </w:t>
      </w:r>
      <w:r w:rsidRPr="00E20B85">
        <w:rPr>
          <w:sz w:val="24"/>
          <w:szCs w:val="24"/>
        </w:rPr>
        <w:t>z różnych części świata</w:t>
      </w:r>
    </w:p>
    <w:p w:rsidR="000E595C" w:rsidRPr="00E20B85" w:rsidRDefault="008D407A" w:rsidP="00575B73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wyjaśnia pojęcia: </w:t>
      </w:r>
      <w:r w:rsidRPr="00E20B85">
        <w:rPr>
          <w:i/>
          <w:sz w:val="24"/>
          <w:szCs w:val="24"/>
        </w:rPr>
        <w:t>media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debata publiczna</w:t>
      </w:r>
    </w:p>
    <w:p w:rsidR="000E595C" w:rsidRPr="00E20B85" w:rsidRDefault="00B44B13" w:rsidP="00575B73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podstawowe mechanizmy manipulacji wykorzystywane w mediach</w:t>
      </w:r>
    </w:p>
    <w:p w:rsidR="00AD48C7" w:rsidRPr="00E20B85" w:rsidRDefault="00AD48C7" w:rsidP="00575B73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okr</w:t>
      </w:r>
      <w:r w:rsidR="00426807" w:rsidRPr="00E20B85">
        <w:rPr>
          <w:rFonts w:ascii="TimesNewRomanPSMT" w:hAnsi="TimesNewRomanPSMT"/>
          <w:sz w:val="24"/>
          <w:szCs w:val="24"/>
        </w:rPr>
        <w:t>eśla cechy kampanii społecznych</w:t>
      </w:r>
      <w:r w:rsidRPr="00E20B85">
        <w:rPr>
          <w:rFonts w:ascii="TimesNewRomanPSMT" w:hAnsi="TimesNewRomanPSMT"/>
          <w:sz w:val="24"/>
          <w:szCs w:val="24"/>
        </w:rPr>
        <w:t xml:space="preserve"> </w:t>
      </w:r>
    </w:p>
    <w:p w:rsidR="00B44B13" w:rsidRPr="00E20B85" w:rsidRDefault="00AD48C7" w:rsidP="00575B73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 xml:space="preserve">podaje cele i zadania wybranej kampanii społecznej </w:t>
      </w:r>
    </w:p>
    <w:p w:rsidR="0090566F" w:rsidRPr="00E20B85" w:rsidRDefault="0090566F" w:rsidP="0090566F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90566F" w:rsidRPr="00E20B85" w:rsidRDefault="0090566F" w:rsidP="0090566F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VII. Rywalizacja o władzę</w:t>
      </w:r>
    </w:p>
    <w:p w:rsidR="0090566F" w:rsidRPr="00E20B85" w:rsidRDefault="00A13ABB" w:rsidP="0090566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pojęcie partii politycznej</w:t>
      </w:r>
    </w:p>
    <w:p w:rsidR="001A4610" w:rsidRPr="00E20B85" w:rsidRDefault="001A4610" w:rsidP="0090566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przedstawia systemy partyjne w państwach niedemokratycznych – </w:t>
      </w:r>
      <w:proofErr w:type="spellStart"/>
      <w:r w:rsidRPr="00E20B85">
        <w:rPr>
          <w:sz w:val="24"/>
          <w:szCs w:val="24"/>
        </w:rPr>
        <w:t>monopa</w:t>
      </w:r>
      <w:r w:rsidRPr="00E20B85">
        <w:rPr>
          <w:sz w:val="24"/>
          <w:szCs w:val="24"/>
        </w:rPr>
        <w:t>r</w:t>
      </w:r>
      <w:r w:rsidRPr="00E20B85">
        <w:rPr>
          <w:sz w:val="24"/>
          <w:szCs w:val="24"/>
        </w:rPr>
        <w:t>tyjny</w:t>
      </w:r>
      <w:proofErr w:type="spellEnd"/>
      <w:r w:rsidRPr="00E20B85">
        <w:rPr>
          <w:sz w:val="24"/>
          <w:szCs w:val="24"/>
        </w:rPr>
        <w:t>, partii hegemonicznej</w:t>
      </w:r>
    </w:p>
    <w:p w:rsidR="001A4610" w:rsidRPr="00E20B85" w:rsidRDefault="00552089" w:rsidP="0090566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na przykładach poszczególnych państw systemy partyjne w pa</w:t>
      </w:r>
      <w:r w:rsidRPr="00E20B85">
        <w:rPr>
          <w:sz w:val="24"/>
          <w:szCs w:val="24"/>
        </w:rPr>
        <w:t>ń</w:t>
      </w:r>
      <w:r w:rsidRPr="00E20B85">
        <w:rPr>
          <w:sz w:val="24"/>
          <w:szCs w:val="24"/>
        </w:rPr>
        <w:t>stwach demokratycznych: dwupartyjny, dwublokowy, partii dominującej, dwóch partii dominujących, rozbicia wielopartyjnego, kooperacji partii</w:t>
      </w:r>
    </w:p>
    <w:p w:rsidR="001937DD" w:rsidRPr="00E20B85" w:rsidRDefault="001937DD" w:rsidP="0090566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funkcje wyborów w państwach demokratycznych i niedemokr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>tycznych</w:t>
      </w:r>
    </w:p>
    <w:p w:rsidR="001937DD" w:rsidRPr="00E20B85" w:rsidRDefault="000F43B1" w:rsidP="0090566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rozwiązania prawne w systemie proporcjonalnym sprzyjające personalizacji wyborów i stabilności rządu</w:t>
      </w:r>
    </w:p>
    <w:p w:rsidR="001B2FA8" w:rsidRPr="00E20B85" w:rsidRDefault="001B2FA8" w:rsidP="0090566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cele i przedstawia formy marketingu politycznego</w:t>
      </w:r>
    </w:p>
    <w:p w:rsidR="009B2B9E" w:rsidRPr="00E20B85" w:rsidRDefault="009B2B9E" w:rsidP="009B2B9E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9B2B9E" w:rsidRPr="00E20B85" w:rsidRDefault="009B2B9E" w:rsidP="009B2B9E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VIII. Modele sprawowania władzy</w:t>
      </w:r>
    </w:p>
    <w:p w:rsidR="0002511D" w:rsidRPr="00E20B85" w:rsidRDefault="0002511D" w:rsidP="0090566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przedstawia, odwołując się do współczesnych przykładów, typologie wspó</w:t>
      </w:r>
      <w:r w:rsidRPr="00E20B85">
        <w:rPr>
          <w:sz w:val="24"/>
          <w:szCs w:val="24"/>
        </w:rPr>
        <w:t>ł</w:t>
      </w:r>
      <w:r w:rsidRPr="00E20B85">
        <w:rPr>
          <w:sz w:val="24"/>
          <w:szCs w:val="24"/>
        </w:rPr>
        <w:t>czesnych monarchii ze względu na pozycję głowy państwa (absolutna, konst</w:t>
      </w:r>
      <w:r w:rsidRPr="00E20B85">
        <w:rPr>
          <w:sz w:val="24"/>
          <w:szCs w:val="24"/>
        </w:rPr>
        <w:t>y</w:t>
      </w:r>
      <w:r w:rsidRPr="00E20B85">
        <w:rPr>
          <w:sz w:val="24"/>
          <w:szCs w:val="24"/>
        </w:rPr>
        <w:t>tucyjna, parlamentarna)</w:t>
      </w:r>
    </w:p>
    <w:p w:rsidR="0020364E" w:rsidRPr="00E20B85" w:rsidRDefault="0020364E" w:rsidP="0090566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pojęcie monarchii absolutnej, konstytucyjnej i parlamentarnej</w:t>
      </w:r>
    </w:p>
    <w:p w:rsidR="0020364E" w:rsidRPr="00E20B85" w:rsidRDefault="0020364E" w:rsidP="0090566F">
      <w:pPr>
        <w:pStyle w:val="Wypunktowanie"/>
        <w:rPr>
          <w:i/>
          <w:sz w:val="24"/>
          <w:szCs w:val="24"/>
        </w:rPr>
      </w:pPr>
      <w:r w:rsidRPr="00E20B85">
        <w:rPr>
          <w:sz w:val="24"/>
          <w:szCs w:val="24"/>
        </w:rPr>
        <w:t>definiuje pojęcia</w:t>
      </w:r>
      <w:r w:rsidR="00426807" w:rsidRPr="00E20B85">
        <w:rPr>
          <w:sz w:val="24"/>
          <w:szCs w:val="24"/>
        </w:rPr>
        <w:t>:</w:t>
      </w:r>
      <w:r w:rsidRPr="00E20B85">
        <w:rPr>
          <w:sz w:val="24"/>
          <w:szCs w:val="24"/>
        </w:rPr>
        <w:t xml:space="preserve"> </w:t>
      </w:r>
      <w:r w:rsidRPr="00E20B85">
        <w:rPr>
          <w:i/>
          <w:sz w:val="24"/>
          <w:szCs w:val="24"/>
        </w:rPr>
        <w:t xml:space="preserve">system </w:t>
      </w:r>
      <w:proofErr w:type="spellStart"/>
      <w:r w:rsidRPr="00E20B85">
        <w:rPr>
          <w:i/>
          <w:sz w:val="24"/>
          <w:szCs w:val="24"/>
        </w:rPr>
        <w:t>parlamentarno</w:t>
      </w:r>
      <w:proofErr w:type="spellEnd"/>
      <w:r w:rsidR="00426807" w:rsidRPr="00E20B85">
        <w:rPr>
          <w:i/>
          <w:sz w:val="24"/>
          <w:szCs w:val="24"/>
        </w:rPr>
        <w:t>-</w:t>
      </w:r>
      <w:r w:rsidRPr="00E20B85">
        <w:rPr>
          <w:i/>
          <w:sz w:val="24"/>
          <w:szCs w:val="24"/>
        </w:rPr>
        <w:t>gabinetowy</w:t>
      </w:r>
      <w:r w:rsidRPr="00E20B85">
        <w:rPr>
          <w:sz w:val="24"/>
          <w:szCs w:val="24"/>
        </w:rPr>
        <w:t>,</w:t>
      </w:r>
      <w:r w:rsidR="002B2D2D" w:rsidRPr="00E20B85">
        <w:rPr>
          <w:sz w:val="24"/>
          <w:szCs w:val="24"/>
        </w:rPr>
        <w:t xml:space="preserve"> </w:t>
      </w:r>
      <w:r w:rsidR="00426807" w:rsidRPr="00E20B85">
        <w:rPr>
          <w:i/>
          <w:sz w:val="24"/>
          <w:szCs w:val="24"/>
        </w:rPr>
        <w:t xml:space="preserve">system </w:t>
      </w:r>
      <w:r w:rsidR="002B2D2D" w:rsidRPr="00E20B85">
        <w:rPr>
          <w:i/>
          <w:sz w:val="24"/>
          <w:szCs w:val="24"/>
        </w:rPr>
        <w:t>kanclerski</w:t>
      </w:r>
      <w:r w:rsidR="002B2D2D" w:rsidRPr="00E20B85">
        <w:rPr>
          <w:sz w:val="24"/>
          <w:szCs w:val="24"/>
        </w:rPr>
        <w:t xml:space="preserve">, </w:t>
      </w:r>
      <w:r w:rsidR="00426807" w:rsidRPr="00E20B85">
        <w:rPr>
          <w:i/>
          <w:sz w:val="24"/>
          <w:szCs w:val="24"/>
        </w:rPr>
        <w:t xml:space="preserve">system </w:t>
      </w:r>
      <w:r w:rsidR="002B2D2D" w:rsidRPr="00E20B85">
        <w:rPr>
          <w:i/>
          <w:sz w:val="24"/>
          <w:szCs w:val="24"/>
        </w:rPr>
        <w:t>prezyden</w:t>
      </w:r>
      <w:r w:rsidR="002B2D2D" w:rsidRPr="00E20B85">
        <w:rPr>
          <w:i/>
          <w:sz w:val="24"/>
          <w:szCs w:val="24"/>
        </w:rPr>
        <w:t>c</w:t>
      </w:r>
      <w:r w:rsidR="002B2D2D" w:rsidRPr="00E20B85">
        <w:rPr>
          <w:i/>
          <w:sz w:val="24"/>
          <w:szCs w:val="24"/>
        </w:rPr>
        <w:t>ki</w:t>
      </w:r>
      <w:r w:rsidR="002B2D2D" w:rsidRPr="00E20B85">
        <w:rPr>
          <w:sz w:val="24"/>
          <w:szCs w:val="24"/>
        </w:rPr>
        <w:t xml:space="preserve">, </w:t>
      </w:r>
      <w:r w:rsidR="00426807" w:rsidRPr="00E20B85">
        <w:rPr>
          <w:i/>
          <w:sz w:val="24"/>
          <w:szCs w:val="24"/>
        </w:rPr>
        <w:t xml:space="preserve">system </w:t>
      </w:r>
      <w:proofErr w:type="spellStart"/>
      <w:r w:rsidR="002B2D2D" w:rsidRPr="00E20B85">
        <w:rPr>
          <w:i/>
          <w:sz w:val="24"/>
          <w:szCs w:val="24"/>
        </w:rPr>
        <w:t>semiprezydencki</w:t>
      </w:r>
      <w:proofErr w:type="spellEnd"/>
      <w:r w:rsidR="00426807" w:rsidRPr="00E20B85">
        <w:rPr>
          <w:sz w:val="24"/>
          <w:szCs w:val="24"/>
        </w:rPr>
        <w:t>,</w:t>
      </w:r>
      <w:r w:rsidR="002B2D2D" w:rsidRPr="00E20B85">
        <w:rPr>
          <w:sz w:val="24"/>
          <w:szCs w:val="24"/>
        </w:rPr>
        <w:t xml:space="preserve"> </w:t>
      </w:r>
      <w:r w:rsidR="00426807" w:rsidRPr="00E20B85">
        <w:rPr>
          <w:sz w:val="24"/>
          <w:szCs w:val="24"/>
        </w:rPr>
        <w:t xml:space="preserve">system </w:t>
      </w:r>
      <w:proofErr w:type="spellStart"/>
      <w:r w:rsidR="002B2D2D" w:rsidRPr="00E20B85">
        <w:rPr>
          <w:i/>
          <w:sz w:val="24"/>
          <w:szCs w:val="24"/>
        </w:rPr>
        <w:t>parlamentarno</w:t>
      </w:r>
      <w:proofErr w:type="spellEnd"/>
      <w:r w:rsidR="002B2D2D" w:rsidRPr="00E20B85">
        <w:rPr>
          <w:i/>
          <w:sz w:val="24"/>
          <w:szCs w:val="24"/>
        </w:rPr>
        <w:t>-prezydencki</w:t>
      </w:r>
      <w:r w:rsidR="002B2D2D" w:rsidRPr="00E20B85">
        <w:rPr>
          <w:sz w:val="24"/>
          <w:szCs w:val="24"/>
        </w:rPr>
        <w:t xml:space="preserve">, </w:t>
      </w:r>
      <w:r w:rsidR="00426807" w:rsidRPr="00E20B85">
        <w:rPr>
          <w:i/>
          <w:sz w:val="24"/>
          <w:szCs w:val="24"/>
        </w:rPr>
        <w:t xml:space="preserve">system </w:t>
      </w:r>
      <w:proofErr w:type="spellStart"/>
      <w:r w:rsidR="002B2D2D" w:rsidRPr="00E20B85">
        <w:rPr>
          <w:i/>
          <w:sz w:val="24"/>
          <w:szCs w:val="24"/>
        </w:rPr>
        <w:t>parlamentarno</w:t>
      </w:r>
      <w:proofErr w:type="spellEnd"/>
      <w:r w:rsidR="002B2D2D" w:rsidRPr="00E20B85">
        <w:rPr>
          <w:i/>
          <w:sz w:val="24"/>
          <w:szCs w:val="24"/>
        </w:rPr>
        <w:t>-komitetowy</w:t>
      </w:r>
      <w:r w:rsidR="00426807" w:rsidRPr="00E20B85">
        <w:rPr>
          <w:sz w:val="24"/>
          <w:szCs w:val="24"/>
        </w:rPr>
        <w:t>,</w:t>
      </w:r>
      <w:r w:rsidR="002B2D2D" w:rsidRPr="00E20B85">
        <w:rPr>
          <w:sz w:val="24"/>
          <w:szCs w:val="24"/>
        </w:rPr>
        <w:t xml:space="preserve"> </w:t>
      </w:r>
      <w:r w:rsidR="002B2D2D" w:rsidRPr="00E20B85">
        <w:rPr>
          <w:i/>
          <w:sz w:val="24"/>
          <w:szCs w:val="24"/>
        </w:rPr>
        <w:t>rządy konwentu</w:t>
      </w:r>
      <w:r w:rsidR="002B2D2D" w:rsidRPr="00E20B85">
        <w:rPr>
          <w:sz w:val="24"/>
          <w:szCs w:val="24"/>
        </w:rPr>
        <w:t xml:space="preserve">, </w:t>
      </w:r>
      <w:r w:rsidR="00426807" w:rsidRPr="00E20B85">
        <w:rPr>
          <w:i/>
          <w:sz w:val="24"/>
          <w:szCs w:val="24"/>
        </w:rPr>
        <w:t xml:space="preserve">system </w:t>
      </w:r>
      <w:proofErr w:type="spellStart"/>
      <w:r w:rsidR="002B2D2D" w:rsidRPr="00E20B85">
        <w:rPr>
          <w:i/>
          <w:sz w:val="24"/>
          <w:szCs w:val="24"/>
        </w:rPr>
        <w:t>superprezydencki</w:t>
      </w:r>
      <w:proofErr w:type="spellEnd"/>
    </w:p>
    <w:p w:rsidR="00DA61EC" w:rsidRPr="00E20B85" w:rsidRDefault="00DA61EC" w:rsidP="0090566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instytucjonalne warunki funkcjonowania demokracji w systemach</w:t>
      </w:r>
      <w:r w:rsidR="00E22860" w:rsidRPr="00E20B85">
        <w:rPr>
          <w:sz w:val="24"/>
          <w:szCs w:val="24"/>
        </w:rPr>
        <w:t xml:space="preserve"> politycznych z zachwianym podziałem władzy</w:t>
      </w:r>
    </w:p>
    <w:p w:rsidR="00D73385" w:rsidRPr="00E20B85" w:rsidRDefault="00D73385" w:rsidP="0090566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wskazuje kompetencje parlamentu w Rzeczypospolitej Polskiej w ramach p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szczególnych funkcji</w:t>
      </w:r>
    </w:p>
    <w:p w:rsidR="002B2D2D" w:rsidRPr="00E20B85" w:rsidRDefault="00D73385" w:rsidP="0090566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podaje przykłady państw z parlamentem jednoizbowym i dwuizbowym</w:t>
      </w:r>
    </w:p>
    <w:p w:rsidR="00D73385" w:rsidRPr="00E20B85" w:rsidRDefault="00643A46" w:rsidP="0090566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wyjaśnia pojęcie </w:t>
      </w:r>
      <w:proofErr w:type="spellStart"/>
      <w:r w:rsidRPr="00E20B85">
        <w:rPr>
          <w:sz w:val="24"/>
          <w:szCs w:val="24"/>
        </w:rPr>
        <w:t>koabitacji</w:t>
      </w:r>
      <w:proofErr w:type="spellEnd"/>
    </w:p>
    <w:p w:rsidR="001B2FA8" w:rsidRPr="00E20B85" w:rsidRDefault="007D511C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mechanizmy tworzenia koalicji gabinetowych na przykładzie R</w:t>
      </w:r>
      <w:r w:rsidRPr="00E20B85">
        <w:rPr>
          <w:sz w:val="24"/>
          <w:szCs w:val="24"/>
        </w:rPr>
        <w:t>e</w:t>
      </w:r>
      <w:r w:rsidRPr="00E20B85">
        <w:rPr>
          <w:sz w:val="24"/>
          <w:szCs w:val="24"/>
        </w:rPr>
        <w:t>publiki Francuskiej i Republiki Federalnej Niemiec</w:t>
      </w:r>
    </w:p>
    <w:p w:rsidR="00F930C9" w:rsidRPr="00E20B85" w:rsidRDefault="00F930C9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rodzaje stanów nadzwyczajnych w Rzeczypospolitej Polskiej i warunki ich wprowadzania</w:t>
      </w:r>
    </w:p>
    <w:p w:rsidR="00B34B68" w:rsidRPr="00E20B85" w:rsidRDefault="00B34B68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pojęcie służby cywilnej</w:t>
      </w:r>
    </w:p>
    <w:p w:rsidR="007D511C" w:rsidRPr="00E20B85" w:rsidRDefault="00B34B68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zadania służby cywilnej i jej rolę w państwie demokratycznym oraz zasady postępowania urzędnika służby cywilnej w Rzeczypospolitej Po</w:t>
      </w:r>
      <w:r w:rsidRPr="00E20B85">
        <w:rPr>
          <w:sz w:val="24"/>
          <w:szCs w:val="24"/>
        </w:rPr>
        <w:t>l</w:t>
      </w:r>
      <w:r w:rsidRPr="00E20B85">
        <w:rPr>
          <w:sz w:val="24"/>
          <w:szCs w:val="24"/>
        </w:rPr>
        <w:t>skiej</w:t>
      </w:r>
    </w:p>
    <w:p w:rsidR="006B4BE3" w:rsidRPr="00E20B85" w:rsidRDefault="00CB7B62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definiuje pojęcia: </w:t>
      </w:r>
      <w:r w:rsidRPr="00E20B85">
        <w:rPr>
          <w:i/>
          <w:sz w:val="24"/>
          <w:szCs w:val="24"/>
        </w:rPr>
        <w:t>państwa unitarne</w:t>
      </w:r>
      <w:r w:rsidR="004373C7" w:rsidRPr="00E20B85">
        <w:rPr>
          <w:sz w:val="24"/>
          <w:szCs w:val="24"/>
        </w:rPr>
        <w:t>,</w:t>
      </w:r>
      <w:r w:rsidRPr="00E20B85">
        <w:rPr>
          <w:sz w:val="24"/>
          <w:szCs w:val="24"/>
        </w:rPr>
        <w:t xml:space="preserve"> </w:t>
      </w:r>
      <w:r w:rsidR="004373C7" w:rsidRPr="00E20B85">
        <w:rPr>
          <w:i/>
          <w:sz w:val="24"/>
          <w:szCs w:val="24"/>
        </w:rPr>
        <w:t xml:space="preserve">państwa </w:t>
      </w:r>
      <w:r w:rsidRPr="00E20B85">
        <w:rPr>
          <w:i/>
          <w:sz w:val="24"/>
          <w:szCs w:val="24"/>
        </w:rPr>
        <w:t>złożone</w:t>
      </w:r>
      <w:r w:rsidR="006B4BE3" w:rsidRPr="00E20B85">
        <w:rPr>
          <w:sz w:val="24"/>
          <w:szCs w:val="24"/>
        </w:rPr>
        <w:t xml:space="preserve">, </w:t>
      </w:r>
      <w:r w:rsidR="006B4BE3" w:rsidRPr="00E20B85">
        <w:rPr>
          <w:i/>
          <w:sz w:val="24"/>
          <w:szCs w:val="24"/>
        </w:rPr>
        <w:t>państwa federalne</w:t>
      </w:r>
      <w:r w:rsidR="006B4BE3" w:rsidRPr="00E20B85">
        <w:rPr>
          <w:sz w:val="24"/>
          <w:szCs w:val="24"/>
        </w:rPr>
        <w:t xml:space="preserve"> </w:t>
      </w:r>
    </w:p>
    <w:p w:rsidR="002258D6" w:rsidRPr="00E20B85" w:rsidRDefault="00CB7B62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ustroje terytorialno-prawne we współczesnych państwach dem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 xml:space="preserve">kratycznych </w:t>
      </w:r>
    </w:p>
    <w:p w:rsidR="00CB7B62" w:rsidRPr="00E20B85" w:rsidRDefault="00CB7B62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wyjaśnia podział na państwa unitarne i złożone oraz </w:t>
      </w:r>
      <w:r w:rsidR="00682858" w:rsidRPr="00E20B85">
        <w:rPr>
          <w:sz w:val="24"/>
          <w:szCs w:val="24"/>
        </w:rPr>
        <w:t xml:space="preserve">podział </w:t>
      </w:r>
      <w:r w:rsidRPr="00E20B85">
        <w:rPr>
          <w:sz w:val="24"/>
          <w:szCs w:val="24"/>
        </w:rPr>
        <w:t>ze względu na stopień decentralizacji</w:t>
      </w:r>
    </w:p>
    <w:p w:rsidR="00DB2463" w:rsidRPr="00E20B85" w:rsidRDefault="00DB2463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wyjaśnia, jaki model władzy lokalnej i regionalnej funkcjonuje w Rzeczyp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spolitej Polskiej</w:t>
      </w:r>
    </w:p>
    <w:p w:rsidR="00D16A45" w:rsidRPr="00E20B85" w:rsidRDefault="00DB2463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uprawnienia nadzorcze premiera, wojewody i regionalnych izb obrachunkowych wobec organów samorządu terytorialnego w Rzeczypospol</w:t>
      </w:r>
      <w:r w:rsidRPr="00E20B85">
        <w:rPr>
          <w:sz w:val="24"/>
          <w:szCs w:val="24"/>
        </w:rPr>
        <w:t>i</w:t>
      </w:r>
      <w:r w:rsidRPr="00E20B85">
        <w:rPr>
          <w:sz w:val="24"/>
          <w:szCs w:val="24"/>
        </w:rPr>
        <w:t>tej Polskiej</w:t>
      </w:r>
    </w:p>
    <w:p w:rsidR="00307212" w:rsidRPr="00E20B85" w:rsidRDefault="00307212" w:rsidP="0030721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definiuje pojęcia: </w:t>
      </w:r>
      <w:r w:rsidRPr="00E20B85">
        <w:rPr>
          <w:i/>
          <w:sz w:val="24"/>
          <w:szCs w:val="24"/>
        </w:rPr>
        <w:t>państwo autorytarne</w:t>
      </w:r>
      <w:r w:rsidRPr="00E20B85">
        <w:rPr>
          <w:sz w:val="24"/>
          <w:szCs w:val="24"/>
        </w:rPr>
        <w:t>,</w:t>
      </w:r>
      <w:r w:rsidR="003D7628" w:rsidRPr="00E20B85">
        <w:rPr>
          <w:sz w:val="24"/>
          <w:szCs w:val="24"/>
        </w:rPr>
        <w:t xml:space="preserve"> </w:t>
      </w:r>
      <w:r w:rsidRPr="00E20B85">
        <w:rPr>
          <w:i/>
          <w:sz w:val="24"/>
          <w:szCs w:val="24"/>
        </w:rPr>
        <w:t>państwo totalitarne</w:t>
      </w:r>
    </w:p>
    <w:p w:rsidR="00DB2463" w:rsidRPr="00E20B85" w:rsidRDefault="00EC72AD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niezachodni reżim demokratyczny lub hybrydowy (np. funkcj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nujący w Wielonarodowym Państwie Boliwia, Republice Indii, Republice P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łudniowej Afryki i Republice Singapuru)</w:t>
      </w:r>
    </w:p>
    <w:p w:rsidR="00A142A2" w:rsidRPr="00E20B85" w:rsidRDefault="00A142A2" w:rsidP="0095405F">
      <w:pPr>
        <w:pStyle w:val="Wypunktowanie"/>
        <w:rPr>
          <w:i/>
          <w:sz w:val="24"/>
          <w:szCs w:val="24"/>
        </w:rPr>
      </w:pPr>
      <w:r w:rsidRPr="00E20B85">
        <w:rPr>
          <w:sz w:val="24"/>
          <w:szCs w:val="24"/>
        </w:rPr>
        <w:t xml:space="preserve">wyjaśnia pojęcia: </w:t>
      </w:r>
      <w:r w:rsidRPr="00E20B85">
        <w:rPr>
          <w:i/>
          <w:sz w:val="24"/>
          <w:szCs w:val="24"/>
        </w:rPr>
        <w:t>reżim demokratyczny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reżim hybrydowy</w:t>
      </w:r>
      <w:r w:rsidR="00E81208" w:rsidRPr="00E20B85">
        <w:rPr>
          <w:sz w:val="24"/>
          <w:szCs w:val="24"/>
        </w:rPr>
        <w:t xml:space="preserve">, </w:t>
      </w:r>
      <w:r w:rsidR="00E81208" w:rsidRPr="00E20B85">
        <w:rPr>
          <w:i/>
          <w:sz w:val="24"/>
          <w:szCs w:val="24"/>
        </w:rPr>
        <w:t>reżim niedem</w:t>
      </w:r>
      <w:r w:rsidR="00E81208" w:rsidRPr="00E20B85">
        <w:rPr>
          <w:i/>
          <w:sz w:val="24"/>
          <w:szCs w:val="24"/>
        </w:rPr>
        <w:t>o</w:t>
      </w:r>
      <w:r w:rsidR="00E81208" w:rsidRPr="00E20B85">
        <w:rPr>
          <w:i/>
          <w:sz w:val="24"/>
          <w:szCs w:val="24"/>
        </w:rPr>
        <w:t>kratyczny</w:t>
      </w:r>
    </w:p>
    <w:p w:rsidR="006B7DCB" w:rsidRPr="00E20B85" w:rsidRDefault="00E81208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lastRenderedPageBreak/>
        <w:t>przedstawia niezachodni reżim niedemokratyczny (np. funkcjonujący w Arabii Saudyjskiej, Białorusi, Chinach, Koreańskiej Republice Ludowo</w:t>
      </w:r>
      <w:r w:rsidR="004373C7" w:rsidRPr="00E20B85">
        <w:rPr>
          <w:sz w:val="24"/>
          <w:szCs w:val="24"/>
        </w:rPr>
        <w:t>-</w:t>
      </w:r>
      <w:r w:rsidRPr="00E20B85">
        <w:rPr>
          <w:sz w:val="24"/>
          <w:szCs w:val="24"/>
        </w:rPr>
        <w:t>Demokr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>tycznej i Turkmenistanie)</w:t>
      </w:r>
    </w:p>
    <w:p w:rsidR="007D511C" w:rsidRPr="00E20B85" w:rsidRDefault="00BA73F0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definiuje pojęcie </w:t>
      </w:r>
      <w:proofErr w:type="spellStart"/>
      <w:r w:rsidRPr="00E20B85">
        <w:rPr>
          <w:sz w:val="24"/>
          <w:szCs w:val="24"/>
        </w:rPr>
        <w:t>klientelizmu</w:t>
      </w:r>
      <w:proofErr w:type="spellEnd"/>
    </w:p>
    <w:p w:rsidR="001B1E37" w:rsidRPr="00E20B85" w:rsidRDefault="001B1E37" w:rsidP="001B1E37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1B1E37" w:rsidRPr="00E20B85" w:rsidRDefault="001B1E37" w:rsidP="001B1E37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IX. Sprawowanie władzy w Rzeczypospolitej Polskiej</w:t>
      </w:r>
    </w:p>
    <w:p w:rsidR="00B2206A" w:rsidRPr="00E20B85" w:rsidRDefault="00B2206A" w:rsidP="001B1E37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pojęcie finansów publicznych</w:t>
      </w:r>
    </w:p>
    <w:p w:rsidR="00B2206A" w:rsidRPr="00E20B85" w:rsidRDefault="00B2206A" w:rsidP="001B1E37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modele polityki gospodarczej państwa</w:t>
      </w:r>
    </w:p>
    <w:p w:rsidR="001B1E37" w:rsidRPr="00E20B85" w:rsidRDefault="00B2206A" w:rsidP="001B1E37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pojęcie i przedstawia rodzaje polityk publicznych</w:t>
      </w:r>
    </w:p>
    <w:p w:rsidR="001B1E37" w:rsidRPr="00E20B85" w:rsidRDefault="00E7728C" w:rsidP="001B1E37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źródła dochodów budżetu centralnego i kierunki wydatków b</w:t>
      </w:r>
      <w:r w:rsidRPr="00E20B85">
        <w:rPr>
          <w:sz w:val="24"/>
          <w:szCs w:val="24"/>
        </w:rPr>
        <w:t>u</w:t>
      </w:r>
      <w:r w:rsidRPr="00E20B85">
        <w:rPr>
          <w:sz w:val="24"/>
          <w:szCs w:val="24"/>
        </w:rPr>
        <w:t>dżetowych w Rzeczypospolitej Polskiej</w:t>
      </w:r>
    </w:p>
    <w:p w:rsidR="007D37B1" w:rsidRPr="00E20B85" w:rsidRDefault="007D37B1" w:rsidP="001B1E37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wyjaśnia, jakie są w Rzeczypospolitej Polskiej źródła dochodów samorządu terytorialnego (dochody własne, dotacje, subwencje) i kierunki ich wydatków</w:t>
      </w:r>
    </w:p>
    <w:p w:rsidR="00DE04EC" w:rsidRPr="00E20B85" w:rsidRDefault="00DE04EC" w:rsidP="001B1E37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różne modele polityki rozwoju regionalnego – wsparcia ośro</w:t>
      </w:r>
      <w:r w:rsidRPr="00E20B85">
        <w:rPr>
          <w:sz w:val="24"/>
          <w:szCs w:val="24"/>
        </w:rPr>
        <w:t>d</w:t>
      </w:r>
      <w:r w:rsidRPr="00E20B85">
        <w:rPr>
          <w:sz w:val="24"/>
          <w:szCs w:val="24"/>
        </w:rPr>
        <w:t>ków wzrostu i wyrównywania różnic międzyregionalnych</w:t>
      </w:r>
    </w:p>
    <w:p w:rsidR="00083529" w:rsidRPr="00E20B85" w:rsidRDefault="00DE04EC" w:rsidP="001B1E37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wskazuje założenia dotyczące realizacji tej polityki w Rzeczypospolitej Polskiej</w:t>
      </w:r>
    </w:p>
    <w:p w:rsidR="00DE3288" w:rsidRPr="00E20B85" w:rsidRDefault="00103E03" w:rsidP="001B1E37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założenia i wybrane rozwiązania polityki przemysłowej i w z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>kresie gospodarki żywnościowej w Rzeczypospolitej Polskiej</w:t>
      </w:r>
    </w:p>
    <w:p w:rsidR="00D66F38" w:rsidRPr="00E20B85" w:rsidRDefault="00D66F38" w:rsidP="001B1E37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działania państwa na rzecz ochrony środowiska i bezpieczeństwa ekologicznego w Rzeczypospolitej Polskiej</w:t>
      </w:r>
    </w:p>
    <w:p w:rsidR="001B1E37" w:rsidRPr="00E20B85" w:rsidRDefault="00F92095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politykę państwa na rynku pracy w Rzeczypospolitej Polskiej</w:t>
      </w:r>
    </w:p>
    <w:p w:rsidR="00F92095" w:rsidRPr="00E20B85" w:rsidRDefault="00A97887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działania państwa w sferze polityki prorodzinnej w Rzeczyposp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 xml:space="preserve">litej Polskiej </w:t>
      </w:r>
    </w:p>
    <w:p w:rsidR="005170E1" w:rsidRPr="00E20B85" w:rsidRDefault="005170E1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wyjaśnia pojęcie </w:t>
      </w:r>
      <w:r w:rsidRPr="00E20B85">
        <w:rPr>
          <w:i/>
          <w:sz w:val="24"/>
          <w:szCs w:val="24"/>
        </w:rPr>
        <w:t>starzenie się społeczeństwa</w:t>
      </w:r>
    </w:p>
    <w:p w:rsidR="005170E1" w:rsidRPr="00E20B85" w:rsidRDefault="00BE345A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główne założenia polity</w:t>
      </w:r>
      <w:r w:rsidR="005170E1" w:rsidRPr="00E20B85">
        <w:rPr>
          <w:sz w:val="24"/>
          <w:szCs w:val="24"/>
        </w:rPr>
        <w:t>ki państwa wobec osób starszych</w:t>
      </w:r>
    </w:p>
    <w:p w:rsidR="00BE345A" w:rsidRPr="00E20B85" w:rsidRDefault="00BE345A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wyjaśnia zasadę solidaryzmu społecznego </w:t>
      </w:r>
      <w:r w:rsidR="00B65EAE" w:rsidRPr="00E20B85">
        <w:rPr>
          <w:sz w:val="24"/>
          <w:szCs w:val="24"/>
        </w:rPr>
        <w:t>w ubezpieczeniach społecznych w </w:t>
      </w:r>
      <w:r w:rsidRPr="00E20B85">
        <w:rPr>
          <w:sz w:val="24"/>
          <w:szCs w:val="24"/>
        </w:rPr>
        <w:t>Rzeczypospolitej Polskiej</w:t>
      </w:r>
    </w:p>
    <w:p w:rsidR="00B65EAE" w:rsidRPr="00E20B85" w:rsidRDefault="00014AAE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działania państwa w zakresie polityki kulturalnej w Rzeczyposp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litej Polskiej</w:t>
      </w:r>
    </w:p>
    <w:p w:rsidR="006910BC" w:rsidRPr="00E20B85" w:rsidRDefault="006910BC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strategię rozwoju społeczeństwa informacyjnego w Rzeczyposp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litej Polskiej</w:t>
      </w:r>
    </w:p>
    <w:p w:rsidR="00224E87" w:rsidRPr="00E20B85" w:rsidRDefault="00224E87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założenia polityki państwa w dziedzinie nauki i innowacji w Rz</w:t>
      </w:r>
      <w:r w:rsidRPr="00E20B85">
        <w:rPr>
          <w:sz w:val="24"/>
          <w:szCs w:val="24"/>
        </w:rPr>
        <w:t>e</w:t>
      </w:r>
      <w:r w:rsidRPr="00E20B85">
        <w:rPr>
          <w:sz w:val="24"/>
          <w:szCs w:val="24"/>
        </w:rPr>
        <w:t>czypospolitej Polskiej</w:t>
      </w:r>
    </w:p>
    <w:p w:rsidR="00224E87" w:rsidRPr="00E20B85" w:rsidRDefault="004305BD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zadania poszczególnych instytucji ze sfery bezpieczeństwa w</w:t>
      </w:r>
      <w:r w:rsidRPr="00E20B85">
        <w:rPr>
          <w:sz w:val="24"/>
          <w:szCs w:val="24"/>
        </w:rPr>
        <w:t>e</w:t>
      </w:r>
      <w:r w:rsidRPr="00E20B85">
        <w:rPr>
          <w:sz w:val="24"/>
          <w:szCs w:val="24"/>
        </w:rPr>
        <w:t>wnętrznego w Rzeczypospolitej Polskiej</w:t>
      </w:r>
    </w:p>
    <w:p w:rsidR="00527AAF" w:rsidRPr="00E20B85" w:rsidRDefault="00527AAF" w:rsidP="00527AAF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527AAF" w:rsidRPr="00E20B85" w:rsidRDefault="00527AAF" w:rsidP="00527AAF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X. Kontrola władzy</w:t>
      </w:r>
    </w:p>
    <w:p w:rsidR="00581F7B" w:rsidRPr="00E20B85" w:rsidRDefault="00581F7B" w:rsidP="00527AA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pojęcie opinii publicznej</w:t>
      </w:r>
    </w:p>
    <w:p w:rsidR="00A220B1" w:rsidRPr="00E20B85" w:rsidRDefault="00A220B1" w:rsidP="00527AA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podaje przykłady kontroli władzy przez media</w:t>
      </w:r>
    </w:p>
    <w:p w:rsidR="00527AAF" w:rsidRPr="00E20B85" w:rsidRDefault="00A220B1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lastRenderedPageBreak/>
        <w:t>wyjaśnia rolę Krajowej Rady Radiofonii i Telewizji w Rzeczypospolitej Po</w:t>
      </w:r>
      <w:r w:rsidRPr="00E20B85">
        <w:rPr>
          <w:sz w:val="24"/>
          <w:szCs w:val="24"/>
        </w:rPr>
        <w:t>l</w:t>
      </w:r>
      <w:r w:rsidRPr="00E20B85">
        <w:rPr>
          <w:sz w:val="24"/>
          <w:szCs w:val="24"/>
        </w:rPr>
        <w:t>skiej</w:t>
      </w:r>
    </w:p>
    <w:p w:rsidR="00A220B1" w:rsidRPr="00E20B85" w:rsidRDefault="004A4689" w:rsidP="000527F9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rozróżnia formy immunitetu (formalny, materialny)</w:t>
      </w:r>
    </w:p>
    <w:p w:rsidR="00FD3552" w:rsidRPr="00E20B85" w:rsidRDefault="00FD3552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funkcje opozycji politycznej w systemie politycznym</w:t>
      </w:r>
    </w:p>
    <w:p w:rsidR="004A4689" w:rsidRPr="00E20B85" w:rsidRDefault="00FD3552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procedury, które służą opozycji do kontroli działań rządu</w:t>
      </w:r>
    </w:p>
    <w:p w:rsidR="00AC1F3E" w:rsidRPr="00E20B85" w:rsidRDefault="00AC1F3E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genezę i zasady państwa prawnego</w:t>
      </w:r>
    </w:p>
    <w:p w:rsidR="00FD3552" w:rsidRPr="00E20B85" w:rsidRDefault="00AC1F3E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zasady organizacji i funkcjonowania władzy sądowniczej</w:t>
      </w:r>
    </w:p>
    <w:p w:rsidR="00817051" w:rsidRPr="00E20B85" w:rsidRDefault="00BC059B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strukturę Sądu Najwyższego</w:t>
      </w:r>
    </w:p>
    <w:p w:rsidR="00575B71" w:rsidRPr="00E20B85" w:rsidRDefault="00575B71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rolę sądownictwa administracyjnego w kontroli decyzji władz</w:t>
      </w:r>
    </w:p>
    <w:p w:rsidR="00817051" w:rsidRPr="00E20B85" w:rsidRDefault="00575B71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strukturę Naczelnego Sądu Administracyjnego i jego rolę w Rz</w:t>
      </w:r>
      <w:r w:rsidRPr="00E20B85">
        <w:rPr>
          <w:sz w:val="24"/>
          <w:szCs w:val="24"/>
        </w:rPr>
        <w:t>e</w:t>
      </w:r>
      <w:r w:rsidRPr="00E20B85">
        <w:rPr>
          <w:sz w:val="24"/>
          <w:szCs w:val="24"/>
        </w:rPr>
        <w:t>czypospolitej Polskiej</w:t>
      </w:r>
    </w:p>
    <w:p w:rsidR="000067A5" w:rsidRPr="00E20B85" w:rsidRDefault="00255D19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wyjaśnia </w:t>
      </w:r>
      <w:r w:rsidR="000067A5" w:rsidRPr="00E20B85">
        <w:rPr>
          <w:sz w:val="24"/>
          <w:szCs w:val="24"/>
        </w:rPr>
        <w:t>zakres odpowiedzialności konstytucyjnej</w:t>
      </w:r>
    </w:p>
    <w:p w:rsidR="00733916" w:rsidRPr="00E20B85" w:rsidRDefault="000067A5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procedury egzekwowania tej odpowiedzialności w Rzeczyposp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litej Polskiej i Stanach Zjednoczonych Ameryki</w:t>
      </w:r>
    </w:p>
    <w:p w:rsidR="000067A5" w:rsidRPr="00E20B85" w:rsidRDefault="000067A5" w:rsidP="000067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0067A5" w:rsidRPr="00E20B85" w:rsidRDefault="000067A5" w:rsidP="000067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XI. System prawa w Rzeczypospolitej Polskiej</w:t>
      </w:r>
    </w:p>
    <w:p w:rsidR="000067A5" w:rsidRPr="00E20B85" w:rsidRDefault="00953131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wyjaśnia pojęcia: </w:t>
      </w:r>
      <w:r w:rsidRPr="00E20B85">
        <w:rPr>
          <w:i/>
          <w:sz w:val="24"/>
          <w:szCs w:val="24"/>
        </w:rPr>
        <w:t>norma prawna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prawo zwyczajowe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prawo precedensowe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prawo religijne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prawo pozytywne</w:t>
      </w:r>
    </w:p>
    <w:p w:rsidR="00246A52" w:rsidRPr="00E20B85" w:rsidRDefault="00246A52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zasady hierarchiczności, spójności i zupełności w systemie prawnym oraz pojęcie luki prawnej</w:t>
      </w:r>
    </w:p>
    <w:p w:rsidR="00733916" w:rsidRPr="00E20B85" w:rsidRDefault="00246A52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rozpoznaje rodzaje prawa (międzynarodowe, krajowe, miejscowe; prywatne, publiczne; materialne, formalne; cywilne, karne, administracyjne; pisane, ni</w:t>
      </w:r>
      <w:r w:rsidRPr="00E20B85">
        <w:rPr>
          <w:sz w:val="24"/>
          <w:szCs w:val="24"/>
        </w:rPr>
        <w:t>e</w:t>
      </w:r>
      <w:r w:rsidRPr="00E20B85">
        <w:rPr>
          <w:sz w:val="24"/>
          <w:szCs w:val="24"/>
        </w:rPr>
        <w:t>pisane)</w:t>
      </w:r>
    </w:p>
    <w:p w:rsidR="003C38D8" w:rsidRPr="00E20B85" w:rsidRDefault="003C38D8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przedstawia różne procedury </w:t>
      </w:r>
      <w:proofErr w:type="spellStart"/>
      <w:r w:rsidRPr="00E20B85">
        <w:rPr>
          <w:sz w:val="24"/>
          <w:szCs w:val="24"/>
        </w:rPr>
        <w:t>przedratyfikacyjne</w:t>
      </w:r>
      <w:proofErr w:type="spellEnd"/>
      <w:r w:rsidRPr="00E20B85">
        <w:rPr>
          <w:sz w:val="24"/>
          <w:szCs w:val="24"/>
        </w:rPr>
        <w:t xml:space="preserve"> w przypadku ratyfikowanych umów międzynarodowych w Rzeczypospolitej Polskiej</w:t>
      </w:r>
    </w:p>
    <w:p w:rsidR="00D77D03" w:rsidRPr="00E20B85" w:rsidRDefault="00D77D03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wymienia obowiązujące w Rzeczypospolitej Polskiej akty prawne niebędące źródłami prawa i wyjaśnia ich specyfikę</w:t>
      </w:r>
    </w:p>
    <w:p w:rsidR="00BA30BC" w:rsidRPr="00E20B85" w:rsidRDefault="00BA30BC" w:rsidP="00BA30BC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formy prawa wtórnego Unii Europejskiej i ich miejsce w porzą</w:t>
      </w:r>
      <w:r w:rsidRPr="00E20B85">
        <w:rPr>
          <w:sz w:val="24"/>
          <w:szCs w:val="24"/>
        </w:rPr>
        <w:t>d</w:t>
      </w:r>
      <w:r w:rsidRPr="00E20B85">
        <w:rPr>
          <w:sz w:val="24"/>
          <w:szCs w:val="24"/>
        </w:rPr>
        <w:t>ku prawnym Rzeczypospolitej Polskiej</w:t>
      </w:r>
    </w:p>
    <w:p w:rsidR="00622D0B" w:rsidRPr="00E20B85" w:rsidRDefault="001E51CC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strukturę właściwego ze względu na własne miejsce zamieszkania sądu rejonowego, okręgowego oraz apelacyjnego (na podstawie aktualnego informatora prawniczego)</w:t>
      </w:r>
    </w:p>
    <w:p w:rsidR="001E51CC" w:rsidRPr="00E20B85" w:rsidRDefault="00D26C8F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instytucje prawne części ogólnej prawa cywilnego w Rzeczypospol</w:t>
      </w:r>
      <w:r w:rsidRPr="00E20B85">
        <w:rPr>
          <w:sz w:val="24"/>
          <w:szCs w:val="24"/>
        </w:rPr>
        <w:t>i</w:t>
      </w:r>
      <w:r w:rsidRPr="00E20B85">
        <w:rPr>
          <w:sz w:val="24"/>
          <w:szCs w:val="24"/>
        </w:rPr>
        <w:t>tej Polskiej (ograniczona i pełna zdolność do czynności prawnych osoby f</w:t>
      </w:r>
      <w:r w:rsidRPr="00E20B85">
        <w:rPr>
          <w:sz w:val="24"/>
          <w:szCs w:val="24"/>
        </w:rPr>
        <w:t>i</w:t>
      </w:r>
      <w:r w:rsidRPr="00E20B85">
        <w:rPr>
          <w:sz w:val="24"/>
          <w:szCs w:val="24"/>
        </w:rPr>
        <w:t>zycznej; ubezwłasnowolnienie; oświadczenie woli; osoba prawna; czynności prawne i ich forma)</w:t>
      </w:r>
    </w:p>
    <w:p w:rsidR="00C56871" w:rsidRPr="00E20B85" w:rsidRDefault="00C56871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instytucje prawne prawa rzeczowego w Rzeczypospolitej Polskiej (współwłasność łączna i ułamkowa; ruchomość i nieruchomość; użytkowanie wieczyste, użytkowanie, posiadanie, służebność, zastaw, hipoteka)</w:t>
      </w:r>
    </w:p>
    <w:p w:rsidR="00C56871" w:rsidRPr="00E20B85" w:rsidRDefault="00814FF0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instytucje prawne prawa spadkowego w Rzeczypospolitej Polskiej (spadkobierca; formy testamentu; przyjęcie i odrzucenie spadku)</w:t>
      </w:r>
    </w:p>
    <w:p w:rsidR="00814FF0" w:rsidRPr="00E20B85" w:rsidRDefault="00CD3A05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lastRenderedPageBreak/>
        <w:t>wyjaśnia instytucje prawne prawa zobowiązaniowego w Rzeczypospolitej Polskiej (wierzytelność, dług; wykonanie zobowiązań i skutki ich niewykon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>nia; odpowiedzialność kontraktowa i deliktowa)</w:t>
      </w:r>
    </w:p>
    <w:p w:rsidR="009331F0" w:rsidRPr="00E20B85" w:rsidRDefault="009331F0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instytucje prawne prawa pracy w Rzeczypospolitej Polskiej (umowa o pracę i jej rodzaje; rozwiązanie umowy o pracę i jego rodzaje; rodzaje url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pów; prawa i obowiązki pracownicze)</w:t>
      </w:r>
    </w:p>
    <w:p w:rsidR="00FA0187" w:rsidRPr="00E20B85" w:rsidRDefault="004E11A1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instytucje prawne prawa rodzinnego w Rzeczypospolitej Polskiej (intercyza; rozwód, separacja; pokrewieństwo i powinowactwo; przyspos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bienie)</w:t>
      </w:r>
    </w:p>
    <w:p w:rsidR="00D26C8F" w:rsidRPr="00E20B85" w:rsidRDefault="00E17EA3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podstawowe zasady postępowania cywilnego</w:t>
      </w:r>
    </w:p>
    <w:p w:rsidR="0092617B" w:rsidRPr="00E20B85" w:rsidRDefault="0092617B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przedstawia, w jakich sytuacjach Sąd Najwyższy w Rzeczypospolitej Polskiej może rozpoznać pozytywnie skargę kasacyjną</w:t>
      </w:r>
    </w:p>
    <w:p w:rsidR="0092617B" w:rsidRPr="00E20B85" w:rsidRDefault="00111D52" w:rsidP="000527F9">
      <w:pPr>
        <w:pStyle w:val="Wypunktowanie"/>
        <w:rPr>
          <w:i/>
          <w:sz w:val="24"/>
          <w:szCs w:val="24"/>
        </w:rPr>
      </w:pPr>
      <w:r w:rsidRPr="00E20B85">
        <w:rPr>
          <w:sz w:val="24"/>
          <w:szCs w:val="24"/>
        </w:rPr>
        <w:t xml:space="preserve">wyjaśnia pojęcia: </w:t>
      </w:r>
      <w:r w:rsidRPr="00E20B85">
        <w:rPr>
          <w:i/>
          <w:sz w:val="24"/>
          <w:szCs w:val="24"/>
        </w:rPr>
        <w:t>odpowiedzialność za wykroczenie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odpowiedzialność karna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wykroczenie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przestępstwo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występek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zbrodnia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wina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kara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zasada domni</w:t>
      </w:r>
      <w:r w:rsidRPr="00E20B85">
        <w:rPr>
          <w:i/>
          <w:sz w:val="24"/>
          <w:szCs w:val="24"/>
        </w:rPr>
        <w:t>e</w:t>
      </w:r>
      <w:r w:rsidRPr="00E20B85">
        <w:rPr>
          <w:i/>
          <w:sz w:val="24"/>
          <w:szCs w:val="24"/>
        </w:rPr>
        <w:t>mania niewinności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prawo do obrony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wyłączenie odpowiedzialności karnej</w:t>
      </w:r>
    </w:p>
    <w:p w:rsidR="00111D52" w:rsidRPr="00E20B85" w:rsidRDefault="00711D20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kary i środki karne unormowane w Kodeksie wykroczeń i Kode</w:t>
      </w:r>
      <w:r w:rsidRPr="00E20B85">
        <w:rPr>
          <w:sz w:val="24"/>
          <w:szCs w:val="24"/>
        </w:rPr>
        <w:t>k</w:t>
      </w:r>
      <w:r w:rsidRPr="00E20B85">
        <w:rPr>
          <w:sz w:val="24"/>
          <w:szCs w:val="24"/>
        </w:rPr>
        <w:t>sie karnym w Rzeczypospolitej Polskiej</w:t>
      </w:r>
    </w:p>
    <w:p w:rsidR="00E81A04" w:rsidRPr="00E20B85" w:rsidRDefault="00E81A04" w:rsidP="00E81A04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wyjaśnia pojęcia: </w:t>
      </w:r>
      <w:r w:rsidRPr="00E20B85">
        <w:rPr>
          <w:i/>
          <w:sz w:val="24"/>
          <w:szCs w:val="24"/>
        </w:rPr>
        <w:t>wykroczenia</w:t>
      </w:r>
      <w:r w:rsidRPr="00E20B85">
        <w:rPr>
          <w:sz w:val="24"/>
          <w:szCs w:val="24"/>
        </w:rPr>
        <w:t xml:space="preserve"> (przeciwko: osobie, zdrowiu, mieniu oraz bezpieczeństwu osób i mienia) i </w:t>
      </w:r>
      <w:r w:rsidRPr="00E20B85">
        <w:rPr>
          <w:i/>
          <w:sz w:val="24"/>
          <w:szCs w:val="24"/>
        </w:rPr>
        <w:t>przestępstwa</w:t>
      </w:r>
      <w:r w:rsidRPr="00E20B85">
        <w:rPr>
          <w:sz w:val="24"/>
          <w:szCs w:val="24"/>
        </w:rPr>
        <w:t xml:space="preserve"> (przeciwko: życiu i zdrowiu, wo</w:t>
      </w:r>
      <w:r w:rsidRPr="00E20B85">
        <w:rPr>
          <w:sz w:val="24"/>
          <w:szCs w:val="24"/>
        </w:rPr>
        <w:t>l</w:t>
      </w:r>
      <w:r w:rsidRPr="00E20B85">
        <w:rPr>
          <w:sz w:val="24"/>
          <w:szCs w:val="24"/>
        </w:rPr>
        <w:t>nościom osobistym oraz mieniu)</w:t>
      </w:r>
    </w:p>
    <w:p w:rsidR="002F33D0" w:rsidRPr="00E20B85" w:rsidRDefault="002F33D0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podaje przykłady przestępstw ściganych z oskarżenia publicznego i prywatn</w:t>
      </w:r>
      <w:r w:rsidRPr="00E20B85">
        <w:rPr>
          <w:sz w:val="24"/>
          <w:szCs w:val="24"/>
        </w:rPr>
        <w:t>e</w:t>
      </w:r>
      <w:r w:rsidRPr="00E20B85">
        <w:rPr>
          <w:sz w:val="24"/>
          <w:szCs w:val="24"/>
        </w:rPr>
        <w:t>go w Rzeczypospolitej Polskiej</w:t>
      </w:r>
    </w:p>
    <w:p w:rsidR="00711D20" w:rsidRPr="00E20B85" w:rsidRDefault="002F33D0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rolę prokuratora i oskarżyciela posiłkowego</w:t>
      </w:r>
    </w:p>
    <w:p w:rsidR="003378DF" w:rsidRPr="00E20B85" w:rsidRDefault="003378DF" w:rsidP="003378DF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3378DF" w:rsidRPr="00E20B85" w:rsidRDefault="003378DF" w:rsidP="003378DF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XII. Prawa człowieka i ich ochrona międzynarodowa</w:t>
      </w:r>
    </w:p>
    <w:p w:rsidR="003A1948" w:rsidRPr="00E20B85" w:rsidRDefault="003A1948" w:rsidP="003378D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ideę oraz historyczny rozwój praw człowieka</w:t>
      </w:r>
    </w:p>
    <w:p w:rsidR="003378DF" w:rsidRPr="00E20B85" w:rsidRDefault="007D2EB3" w:rsidP="003378D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kwestie urzeczywistnienia wybranej wolności człowieka i stopnia jej ograniczenia związanego z prawami innych osób lub porządkiem public</w:t>
      </w:r>
      <w:r w:rsidRPr="00E20B85">
        <w:rPr>
          <w:sz w:val="24"/>
          <w:szCs w:val="24"/>
        </w:rPr>
        <w:t>z</w:t>
      </w:r>
      <w:r w:rsidRPr="00E20B85">
        <w:rPr>
          <w:sz w:val="24"/>
          <w:szCs w:val="24"/>
        </w:rPr>
        <w:t>nym</w:t>
      </w:r>
    </w:p>
    <w:p w:rsidR="00371A6B" w:rsidRPr="00E20B85" w:rsidRDefault="00371A6B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wymienia katalog praw i wolności z Konwencji o ochronie praw człowieka i podstawowych wolności oraz z protokołów do niej przyjętych</w:t>
      </w:r>
    </w:p>
    <w:p w:rsidR="00371A6B" w:rsidRPr="00E20B85" w:rsidRDefault="00E76B25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wymienia katalog praw i wolności z Europejskiej karty socjalnej</w:t>
      </w:r>
    </w:p>
    <w:p w:rsidR="00371A6B" w:rsidRPr="00E20B85" w:rsidRDefault="00682D22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argumenty na rzecz uniwersalności praw człowieka</w:t>
      </w:r>
    </w:p>
    <w:p w:rsidR="005B470E" w:rsidRPr="00E20B85" w:rsidRDefault="005B470E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znaczenie Międzynarodowego Trybunału Karnego oraz Wysokiego Komisarza Narodów Zjednoczonych do Spraw Uchodźców dla systemu ochrony praw człowieka na świecie</w:t>
      </w:r>
    </w:p>
    <w:p w:rsidR="005B470E" w:rsidRPr="00E20B85" w:rsidRDefault="005B470E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sytuację uchodźców we współczesnym świecie</w:t>
      </w:r>
    </w:p>
    <w:p w:rsidR="00CA589A" w:rsidRPr="00E20B85" w:rsidRDefault="00CA589A" w:rsidP="00CA589A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CA589A" w:rsidRPr="00E20B85" w:rsidRDefault="00CA589A" w:rsidP="00CA589A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XIII. Ład międzynarodowy</w:t>
      </w:r>
    </w:p>
    <w:p w:rsidR="004D4F04" w:rsidRPr="00E20B85" w:rsidRDefault="004D4F04" w:rsidP="00CA589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lastRenderedPageBreak/>
        <w:t xml:space="preserve">wyjaśnia znaczenie pojęć: </w:t>
      </w:r>
      <w:r w:rsidRPr="00E20B85">
        <w:rPr>
          <w:i/>
          <w:sz w:val="24"/>
          <w:szCs w:val="24"/>
        </w:rPr>
        <w:t>ład międzynarodowy</w:t>
      </w:r>
      <w:r w:rsidRPr="00E20B85">
        <w:rPr>
          <w:sz w:val="24"/>
          <w:szCs w:val="24"/>
        </w:rPr>
        <w:t xml:space="preserve"> </w:t>
      </w:r>
      <w:r w:rsidRPr="00E20B85">
        <w:rPr>
          <w:i/>
          <w:sz w:val="24"/>
          <w:szCs w:val="24"/>
        </w:rPr>
        <w:t>monocentryczny</w:t>
      </w:r>
      <w:r w:rsidRPr="00E20B85">
        <w:rPr>
          <w:sz w:val="24"/>
          <w:szCs w:val="24"/>
        </w:rPr>
        <w:t xml:space="preserve">, </w:t>
      </w:r>
      <w:r w:rsidR="00861070" w:rsidRPr="00E20B85">
        <w:rPr>
          <w:i/>
          <w:sz w:val="24"/>
          <w:szCs w:val="24"/>
        </w:rPr>
        <w:t>ład międzynarodowy</w:t>
      </w:r>
      <w:r w:rsidR="00861070" w:rsidRPr="00E20B85">
        <w:rPr>
          <w:sz w:val="24"/>
          <w:szCs w:val="24"/>
        </w:rPr>
        <w:t xml:space="preserve"> </w:t>
      </w:r>
      <w:r w:rsidRPr="00E20B85">
        <w:rPr>
          <w:i/>
          <w:sz w:val="24"/>
          <w:szCs w:val="24"/>
        </w:rPr>
        <w:t>dwubieg</w:t>
      </w:r>
      <w:r w:rsidRPr="00E20B85">
        <w:rPr>
          <w:i/>
          <w:sz w:val="24"/>
          <w:szCs w:val="24"/>
        </w:rPr>
        <w:t>u</w:t>
      </w:r>
      <w:r w:rsidRPr="00E20B85">
        <w:rPr>
          <w:i/>
          <w:sz w:val="24"/>
          <w:szCs w:val="24"/>
        </w:rPr>
        <w:t>nowy</w:t>
      </w:r>
      <w:r w:rsidRPr="00E20B85">
        <w:rPr>
          <w:sz w:val="24"/>
          <w:szCs w:val="24"/>
        </w:rPr>
        <w:t xml:space="preserve">, </w:t>
      </w:r>
      <w:r w:rsidR="00861070" w:rsidRPr="00E20B85">
        <w:rPr>
          <w:i/>
          <w:sz w:val="24"/>
          <w:szCs w:val="24"/>
        </w:rPr>
        <w:t>ład międzynarodowy</w:t>
      </w:r>
      <w:r w:rsidR="00861070" w:rsidRPr="00E20B85">
        <w:rPr>
          <w:sz w:val="24"/>
          <w:szCs w:val="24"/>
        </w:rPr>
        <w:t xml:space="preserve"> </w:t>
      </w:r>
      <w:r w:rsidR="00861070" w:rsidRPr="00E20B85">
        <w:rPr>
          <w:i/>
          <w:sz w:val="24"/>
          <w:szCs w:val="24"/>
        </w:rPr>
        <w:t>policentryczny</w:t>
      </w:r>
    </w:p>
    <w:p w:rsidR="00CA589A" w:rsidRPr="00E20B85" w:rsidRDefault="00703B55" w:rsidP="00CA589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zmiany w międzynarodowym ładzie politycznym i gospodarczym w XXI wieku</w:t>
      </w:r>
    </w:p>
    <w:p w:rsidR="00CA589A" w:rsidRPr="00E20B85" w:rsidRDefault="00BA2451" w:rsidP="00CA589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znaczenie strategicznych zasobów naturalnych w polityce międzyn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>rodowej</w:t>
      </w:r>
    </w:p>
    <w:p w:rsidR="00BA2451" w:rsidRPr="00E20B85" w:rsidRDefault="00E77BEB" w:rsidP="00CA589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mechanizmy i działania, które zmniejszają lub powiększają dy</w:t>
      </w:r>
      <w:r w:rsidRPr="00E20B85">
        <w:rPr>
          <w:sz w:val="24"/>
          <w:szCs w:val="24"/>
        </w:rPr>
        <w:t>s</w:t>
      </w:r>
      <w:r w:rsidRPr="00E20B85">
        <w:rPr>
          <w:sz w:val="24"/>
          <w:szCs w:val="24"/>
        </w:rPr>
        <w:t>proporcje pomiędzy państwami o różnym poziomie PKB i różnej jego strukt</w:t>
      </w:r>
      <w:r w:rsidRPr="00E20B85">
        <w:rPr>
          <w:sz w:val="24"/>
          <w:szCs w:val="24"/>
        </w:rPr>
        <w:t>u</w:t>
      </w:r>
      <w:r w:rsidRPr="00E20B85">
        <w:rPr>
          <w:sz w:val="24"/>
          <w:szCs w:val="24"/>
        </w:rPr>
        <w:t>rze</w:t>
      </w:r>
    </w:p>
    <w:p w:rsidR="0061095A" w:rsidRPr="00E20B85" w:rsidRDefault="0061095A" w:rsidP="00CA589A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wyjaśnia problem separatyzmów i odnosi go do prawa międzynarodowego</w:t>
      </w:r>
    </w:p>
    <w:p w:rsidR="00100EC2" w:rsidRPr="00E20B85" w:rsidRDefault="00100EC2" w:rsidP="00CA589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konflikty międzynarodowe i etniczne w nieunijnej części Europy</w:t>
      </w:r>
    </w:p>
    <w:p w:rsidR="00100EC2" w:rsidRPr="00E20B85" w:rsidRDefault="00100EC2" w:rsidP="00CA589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lokalizuje konflikty międzynarodowe i etniczne w nieunijnej części Europy oraz wyjaśnia ich przyczyny i konsekwencje</w:t>
      </w:r>
    </w:p>
    <w:p w:rsidR="00100EC2" w:rsidRPr="00E20B85" w:rsidRDefault="00100EC2" w:rsidP="00CA589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konflikty międzynarodowe i etniczne w azjatyckiej części obsz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>ru poradzieckiego</w:t>
      </w:r>
    </w:p>
    <w:p w:rsidR="00100EC2" w:rsidRPr="00E20B85" w:rsidRDefault="00100EC2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lokalizuje konflikty międzynarodowe i etniczne w azjatyckiej części obszaru poradzieckiego oraz</w:t>
      </w:r>
      <w:r w:rsidR="003D7628" w:rsidRPr="00E20B85">
        <w:rPr>
          <w:sz w:val="24"/>
          <w:szCs w:val="24"/>
        </w:rPr>
        <w:t xml:space="preserve"> </w:t>
      </w:r>
      <w:r w:rsidRPr="00E20B85">
        <w:rPr>
          <w:sz w:val="24"/>
          <w:szCs w:val="24"/>
        </w:rPr>
        <w:t>wyjaśnia ich przyczyny i konsekwencje</w:t>
      </w:r>
    </w:p>
    <w:p w:rsidR="00AC1A50" w:rsidRPr="00E20B85" w:rsidRDefault="00AC1A50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konflikty międzynarodowe i etniczne w XXI wieku na obszarze Środkowego i Dalekiego Wschodu</w:t>
      </w:r>
    </w:p>
    <w:p w:rsidR="00100EC2" w:rsidRPr="00E20B85" w:rsidRDefault="00AC1A50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lokalizuje konflikty międzynarodowe i etniczne w XXI wieku na obszarze Środkowego i Dalekiego Wschodu oraz wyjaśnia ich przyczyny i konsekwe</w:t>
      </w:r>
      <w:r w:rsidRPr="00E20B85">
        <w:rPr>
          <w:sz w:val="24"/>
          <w:szCs w:val="24"/>
        </w:rPr>
        <w:t>n</w:t>
      </w:r>
      <w:r w:rsidRPr="00E20B85">
        <w:rPr>
          <w:sz w:val="24"/>
          <w:szCs w:val="24"/>
        </w:rPr>
        <w:t>cje</w:t>
      </w:r>
    </w:p>
    <w:p w:rsidR="00FE58F1" w:rsidRPr="00E20B85" w:rsidRDefault="00FE58F1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konflikty międzynarodowe i etniczne w XXI wieku na obszarze Afryki i Bliskiego Wschodu</w:t>
      </w:r>
    </w:p>
    <w:p w:rsidR="00AC1A50" w:rsidRPr="00E20B85" w:rsidRDefault="00FE58F1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lokalizuje konflikty międzynarodowe i etniczne w XXI wieku na obszarze Afryki i Bliskiego Wschodu oraz wyjaśnia ich przyczyny i konsekwencje</w:t>
      </w:r>
    </w:p>
    <w:p w:rsidR="008C5E7C" w:rsidRPr="00E20B85" w:rsidRDefault="000330C8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pojęcia</w:t>
      </w:r>
      <w:r w:rsidR="007C5C1D" w:rsidRPr="00E20B85">
        <w:rPr>
          <w:sz w:val="24"/>
          <w:szCs w:val="24"/>
        </w:rPr>
        <w:t xml:space="preserve">: </w:t>
      </w:r>
      <w:r w:rsidR="007C5C1D" w:rsidRPr="00E20B85">
        <w:rPr>
          <w:i/>
          <w:sz w:val="24"/>
          <w:szCs w:val="24"/>
        </w:rPr>
        <w:t>pomoc</w:t>
      </w:r>
      <w:r w:rsidRPr="00E20B85">
        <w:rPr>
          <w:i/>
          <w:sz w:val="24"/>
          <w:szCs w:val="24"/>
        </w:rPr>
        <w:t xml:space="preserve"> humanitarn</w:t>
      </w:r>
      <w:r w:rsidR="007C5C1D" w:rsidRPr="00E20B85">
        <w:rPr>
          <w:i/>
          <w:sz w:val="24"/>
          <w:szCs w:val="24"/>
        </w:rPr>
        <w:t>a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współprac</w:t>
      </w:r>
      <w:r w:rsidR="007C5C1D" w:rsidRPr="00E20B85">
        <w:rPr>
          <w:i/>
          <w:sz w:val="24"/>
          <w:szCs w:val="24"/>
        </w:rPr>
        <w:t>a</w:t>
      </w:r>
      <w:r w:rsidRPr="00E20B85">
        <w:rPr>
          <w:i/>
          <w:sz w:val="24"/>
          <w:szCs w:val="24"/>
        </w:rPr>
        <w:t xml:space="preserve"> rozwojow</w:t>
      </w:r>
      <w:r w:rsidR="007C5C1D" w:rsidRPr="00E20B85">
        <w:rPr>
          <w:i/>
          <w:sz w:val="24"/>
          <w:szCs w:val="24"/>
        </w:rPr>
        <w:t>a</w:t>
      </w:r>
      <w:r w:rsidRPr="00E20B85">
        <w:rPr>
          <w:sz w:val="24"/>
          <w:szCs w:val="24"/>
        </w:rPr>
        <w:t xml:space="preserve">, </w:t>
      </w:r>
      <w:r w:rsidRPr="00E20B85">
        <w:rPr>
          <w:i/>
          <w:sz w:val="24"/>
          <w:szCs w:val="24"/>
        </w:rPr>
        <w:t>interwencj</w:t>
      </w:r>
      <w:r w:rsidR="007C5C1D" w:rsidRPr="00E20B85">
        <w:rPr>
          <w:i/>
          <w:sz w:val="24"/>
          <w:szCs w:val="24"/>
        </w:rPr>
        <w:t>a</w:t>
      </w:r>
      <w:r w:rsidRPr="00E20B85">
        <w:rPr>
          <w:i/>
          <w:sz w:val="24"/>
          <w:szCs w:val="24"/>
        </w:rPr>
        <w:t xml:space="preserve"> humanitarn</w:t>
      </w:r>
      <w:r w:rsidR="007C5C1D" w:rsidRPr="00E20B85">
        <w:rPr>
          <w:i/>
          <w:sz w:val="24"/>
          <w:szCs w:val="24"/>
        </w:rPr>
        <w:t>a</w:t>
      </w:r>
      <w:r w:rsidRPr="00E20B85">
        <w:rPr>
          <w:sz w:val="24"/>
          <w:szCs w:val="24"/>
        </w:rPr>
        <w:t xml:space="preserve"> </w:t>
      </w:r>
      <w:r w:rsidR="007C5C1D" w:rsidRPr="00E20B85">
        <w:rPr>
          <w:sz w:val="24"/>
          <w:szCs w:val="24"/>
        </w:rPr>
        <w:t>i</w:t>
      </w:r>
      <w:r w:rsidRPr="00E20B85">
        <w:rPr>
          <w:sz w:val="24"/>
          <w:szCs w:val="24"/>
        </w:rPr>
        <w:t xml:space="preserve"> </w:t>
      </w:r>
      <w:r w:rsidRPr="00E20B85">
        <w:rPr>
          <w:i/>
          <w:sz w:val="24"/>
          <w:szCs w:val="24"/>
        </w:rPr>
        <w:t>misj</w:t>
      </w:r>
      <w:r w:rsidR="007C5C1D" w:rsidRPr="00E20B85">
        <w:rPr>
          <w:i/>
          <w:sz w:val="24"/>
          <w:szCs w:val="24"/>
        </w:rPr>
        <w:t>a</w:t>
      </w:r>
      <w:r w:rsidRPr="00E20B85">
        <w:rPr>
          <w:i/>
          <w:sz w:val="24"/>
          <w:szCs w:val="24"/>
        </w:rPr>
        <w:t xml:space="preserve"> pokojow</w:t>
      </w:r>
      <w:r w:rsidR="007C5C1D" w:rsidRPr="00E20B85">
        <w:rPr>
          <w:i/>
          <w:sz w:val="24"/>
          <w:szCs w:val="24"/>
        </w:rPr>
        <w:t>a</w:t>
      </w:r>
      <w:r w:rsidRPr="00E20B85">
        <w:rPr>
          <w:sz w:val="24"/>
          <w:szCs w:val="24"/>
        </w:rPr>
        <w:t xml:space="preserve"> </w:t>
      </w:r>
      <w:r w:rsidR="007C5C1D" w:rsidRPr="00E20B85">
        <w:rPr>
          <w:sz w:val="24"/>
          <w:szCs w:val="24"/>
        </w:rPr>
        <w:t>oraz</w:t>
      </w:r>
      <w:r w:rsidRPr="00E20B85">
        <w:rPr>
          <w:sz w:val="24"/>
          <w:szCs w:val="24"/>
        </w:rPr>
        <w:t xml:space="preserve"> podaje ich przykłady z różnych części świata</w:t>
      </w:r>
    </w:p>
    <w:p w:rsidR="006B40B5" w:rsidRPr="00E20B85" w:rsidRDefault="001433FC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pojęcie, przyczyny i sposoby działania terrorystów</w:t>
      </w:r>
    </w:p>
    <w:p w:rsidR="001433FC" w:rsidRPr="00E20B85" w:rsidRDefault="009B082C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genezę, strukturę oraz działania Organizacji Bezpieczeństwa i Współpracy w Europie oraz Rady Europy</w:t>
      </w:r>
    </w:p>
    <w:p w:rsidR="00EA7C65" w:rsidRPr="00E20B85" w:rsidRDefault="00EA7C65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cele form współpracy regionalnej, w tym inicjatyw międzynar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dowych, w których uczestniczy Rzeczpospolita Polska (np. Grupa Wysze</w:t>
      </w:r>
      <w:r w:rsidRPr="00E20B85">
        <w:rPr>
          <w:sz w:val="24"/>
          <w:szCs w:val="24"/>
        </w:rPr>
        <w:t>h</w:t>
      </w:r>
      <w:r w:rsidRPr="00E20B85">
        <w:rPr>
          <w:sz w:val="24"/>
          <w:szCs w:val="24"/>
        </w:rPr>
        <w:t>radzka, Trójkąt Weimarski)</w:t>
      </w:r>
    </w:p>
    <w:p w:rsidR="00DD3E57" w:rsidRPr="00E20B85" w:rsidRDefault="00DD3E57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przedstawia cele organizacji regionalnych i </w:t>
      </w:r>
      <w:proofErr w:type="spellStart"/>
      <w:r w:rsidRPr="00E20B85">
        <w:rPr>
          <w:sz w:val="24"/>
          <w:szCs w:val="24"/>
        </w:rPr>
        <w:t>subregionalnych</w:t>
      </w:r>
      <w:proofErr w:type="spellEnd"/>
      <w:r w:rsidRPr="00E20B85">
        <w:rPr>
          <w:sz w:val="24"/>
          <w:szCs w:val="24"/>
        </w:rPr>
        <w:t xml:space="preserve"> o charakterze ogólnym: Wspólnoty Niepodległych Państw, Organizacji Państw Ameryka</w:t>
      </w:r>
      <w:r w:rsidRPr="00E20B85">
        <w:rPr>
          <w:sz w:val="24"/>
          <w:szCs w:val="24"/>
        </w:rPr>
        <w:t>ń</w:t>
      </w:r>
      <w:r w:rsidRPr="00E20B85">
        <w:rPr>
          <w:sz w:val="24"/>
          <w:szCs w:val="24"/>
        </w:rPr>
        <w:t>skich, Stowarzyszenia Narodów Azji Południowo-Wschodniej, Ligi Państw Arabskich i Unii Afrykańskiej</w:t>
      </w:r>
    </w:p>
    <w:p w:rsidR="00142506" w:rsidRPr="00E20B85" w:rsidRDefault="008732B9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cele i główne działania inicjatyw międzynarodowych G7/8 i G20 oraz Organizacji Współpracy Gospodarczej i Rozwoju</w:t>
      </w:r>
    </w:p>
    <w:p w:rsidR="009B082C" w:rsidRPr="00E20B85" w:rsidRDefault="000C7C27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lastRenderedPageBreak/>
        <w:t>przedstawia cele międzynarodowych organizacji gospodarczych: Środkow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europejskiego Stowarzyszenia Wolnego Handlu, Współpracy Gospodarczej Azji i Pacyfiku, Północnoamerykańskiej Strefy Wolnego Handlu i Organizacji Państw Eksportujących Ropę Naftową</w:t>
      </w:r>
    </w:p>
    <w:p w:rsidR="000C7C27" w:rsidRPr="00E20B85" w:rsidRDefault="00A611EB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wymienia najważniejsze operacje pokojowe i militarne Organizacji Paktu Północnoatlantyckiego</w:t>
      </w:r>
    </w:p>
    <w:p w:rsidR="00027570" w:rsidRPr="00E20B85" w:rsidRDefault="00027570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cele działania: Światowej Organizacji Zdrowia, Międzynarod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wej Organizacji Pracy, Organizacji Narodów Zjednoczonych do Spraw W</w:t>
      </w:r>
      <w:r w:rsidRPr="00E20B85">
        <w:rPr>
          <w:sz w:val="24"/>
          <w:szCs w:val="24"/>
        </w:rPr>
        <w:t>y</w:t>
      </w:r>
      <w:r w:rsidRPr="00E20B85">
        <w:rPr>
          <w:sz w:val="24"/>
          <w:szCs w:val="24"/>
        </w:rPr>
        <w:t>żywienia i Rolnictwa, Międzynarodowego Funduszu Walutowego, Międzyn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>rodowego Banku Odbudowy i Rozwoju, Światowej Organizacji Handlu, O</w:t>
      </w:r>
      <w:r w:rsidRPr="00E20B85">
        <w:rPr>
          <w:sz w:val="24"/>
          <w:szCs w:val="24"/>
        </w:rPr>
        <w:t>r</w:t>
      </w:r>
      <w:r w:rsidRPr="00E20B85">
        <w:rPr>
          <w:sz w:val="24"/>
          <w:szCs w:val="24"/>
        </w:rPr>
        <w:t>ganizacji Narodów Zjednoczonych do Spraw Oświaty, Nauki i Kultury, Org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>nizacji Narodów Zjednoczonych do Spraw Rozwoju Przemysłowego oraz Międzynarodowej Agencji Energii Atomowej</w:t>
      </w:r>
    </w:p>
    <w:p w:rsidR="00027570" w:rsidRPr="00E20B85" w:rsidRDefault="00027570" w:rsidP="00027570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027570" w:rsidRPr="00E20B85" w:rsidRDefault="00027570" w:rsidP="00027570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XIV. Integracja europejska.</w:t>
      </w:r>
    </w:p>
    <w:p w:rsidR="00027570" w:rsidRPr="00E20B85" w:rsidRDefault="00761AC9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etapy powojennej integracji europejskiej (w aspekcie gospoda</w:t>
      </w:r>
      <w:r w:rsidRPr="00E20B85">
        <w:rPr>
          <w:sz w:val="24"/>
          <w:szCs w:val="24"/>
        </w:rPr>
        <w:t>r</w:t>
      </w:r>
      <w:r w:rsidRPr="00E20B85">
        <w:rPr>
          <w:sz w:val="24"/>
          <w:szCs w:val="24"/>
        </w:rPr>
        <w:t>czym – od strefy wolnego handlu do wspólnego rynku) i najważniejsze post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>nowienia aktów prawa pierwotnego: Traktatu ustanawiającego Europejską Wspólnotę Węgla i Stali, Traktatu ustanawiającego Europejską Wspólnotę Gospodarczą, Traktatu ustanawiającego Europejską Wspólnotę Energii At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mowej, traktatu fuzyjnego i Jednolitego Aktu Europejskiego</w:t>
      </w:r>
    </w:p>
    <w:p w:rsidR="00027570" w:rsidRPr="00E20B85" w:rsidRDefault="00F76930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integrację w ramach Unii Europejskiej (w aspekcie gospoda</w:t>
      </w:r>
      <w:r w:rsidRPr="00E20B85">
        <w:rPr>
          <w:sz w:val="24"/>
          <w:szCs w:val="24"/>
        </w:rPr>
        <w:t>r</w:t>
      </w:r>
      <w:r w:rsidRPr="00E20B85">
        <w:rPr>
          <w:sz w:val="24"/>
          <w:szCs w:val="24"/>
        </w:rPr>
        <w:t>czym – od wspólnego rynku do unii gospodarczo-walutowej) i najważniejsze postanowienia aktów prawa pierwotnego: Traktatu o Unii Europejskiej (tra</w:t>
      </w:r>
      <w:r w:rsidRPr="00E20B85">
        <w:rPr>
          <w:sz w:val="24"/>
          <w:szCs w:val="24"/>
        </w:rPr>
        <w:t>k</w:t>
      </w:r>
      <w:r w:rsidRPr="00E20B85">
        <w:rPr>
          <w:sz w:val="24"/>
          <w:szCs w:val="24"/>
        </w:rPr>
        <w:t xml:space="preserve">tatu z </w:t>
      </w:r>
      <w:proofErr w:type="spellStart"/>
      <w:r w:rsidRPr="00E20B85">
        <w:rPr>
          <w:sz w:val="24"/>
          <w:szCs w:val="24"/>
        </w:rPr>
        <w:t>Maastricht</w:t>
      </w:r>
      <w:proofErr w:type="spellEnd"/>
      <w:r w:rsidRPr="00E20B85">
        <w:rPr>
          <w:sz w:val="24"/>
          <w:szCs w:val="24"/>
        </w:rPr>
        <w:t>), traktatu amsterdamskiego i traktatu nicejskiego</w:t>
      </w:r>
    </w:p>
    <w:p w:rsidR="008564B8" w:rsidRPr="00E20B85" w:rsidRDefault="008564B8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zadania R</w:t>
      </w:r>
      <w:r w:rsidR="00D20717" w:rsidRPr="00E20B85">
        <w:rPr>
          <w:sz w:val="24"/>
          <w:szCs w:val="24"/>
        </w:rPr>
        <w:t>ady Europejskiej i Parlamentu</w:t>
      </w:r>
    </w:p>
    <w:p w:rsidR="008564B8" w:rsidRPr="00E20B85" w:rsidRDefault="008564B8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kwestię legitymizacji obu tych instytucji</w:t>
      </w:r>
    </w:p>
    <w:p w:rsidR="00D92672" w:rsidRPr="00E20B85" w:rsidRDefault="00D92672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podział kompetencji pomiędzy Komisją i Radą</w:t>
      </w:r>
    </w:p>
    <w:p w:rsidR="00D92672" w:rsidRPr="00E20B85" w:rsidRDefault="00D92672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strukturę Komisji oraz rolę komitetów i grup roboczych Rady</w:t>
      </w:r>
    </w:p>
    <w:p w:rsidR="00027570" w:rsidRPr="00E20B85" w:rsidRDefault="00D92672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najważniejsze kompetencje instytucji sądowych Unii Europe</w:t>
      </w:r>
      <w:r w:rsidRPr="00E20B85">
        <w:rPr>
          <w:sz w:val="24"/>
          <w:szCs w:val="24"/>
        </w:rPr>
        <w:t>j</w:t>
      </w:r>
      <w:r w:rsidRPr="00E20B85">
        <w:rPr>
          <w:sz w:val="24"/>
          <w:szCs w:val="24"/>
        </w:rPr>
        <w:t>skiej</w:t>
      </w:r>
    </w:p>
    <w:p w:rsidR="00F9011B" w:rsidRPr="00E20B85" w:rsidRDefault="00F9011B" w:rsidP="0009038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przedstawia pozycję i zadania Wysokiego Przedstawiciela Unii Europejskiej ds. Zagranicznych i Polityki Bezpieczeństwa </w:t>
      </w:r>
    </w:p>
    <w:p w:rsidR="00040E78" w:rsidRPr="00E20B85" w:rsidRDefault="00040E78" w:rsidP="0009038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założenia strefy euro</w:t>
      </w:r>
    </w:p>
    <w:p w:rsidR="00040E78" w:rsidRPr="00E20B85" w:rsidRDefault="00040E78" w:rsidP="0009038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zadania Europejskiego Banku Centralnego i Europejskiego Sy</w:t>
      </w:r>
      <w:r w:rsidRPr="00E20B85">
        <w:rPr>
          <w:sz w:val="24"/>
          <w:szCs w:val="24"/>
        </w:rPr>
        <w:t>s</w:t>
      </w:r>
      <w:r w:rsidRPr="00E20B85">
        <w:rPr>
          <w:sz w:val="24"/>
          <w:szCs w:val="24"/>
        </w:rPr>
        <w:t>temu Banków Centralnych</w:t>
      </w:r>
    </w:p>
    <w:p w:rsidR="00F02ADC" w:rsidRPr="00E20B85" w:rsidRDefault="00F02ADC" w:rsidP="0009038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dochody i wydatki budżetowe Unii Europejskiej i procedurę tw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rzenia budżetu ogólnego</w:t>
      </w:r>
    </w:p>
    <w:p w:rsidR="00F9011B" w:rsidRPr="00E20B85" w:rsidRDefault="00507727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lastRenderedPageBreak/>
        <w:t>przedstawia działalność Unii Europejskiej w wybranych politykach sektor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wych (polityce: kulturalnej; kształcenia i młodzieży; badań i rozwoju techn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 xml:space="preserve">logicznego; </w:t>
      </w:r>
      <w:r w:rsidR="00FD03D9" w:rsidRPr="00E20B85">
        <w:rPr>
          <w:sz w:val="24"/>
          <w:szCs w:val="24"/>
        </w:rPr>
        <w:t xml:space="preserve">polityce </w:t>
      </w:r>
      <w:r w:rsidRPr="00E20B85">
        <w:rPr>
          <w:sz w:val="24"/>
          <w:szCs w:val="24"/>
        </w:rPr>
        <w:t>handlowej; rolnej; transportowej; ochrony środowiska; energii, małych i średnich przedsiębiorstw)</w:t>
      </w:r>
    </w:p>
    <w:p w:rsidR="00507727" w:rsidRPr="00E20B85" w:rsidRDefault="00081992" w:rsidP="000527F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fundusze Unii Europejskiej i podaje przykłady ich wykorzystania na poziomie regionalnym i centralnym w Rzeczypospolitej Polskiej</w:t>
      </w:r>
    </w:p>
    <w:p w:rsidR="00F25D0E" w:rsidRPr="00E20B85" w:rsidRDefault="00F25D0E" w:rsidP="00F25D0E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25D0E" w:rsidRPr="00E20B85" w:rsidRDefault="00F25D0E" w:rsidP="00F25D0E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XV. Polska polityka zagraniczna</w:t>
      </w:r>
    </w:p>
    <w:p w:rsidR="00A604F7" w:rsidRPr="00E20B85" w:rsidRDefault="00D81798" w:rsidP="00F25D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wyjaśnia, jakie znaczenie w polityce zagraniczn</w:t>
      </w:r>
      <w:r w:rsidR="00A604F7" w:rsidRPr="00E20B85">
        <w:rPr>
          <w:sz w:val="24"/>
          <w:szCs w:val="24"/>
        </w:rPr>
        <w:t>ej państwa odgrywa racja st</w:t>
      </w:r>
      <w:r w:rsidR="00A604F7" w:rsidRPr="00E20B85">
        <w:rPr>
          <w:sz w:val="24"/>
          <w:szCs w:val="24"/>
        </w:rPr>
        <w:t>a</w:t>
      </w:r>
      <w:r w:rsidR="00A604F7" w:rsidRPr="00E20B85">
        <w:rPr>
          <w:sz w:val="24"/>
          <w:szCs w:val="24"/>
        </w:rPr>
        <w:t>nu</w:t>
      </w:r>
    </w:p>
    <w:p w:rsidR="00F25D0E" w:rsidRPr="00E20B85" w:rsidRDefault="00A604F7" w:rsidP="00F25D0E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wyjaśnia zmieniającą się pozycję Rzeczypospolitej Polskiej w Unii Europe</w:t>
      </w:r>
      <w:r w:rsidRPr="00E20B85">
        <w:rPr>
          <w:rFonts w:ascii="TimesNewRomanPSMT" w:hAnsi="TimesNewRomanPSMT"/>
          <w:sz w:val="24"/>
          <w:szCs w:val="24"/>
        </w:rPr>
        <w:t>j</w:t>
      </w:r>
      <w:r w:rsidRPr="00E20B85">
        <w:rPr>
          <w:rFonts w:ascii="TimesNewRomanPSMT" w:hAnsi="TimesNewRomanPSMT"/>
          <w:sz w:val="24"/>
          <w:szCs w:val="24"/>
        </w:rPr>
        <w:t>skiej i determinanty tej pozycji oraz skutki europeizacji polskiej polityki z</w:t>
      </w:r>
      <w:r w:rsidRPr="00E20B85">
        <w:rPr>
          <w:rFonts w:ascii="TimesNewRomanPSMT" w:hAnsi="TimesNewRomanPSMT"/>
          <w:sz w:val="24"/>
          <w:szCs w:val="24"/>
        </w:rPr>
        <w:t>a</w:t>
      </w:r>
      <w:r w:rsidRPr="00E20B85">
        <w:rPr>
          <w:rFonts w:ascii="TimesNewRomanPSMT" w:hAnsi="TimesNewRomanPSMT"/>
          <w:sz w:val="24"/>
          <w:szCs w:val="24"/>
        </w:rPr>
        <w:t>granicznej</w:t>
      </w:r>
    </w:p>
    <w:p w:rsidR="00A604F7" w:rsidRPr="00E20B85" w:rsidRDefault="00EB69F2" w:rsidP="00F25D0E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wyjaśnia cele, instrumenty i treści kierunku euroatlantyckiego polskiej polit</w:t>
      </w:r>
      <w:r w:rsidRPr="00E20B85">
        <w:rPr>
          <w:rFonts w:ascii="TimesNewRomanPSMT" w:hAnsi="TimesNewRomanPSMT"/>
          <w:sz w:val="24"/>
          <w:szCs w:val="24"/>
        </w:rPr>
        <w:t>y</w:t>
      </w:r>
      <w:r w:rsidRPr="00E20B85">
        <w:rPr>
          <w:rFonts w:ascii="TimesNewRomanPSMT" w:hAnsi="TimesNewRomanPSMT"/>
          <w:sz w:val="24"/>
          <w:szCs w:val="24"/>
        </w:rPr>
        <w:t>ki zagranicznej, w tym relacje ze Stanami Zjednoczonymi Ameryki</w:t>
      </w:r>
    </w:p>
    <w:p w:rsidR="00361314" w:rsidRPr="00E20B85" w:rsidRDefault="00361314" w:rsidP="00361314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udział Rzeczypospolitej Polskiej w międzynarodowych misjach pokojowych i operacjach militarnych oraz polskie inicjatywy na rzecz mi</w:t>
      </w:r>
      <w:r w:rsidRPr="00E20B85">
        <w:rPr>
          <w:sz w:val="24"/>
          <w:szCs w:val="24"/>
        </w:rPr>
        <w:t>ę</w:t>
      </w:r>
      <w:r w:rsidRPr="00E20B85">
        <w:rPr>
          <w:sz w:val="24"/>
          <w:szCs w:val="24"/>
        </w:rPr>
        <w:t>dzynarodowego pokoju, demokracji oraz w zakresie pomocy humanitarnej i rozwojowej od lat 90. XX wieku</w:t>
      </w:r>
    </w:p>
    <w:p w:rsidR="00361314" w:rsidRPr="00E20B85" w:rsidRDefault="00361314" w:rsidP="00361314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361314" w:rsidRPr="00E20B85" w:rsidRDefault="00361314" w:rsidP="00361314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XVI. Edukacja i nauka</w:t>
      </w:r>
    </w:p>
    <w:p w:rsidR="00EB69F2" w:rsidRPr="00E20B85" w:rsidRDefault="0022362C" w:rsidP="00F25D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wyjaśnia, w jaki sposób można podnosić lub zmieniać swoje kwalifikacje zawodowe i dlaczego uczenie się przez całe życie jest jednym z warunków su</w:t>
      </w:r>
      <w:r w:rsidRPr="00E20B85">
        <w:rPr>
          <w:sz w:val="24"/>
          <w:szCs w:val="24"/>
        </w:rPr>
        <w:t>k</w:t>
      </w:r>
      <w:r w:rsidRPr="00E20B85">
        <w:rPr>
          <w:sz w:val="24"/>
          <w:szCs w:val="24"/>
        </w:rPr>
        <w:t>cesu w karierze zawodowej</w:t>
      </w:r>
    </w:p>
    <w:p w:rsidR="006563A5" w:rsidRPr="00E20B85" w:rsidRDefault="006563A5" w:rsidP="00F25D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obowiązujący w Rzeczypospolitej Polskiej podział nauk</w:t>
      </w:r>
      <w:r w:rsidR="00C569EA" w:rsidRPr="00E20B85">
        <w:rPr>
          <w:sz w:val="24"/>
          <w:szCs w:val="24"/>
        </w:rPr>
        <w:t xml:space="preserve"> społec</w:t>
      </w:r>
      <w:r w:rsidR="00C569EA" w:rsidRPr="00E20B85">
        <w:rPr>
          <w:sz w:val="24"/>
          <w:szCs w:val="24"/>
        </w:rPr>
        <w:t>z</w:t>
      </w:r>
      <w:r w:rsidR="00C569EA" w:rsidRPr="00E20B85">
        <w:rPr>
          <w:sz w:val="24"/>
          <w:szCs w:val="24"/>
        </w:rPr>
        <w:t>nych i humanistycznych</w:t>
      </w:r>
    </w:p>
    <w:p w:rsidR="00C569EA" w:rsidRPr="00E20B85" w:rsidRDefault="00C569EA" w:rsidP="00C569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na wybranych przykładach zasady kwalifikacji kandydatów do szkół wyższych w Rzeczypospolitej Polskiej na kierunki studiów I stopnia lub jednolitych studiów magisterskich</w:t>
      </w:r>
    </w:p>
    <w:p w:rsidR="00CF224D" w:rsidRPr="00E20B85" w:rsidRDefault="00CF224D" w:rsidP="0009038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przedstawia warunki podejmowania nauki w Unii Europejskiej </w:t>
      </w:r>
    </w:p>
    <w:p w:rsidR="00063A2E" w:rsidRPr="00E20B85" w:rsidRDefault="00063A2E" w:rsidP="00063A2E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1B1E37" w:rsidRPr="00E20B85" w:rsidRDefault="001B1E37" w:rsidP="00063A2E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AF7981" w:rsidRPr="00E20B85" w:rsidRDefault="00AF7981" w:rsidP="00381ECF">
      <w:pPr>
        <w:pStyle w:val="Tekstglowny"/>
        <w:rPr>
          <w:sz w:val="24"/>
          <w:szCs w:val="24"/>
        </w:rPr>
      </w:pPr>
    </w:p>
    <w:p w:rsidR="00FC63C1" w:rsidRPr="00E20B85" w:rsidRDefault="00FC63C1" w:rsidP="00D210C9">
      <w:pPr>
        <w:rPr>
          <w:b/>
        </w:rPr>
      </w:pPr>
      <w:r w:rsidRPr="00E20B85">
        <w:rPr>
          <w:b/>
        </w:rPr>
        <w:t>Program ma na celu rozwijanie społecznych i obywatelskich umiejętności.</w:t>
      </w:r>
    </w:p>
    <w:p w:rsidR="007D7186" w:rsidRPr="00E20B85" w:rsidRDefault="007D7186" w:rsidP="005977F7">
      <w:pPr>
        <w:pStyle w:val="Tekstglowny"/>
        <w:rPr>
          <w:sz w:val="24"/>
          <w:szCs w:val="24"/>
        </w:rPr>
      </w:pPr>
    </w:p>
    <w:p w:rsidR="007D7186" w:rsidRPr="00E20B85" w:rsidRDefault="007D7186" w:rsidP="007D7186">
      <w:pPr>
        <w:pStyle w:val="Tytul3"/>
        <w:rPr>
          <w:sz w:val="24"/>
          <w:szCs w:val="24"/>
        </w:rPr>
      </w:pPr>
      <w:r w:rsidRPr="00E20B85">
        <w:rPr>
          <w:sz w:val="24"/>
          <w:szCs w:val="24"/>
        </w:rPr>
        <w:t>Uczeń:</w:t>
      </w:r>
    </w:p>
    <w:p w:rsidR="007D7186" w:rsidRPr="00E20B85" w:rsidRDefault="007D7186" w:rsidP="00E20B8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I. Człowiek w społeczeństwie</w:t>
      </w:r>
    </w:p>
    <w:p w:rsidR="007D7186" w:rsidRPr="00E20B85" w:rsidRDefault="001A386B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klasyczne koncepcje osobowości</w:t>
      </w:r>
    </w:p>
    <w:p w:rsidR="00FD5BCA" w:rsidRPr="00E20B85" w:rsidRDefault="00FD5BCA" w:rsidP="00FB1E49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rozróżnia inteligencję i inteligencję emocjonalną</w:t>
      </w:r>
    </w:p>
    <w:p w:rsidR="00FD5BCA" w:rsidRPr="00E20B85" w:rsidRDefault="009673B5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lastRenderedPageBreak/>
        <w:t>przedstawia uwarunkowania procesu kształtowania i zmiany postaw</w:t>
      </w:r>
    </w:p>
    <w:p w:rsidR="00B63890" w:rsidRPr="00E20B85" w:rsidRDefault="00B63890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mechanizm kontroli społecznej oraz skutki łamania</w:t>
      </w:r>
      <w:r w:rsidR="003D7628" w:rsidRPr="00E20B85">
        <w:rPr>
          <w:sz w:val="24"/>
          <w:szCs w:val="24"/>
        </w:rPr>
        <w:t xml:space="preserve"> </w:t>
      </w:r>
      <w:r w:rsidRPr="00E20B85">
        <w:rPr>
          <w:sz w:val="24"/>
          <w:szCs w:val="24"/>
        </w:rPr>
        <w:t>norm</w:t>
      </w:r>
    </w:p>
    <w:p w:rsidR="00FB4B54" w:rsidRPr="00E20B85" w:rsidRDefault="00FB4B54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przyczyny i skutki alienacji</w:t>
      </w:r>
    </w:p>
    <w:p w:rsidR="00C50C84" w:rsidRPr="00E20B85" w:rsidRDefault="00C50C84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poznawcze przyczyny stosowania stereotypów i związane z tym ni</w:t>
      </w:r>
      <w:r w:rsidRPr="00E20B85">
        <w:rPr>
          <w:sz w:val="24"/>
          <w:szCs w:val="24"/>
        </w:rPr>
        <w:t>e</w:t>
      </w:r>
      <w:r w:rsidRPr="00E20B85">
        <w:rPr>
          <w:sz w:val="24"/>
          <w:szCs w:val="24"/>
        </w:rPr>
        <w:t>bezpieczeństwa</w:t>
      </w:r>
    </w:p>
    <w:p w:rsidR="00CE6E5D" w:rsidRPr="00E20B85" w:rsidRDefault="00CE6E5D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rodzaje taktyk autoprezentacji</w:t>
      </w:r>
    </w:p>
    <w:p w:rsidR="000F7CC4" w:rsidRPr="00E20B85" w:rsidRDefault="000F7CC4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wykazuje znaczenie komunikacji niewerbalnej w porozumiewaniu się</w:t>
      </w:r>
    </w:p>
    <w:p w:rsidR="000F7CC4" w:rsidRPr="00E20B85" w:rsidRDefault="00F967F6" w:rsidP="00FB1E49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 xml:space="preserve">wyjaśnia zasady </w:t>
      </w:r>
      <w:proofErr w:type="spellStart"/>
      <w:r w:rsidRPr="00E20B85">
        <w:rPr>
          <w:rFonts w:ascii="TimesNewRomanPSMT" w:hAnsi="TimesNewRomanPSMT"/>
          <w:sz w:val="24"/>
          <w:szCs w:val="24"/>
        </w:rPr>
        <w:t>zachowań</w:t>
      </w:r>
      <w:proofErr w:type="spellEnd"/>
      <w:r w:rsidRPr="00E20B85">
        <w:rPr>
          <w:rFonts w:ascii="TimesNewRomanPSMT" w:hAnsi="TimesNewRomanPSMT"/>
          <w:sz w:val="24"/>
          <w:szCs w:val="24"/>
        </w:rPr>
        <w:t xml:space="preserve"> asertywnych</w:t>
      </w:r>
    </w:p>
    <w:p w:rsidR="00F967F6" w:rsidRPr="00E20B85" w:rsidRDefault="00F967F6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korzyści ze stosowania zwrotów asertywnych</w:t>
      </w:r>
    </w:p>
    <w:p w:rsidR="00F967F6" w:rsidRPr="00E20B85" w:rsidRDefault="0069012A" w:rsidP="00FB1E49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wyjaśnia mechanizm konfliktów międzygrupowych, w tym ich eskalacji</w:t>
      </w:r>
    </w:p>
    <w:p w:rsidR="00B2134F" w:rsidRPr="00E20B85" w:rsidRDefault="00B2134F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uwarunkowania prawidłowego procesu decyzyjnego, wspomagające rozwiązywanie problemów osobistych i grupowych</w:t>
      </w:r>
    </w:p>
    <w:p w:rsidR="004526DD" w:rsidRPr="00E20B85" w:rsidRDefault="004526DD" w:rsidP="004526DD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4526DD" w:rsidRPr="00E20B85" w:rsidRDefault="004526DD" w:rsidP="004526DD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II. Różnorodność kulturowa</w:t>
      </w:r>
    </w:p>
    <w:p w:rsidR="004526DD" w:rsidRPr="00E20B85" w:rsidRDefault="004526DD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charakteryzuje społeczeństwa zbieracko-łowieckie, nomadyczne i rolnicze </w:t>
      </w:r>
    </w:p>
    <w:p w:rsidR="00C50C84" w:rsidRPr="00E20B85" w:rsidRDefault="004526DD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charakteryzuje wybraną współczesną społeczność </w:t>
      </w:r>
    </w:p>
    <w:p w:rsidR="00331D74" w:rsidRPr="00E20B85" w:rsidRDefault="00331D74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wiejską społeczność tradycyjną</w:t>
      </w:r>
    </w:p>
    <w:p w:rsidR="00331D74" w:rsidRPr="00E20B85" w:rsidRDefault="00331D74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wskazuje na różnice między społeczeństwem przemysłowym i poprzemysł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wym</w:t>
      </w:r>
    </w:p>
    <w:p w:rsidR="00EF3113" w:rsidRPr="00E20B85" w:rsidRDefault="00EF3113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porównuje modele socjalizacji charakterystyczne dla własnej grupy wiekowej i pokolenia rodziców</w:t>
      </w:r>
    </w:p>
    <w:p w:rsidR="00BA4C00" w:rsidRPr="00E20B85" w:rsidRDefault="00BA4C00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przedstawia, z wykorzystaniem wyników badań</w:t>
      </w:r>
      <w:r w:rsidR="009255B8" w:rsidRPr="00E20B85">
        <w:rPr>
          <w:sz w:val="24"/>
          <w:szCs w:val="24"/>
        </w:rPr>
        <w:t xml:space="preserve"> opinii publicznej, wspólność i </w:t>
      </w:r>
      <w:r w:rsidRPr="00E20B85">
        <w:rPr>
          <w:sz w:val="24"/>
          <w:szCs w:val="24"/>
        </w:rPr>
        <w:t>różnorodność wartości afirmowanych w społeczeństwach europejskich</w:t>
      </w:r>
    </w:p>
    <w:p w:rsidR="006C0D0B" w:rsidRPr="00E20B85" w:rsidRDefault="006C0D0B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cechy indywidualizmu i kolektywizmu w aspekcie psychospołec</w:t>
      </w:r>
      <w:r w:rsidRPr="00E20B85">
        <w:rPr>
          <w:sz w:val="24"/>
          <w:szCs w:val="24"/>
        </w:rPr>
        <w:t>z</w:t>
      </w:r>
      <w:r w:rsidRPr="00E20B85">
        <w:rPr>
          <w:sz w:val="24"/>
          <w:szCs w:val="24"/>
        </w:rPr>
        <w:t>nym i instytucjonalnym</w:t>
      </w:r>
    </w:p>
    <w:p w:rsidR="006C0D0B" w:rsidRPr="00E20B85" w:rsidRDefault="006C0D0B" w:rsidP="006C0D0B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wykazuje zróżnicowanie </w:t>
      </w:r>
      <w:proofErr w:type="spellStart"/>
      <w:r w:rsidRPr="00E20B85">
        <w:rPr>
          <w:sz w:val="24"/>
          <w:szCs w:val="24"/>
        </w:rPr>
        <w:t>psychokulturowe</w:t>
      </w:r>
      <w:proofErr w:type="spellEnd"/>
      <w:r w:rsidRPr="00E20B85">
        <w:rPr>
          <w:sz w:val="24"/>
          <w:szCs w:val="24"/>
        </w:rPr>
        <w:t xml:space="preserve"> świata w aspekcie psychospołec</w:t>
      </w:r>
      <w:r w:rsidRPr="00E20B85">
        <w:rPr>
          <w:sz w:val="24"/>
          <w:szCs w:val="24"/>
        </w:rPr>
        <w:t>z</w:t>
      </w:r>
      <w:r w:rsidRPr="00E20B85">
        <w:rPr>
          <w:sz w:val="24"/>
          <w:szCs w:val="24"/>
        </w:rPr>
        <w:t>nym i instytucjonalnym</w:t>
      </w:r>
    </w:p>
    <w:p w:rsidR="006C0D0B" w:rsidRPr="00E20B85" w:rsidRDefault="0077286D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na przykładach zjawisk kulturowych cechy kultury masowej</w:t>
      </w:r>
    </w:p>
    <w:p w:rsidR="005D4216" w:rsidRPr="00E20B85" w:rsidRDefault="005D4216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religię jako zjawisko społeczne</w:t>
      </w:r>
    </w:p>
    <w:p w:rsidR="005D4216" w:rsidRPr="00E20B85" w:rsidRDefault="005D4216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religijność we współczesnym społeczeństwie polskim i porównuje ją z religijnością w innym społeczeństwie</w:t>
      </w:r>
    </w:p>
    <w:p w:rsidR="00156D04" w:rsidRPr="00E20B85" w:rsidRDefault="00156D04" w:rsidP="00FB1E49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wyjaśnia znaczenie obrzędów przejścia i wykazuje ich obecność w polskiej kulturze współczesnej</w:t>
      </w:r>
    </w:p>
    <w:p w:rsidR="00534467" w:rsidRPr="00E20B85" w:rsidRDefault="00534467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wykazuje obecność tradycyjnej obrzędowości dorocznej w polskiej kulturze współczesnej</w:t>
      </w:r>
    </w:p>
    <w:p w:rsidR="00602862" w:rsidRPr="00E20B85" w:rsidRDefault="00602862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charakteryzuje wizję rzeczywistości jednej </w:t>
      </w:r>
      <w:r w:rsidR="009255B8" w:rsidRPr="00E20B85">
        <w:rPr>
          <w:sz w:val="24"/>
          <w:szCs w:val="24"/>
        </w:rPr>
        <w:t>z subkultur i analizuje słabe i </w:t>
      </w:r>
      <w:r w:rsidRPr="00E20B85">
        <w:rPr>
          <w:sz w:val="24"/>
          <w:szCs w:val="24"/>
        </w:rPr>
        <w:t>mocne strony tej wizji</w:t>
      </w:r>
    </w:p>
    <w:p w:rsidR="006264A4" w:rsidRPr="00E20B85" w:rsidRDefault="006264A4" w:rsidP="00FB1E4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analizuje i rozważa argumenty stron sporów światopoglądowych (np. na temat aborcji, eutanazji, modyfikacji genetycznych, </w:t>
      </w:r>
      <w:r w:rsidRPr="00E20B85">
        <w:rPr>
          <w:i/>
          <w:iCs/>
          <w:sz w:val="24"/>
          <w:szCs w:val="24"/>
        </w:rPr>
        <w:t>in vitro</w:t>
      </w:r>
      <w:r w:rsidRPr="00E20B85">
        <w:rPr>
          <w:sz w:val="24"/>
          <w:szCs w:val="24"/>
        </w:rPr>
        <w:t>, związków partne</w:t>
      </w:r>
      <w:r w:rsidRPr="00E20B85">
        <w:rPr>
          <w:sz w:val="24"/>
          <w:szCs w:val="24"/>
        </w:rPr>
        <w:t>r</w:t>
      </w:r>
      <w:r w:rsidRPr="00E20B85">
        <w:rPr>
          <w:sz w:val="24"/>
          <w:szCs w:val="24"/>
        </w:rPr>
        <w:t>skich)</w:t>
      </w:r>
    </w:p>
    <w:p w:rsidR="004526DD" w:rsidRPr="00E20B85" w:rsidRDefault="00063A2E" w:rsidP="004526DD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lastRenderedPageBreak/>
        <w:t>wyjaśnia kwestię deformacji w postrzeganiu innych kultur na podstawie liter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 xml:space="preserve">tury (np. fragmentów pracy </w:t>
      </w:r>
      <w:r w:rsidRPr="00E20B85">
        <w:rPr>
          <w:i/>
          <w:iCs/>
          <w:sz w:val="24"/>
          <w:szCs w:val="24"/>
        </w:rPr>
        <w:t>W pogoni za wyobrażeniami.</w:t>
      </w:r>
      <w:r w:rsidRPr="00E20B85">
        <w:rPr>
          <w:iCs/>
          <w:sz w:val="24"/>
          <w:szCs w:val="24"/>
        </w:rPr>
        <w:t xml:space="preserve"> </w:t>
      </w:r>
      <w:r w:rsidRPr="00E20B85">
        <w:rPr>
          <w:i/>
          <w:iCs/>
          <w:sz w:val="24"/>
          <w:szCs w:val="24"/>
        </w:rPr>
        <w:t>Próba</w:t>
      </w:r>
      <w:r w:rsidRPr="00E20B85">
        <w:rPr>
          <w:i/>
          <w:sz w:val="24"/>
          <w:szCs w:val="24"/>
        </w:rPr>
        <w:br/>
      </w:r>
      <w:r w:rsidRPr="00E20B85">
        <w:rPr>
          <w:i/>
          <w:iCs/>
          <w:sz w:val="24"/>
          <w:szCs w:val="24"/>
        </w:rPr>
        <w:t>interpretacji polskiej literatury podróżniczej poświęconej Ameryce Łacińskiej</w:t>
      </w:r>
      <w:r w:rsidRPr="00E20B85">
        <w:rPr>
          <w:sz w:val="24"/>
          <w:szCs w:val="24"/>
        </w:rPr>
        <w:t xml:space="preserve"> Marcina F. </w:t>
      </w:r>
      <w:proofErr w:type="spellStart"/>
      <w:r w:rsidRPr="00E20B85">
        <w:rPr>
          <w:sz w:val="24"/>
          <w:szCs w:val="24"/>
        </w:rPr>
        <w:t>Gawryckiego</w:t>
      </w:r>
      <w:proofErr w:type="spellEnd"/>
      <w:r w:rsidRPr="00E20B85">
        <w:rPr>
          <w:sz w:val="24"/>
          <w:szCs w:val="24"/>
        </w:rPr>
        <w:t xml:space="preserve"> lub fragmentów pracy </w:t>
      </w:r>
      <w:r w:rsidRPr="00E20B85">
        <w:rPr>
          <w:i/>
          <w:iCs/>
          <w:sz w:val="24"/>
          <w:szCs w:val="24"/>
        </w:rPr>
        <w:t>Wizerunek obcego. Kultury</w:t>
      </w:r>
      <w:r w:rsidR="00C8172C" w:rsidRPr="00E20B85">
        <w:rPr>
          <w:i/>
          <w:iCs/>
          <w:sz w:val="24"/>
          <w:szCs w:val="24"/>
        </w:rPr>
        <w:t xml:space="preserve"> </w:t>
      </w:r>
      <w:r w:rsidRPr="00E20B85">
        <w:rPr>
          <w:i/>
          <w:iCs/>
          <w:sz w:val="24"/>
          <w:szCs w:val="24"/>
        </w:rPr>
        <w:t>afrykańskie w relacjach Henryka Sienkiewicza, Mariana Brandysa i Marcina</w:t>
      </w:r>
      <w:r w:rsidR="00C8172C" w:rsidRPr="00E20B85">
        <w:rPr>
          <w:i/>
          <w:iCs/>
          <w:sz w:val="24"/>
          <w:szCs w:val="24"/>
        </w:rPr>
        <w:t xml:space="preserve"> </w:t>
      </w:r>
      <w:r w:rsidRPr="00E20B85">
        <w:rPr>
          <w:i/>
          <w:iCs/>
          <w:sz w:val="24"/>
          <w:szCs w:val="24"/>
        </w:rPr>
        <w:t>Kydryńskiego</w:t>
      </w:r>
      <w:r w:rsidRPr="00E20B85">
        <w:rPr>
          <w:iCs/>
          <w:sz w:val="24"/>
          <w:szCs w:val="24"/>
        </w:rPr>
        <w:t xml:space="preserve"> </w:t>
      </w:r>
      <w:r w:rsidRPr="00E20B85">
        <w:rPr>
          <w:sz w:val="24"/>
          <w:szCs w:val="24"/>
        </w:rPr>
        <w:t>Haliny Witek).</w:t>
      </w:r>
    </w:p>
    <w:p w:rsidR="00444CE9" w:rsidRPr="00E20B85" w:rsidRDefault="00444CE9" w:rsidP="00444CE9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444CE9" w:rsidRPr="00E20B85" w:rsidRDefault="00444CE9" w:rsidP="00444CE9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III. Struktura społeczna i problemy społeczne</w:t>
      </w:r>
    </w:p>
    <w:p w:rsidR="00444CE9" w:rsidRPr="00E20B85" w:rsidRDefault="00277B5A" w:rsidP="00444CE9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uwarunkowania pionowej i poziomej ruchliwości społecznej</w:t>
      </w:r>
    </w:p>
    <w:p w:rsidR="00277B5A" w:rsidRPr="00E20B85" w:rsidRDefault="004A1025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sposoby adaptacji klas społecznych do zmiany społeczno-gosp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darczej w Rzeczypospolitej Polskiej</w:t>
      </w:r>
    </w:p>
    <w:p w:rsidR="00D3110F" w:rsidRPr="00E20B85" w:rsidRDefault="00D3110F" w:rsidP="00054AEA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wyjaśnia kwestię dyferencjacji społecznej inteligencji</w:t>
      </w:r>
    </w:p>
    <w:p w:rsidR="004A1025" w:rsidRPr="00E20B85" w:rsidRDefault="00D3110F" w:rsidP="00054AEA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rozważa zasadność stosowania kwestii dyferencjacji społecznej do analizy współczesnej struktury społecznej w Rzeczypospolitej Polskiej</w:t>
      </w:r>
    </w:p>
    <w:p w:rsidR="00E73F20" w:rsidRPr="00E20B85" w:rsidRDefault="00E73F20" w:rsidP="00054AEA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rozważa zasadność teorii człowieka sowieckiego (bierność, roszczeniowość wobec państwa), odnosząc się do konkretnych współczesnych przykładów</w:t>
      </w:r>
    </w:p>
    <w:p w:rsidR="009255B8" w:rsidRPr="00E20B85" w:rsidRDefault="00DD1BAC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porównuje skalę nierówności społecznych w Rzeczypospolitej Polskiej i w</w:t>
      </w:r>
      <w:r w:rsidRPr="00E20B85">
        <w:rPr>
          <w:sz w:val="24"/>
          <w:szCs w:val="24"/>
        </w:rPr>
        <w:t>y</w:t>
      </w:r>
      <w:r w:rsidRPr="00E20B85">
        <w:rPr>
          <w:sz w:val="24"/>
          <w:szCs w:val="24"/>
        </w:rPr>
        <w:t>branym państwie, wyjaśniając związek między nierównościami społecznymi a nierównością szans życiowych</w:t>
      </w:r>
    </w:p>
    <w:p w:rsidR="00FD1E9C" w:rsidRPr="00E20B85" w:rsidRDefault="00FD1E9C" w:rsidP="00FD1E9C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wybrany problem życia społecznego w Rzeczypospolitej Po</w:t>
      </w:r>
      <w:r w:rsidRPr="00E20B85">
        <w:rPr>
          <w:sz w:val="24"/>
          <w:szCs w:val="24"/>
        </w:rPr>
        <w:t>l</w:t>
      </w:r>
      <w:r w:rsidRPr="00E20B85">
        <w:rPr>
          <w:sz w:val="24"/>
          <w:szCs w:val="24"/>
        </w:rPr>
        <w:t>skiej</w:t>
      </w:r>
    </w:p>
    <w:p w:rsidR="00FD1E9C" w:rsidRPr="00E20B85" w:rsidRDefault="00FD1E9C" w:rsidP="00FD1E9C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rozważa różne możliwości rozwiązania wybranego problemu życia społec</w:t>
      </w:r>
      <w:r w:rsidRPr="00E20B85">
        <w:rPr>
          <w:sz w:val="24"/>
          <w:szCs w:val="24"/>
        </w:rPr>
        <w:t>z</w:t>
      </w:r>
      <w:r w:rsidRPr="00E20B85">
        <w:rPr>
          <w:sz w:val="24"/>
          <w:szCs w:val="24"/>
        </w:rPr>
        <w:t>nego w Rzeczypospolitej Polskiej</w:t>
      </w:r>
    </w:p>
    <w:p w:rsidR="00DD1BAC" w:rsidRPr="00E20B85" w:rsidRDefault="00E142A2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specyfikę procesów migracyjnych do Europy i wewnątrz E</w:t>
      </w:r>
      <w:r w:rsidRPr="00E20B85">
        <w:rPr>
          <w:sz w:val="24"/>
          <w:szCs w:val="24"/>
        </w:rPr>
        <w:t>u</w:t>
      </w:r>
      <w:r w:rsidRPr="00E20B85">
        <w:rPr>
          <w:sz w:val="24"/>
          <w:szCs w:val="24"/>
        </w:rPr>
        <w:t>ropy</w:t>
      </w:r>
    </w:p>
    <w:p w:rsidR="00E142A2" w:rsidRPr="00E20B85" w:rsidRDefault="006521A3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analizuje uznane za niekonwencjonalne formy przystosowania się do zmiany systemowej na podstawie literatury (np. rozdziału 5. i 6. pracy </w:t>
      </w:r>
      <w:r w:rsidRPr="00E20B85">
        <w:rPr>
          <w:i/>
          <w:iCs/>
          <w:sz w:val="24"/>
          <w:szCs w:val="24"/>
        </w:rPr>
        <w:t>Koniec</w:t>
      </w:r>
      <w:r w:rsidR="006972A2" w:rsidRPr="00E20B85">
        <w:rPr>
          <w:i/>
          <w:iCs/>
          <w:sz w:val="24"/>
          <w:szCs w:val="24"/>
        </w:rPr>
        <w:t xml:space="preserve"> </w:t>
      </w:r>
      <w:r w:rsidRPr="00E20B85">
        <w:rPr>
          <w:i/>
          <w:iCs/>
          <w:sz w:val="24"/>
          <w:szCs w:val="24"/>
        </w:rPr>
        <w:t>radzieckiego życia. Ekonomie życia codziennego po socjalizmie</w:t>
      </w:r>
      <w:r w:rsidRPr="00E20B85">
        <w:rPr>
          <w:iCs/>
          <w:sz w:val="24"/>
          <w:szCs w:val="24"/>
        </w:rPr>
        <w:t xml:space="preserve"> </w:t>
      </w:r>
      <w:r w:rsidRPr="00E20B85">
        <w:rPr>
          <w:sz w:val="24"/>
          <w:szCs w:val="24"/>
        </w:rPr>
        <w:t xml:space="preserve">Caroline Humphrey lub fragmentów pracy </w:t>
      </w:r>
      <w:r w:rsidRPr="00E20B85">
        <w:rPr>
          <w:i/>
          <w:iCs/>
          <w:sz w:val="24"/>
          <w:szCs w:val="24"/>
        </w:rPr>
        <w:t>Łowcy, zbieracze, praktycy niemocy.</w:t>
      </w:r>
      <w:r w:rsidR="006972A2" w:rsidRPr="00E20B85">
        <w:rPr>
          <w:i/>
          <w:iCs/>
          <w:sz w:val="24"/>
          <w:szCs w:val="24"/>
        </w:rPr>
        <w:t xml:space="preserve"> </w:t>
      </w:r>
      <w:r w:rsidRPr="00E20B85">
        <w:rPr>
          <w:i/>
          <w:iCs/>
          <w:sz w:val="24"/>
          <w:szCs w:val="24"/>
        </w:rPr>
        <w:t xml:space="preserve">Etnografia człowieka zdegradowanego </w:t>
      </w:r>
      <w:r w:rsidRPr="00E20B85">
        <w:rPr>
          <w:sz w:val="24"/>
          <w:szCs w:val="24"/>
        </w:rPr>
        <w:t>Tomasza Rakowskiego)</w:t>
      </w:r>
    </w:p>
    <w:p w:rsidR="00BB795F" w:rsidRPr="00E20B85" w:rsidRDefault="00BB795F" w:rsidP="00BB795F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BB795F" w:rsidRPr="00E20B85" w:rsidRDefault="00BB795F" w:rsidP="00BB795F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IV. Aspekty etniczne życia społecznego</w:t>
      </w:r>
    </w:p>
    <w:p w:rsidR="00BB795F" w:rsidRPr="00E20B85" w:rsidRDefault="00895E3B" w:rsidP="00BB79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czynniki narodotwórcze i sprzyjające zachowaniu tożsamości narodowej</w:t>
      </w:r>
    </w:p>
    <w:p w:rsidR="00EC275D" w:rsidRPr="00E20B85" w:rsidRDefault="00EC275D" w:rsidP="00BB79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przedstawia, z wykorzystaniem wyników badań opinii publicznej, postawy społeczeństwa polskiego wobec mniejszości narodowych i etnicznych oraz wobec innych narodów (także imigrantów)</w:t>
      </w:r>
    </w:p>
    <w:p w:rsidR="00BB795F" w:rsidRPr="00E20B85" w:rsidRDefault="00EC275D" w:rsidP="00BB79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rozpoznaje przejawy ksenofobii i uzasadnia potrzebę przeciwstawiania się t</w:t>
      </w:r>
      <w:r w:rsidRPr="00E20B85">
        <w:rPr>
          <w:sz w:val="24"/>
          <w:szCs w:val="24"/>
        </w:rPr>
        <w:t>e</w:t>
      </w:r>
      <w:r w:rsidRPr="00E20B85">
        <w:rPr>
          <w:sz w:val="24"/>
          <w:szCs w:val="24"/>
        </w:rPr>
        <w:t>mu zjawisku</w:t>
      </w:r>
    </w:p>
    <w:p w:rsidR="00D66DD0" w:rsidRPr="00E20B85" w:rsidRDefault="00D66DD0" w:rsidP="00BB79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przyczyny zamieszkiwania Polaków poza granicami Rzeczypospol</w:t>
      </w:r>
      <w:r w:rsidRPr="00E20B85">
        <w:rPr>
          <w:sz w:val="24"/>
          <w:szCs w:val="24"/>
        </w:rPr>
        <w:t>i</w:t>
      </w:r>
      <w:r w:rsidRPr="00E20B85">
        <w:rPr>
          <w:sz w:val="24"/>
          <w:szCs w:val="24"/>
        </w:rPr>
        <w:t>tej Polskiej (potoki emigracyjne, zmiana granic i wysiedlenia)</w:t>
      </w:r>
    </w:p>
    <w:p w:rsidR="00D66DD0" w:rsidRPr="00E20B85" w:rsidRDefault="00D66DD0" w:rsidP="00BB79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lastRenderedPageBreak/>
        <w:t>wyjaśnia zróżnicowanie form i treści tożsamości polskiej tych osób</w:t>
      </w:r>
    </w:p>
    <w:p w:rsidR="00EC275D" w:rsidRPr="00E20B85" w:rsidRDefault="00A7145B" w:rsidP="00054AEA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 xml:space="preserve">analizuje rozwiązania przyjęte w Karcie Polaka, wykazując ich mocne i słabe strony </w:t>
      </w:r>
    </w:p>
    <w:p w:rsidR="00A7145B" w:rsidRPr="00E20B85" w:rsidRDefault="001042D7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stan przestrzegania praw mniejszości narodowych i etnicznych w Rzeczypospolitej Polskiej i w wybranym państwie</w:t>
      </w:r>
    </w:p>
    <w:p w:rsidR="009C39B8" w:rsidRPr="00E20B85" w:rsidRDefault="009C39B8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porównuje różne modele polityki wobec imigrantów (unifikacja</w:t>
      </w:r>
      <w:r w:rsidR="006972A2" w:rsidRPr="00E20B85">
        <w:rPr>
          <w:sz w:val="24"/>
          <w:szCs w:val="24"/>
        </w:rPr>
        <w:t>,</w:t>
      </w:r>
      <w:r w:rsidRPr="00E20B85">
        <w:rPr>
          <w:sz w:val="24"/>
          <w:szCs w:val="24"/>
        </w:rPr>
        <w:t xml:space="preserve"> asymilacja, integracja, wielokulturowość) w państwach Europy</w:t>
      </w:r>
    </w:p>
    <w:p w:rsidR="00337890" w:rsidRPr="00E20B85" w:rsidRDefault="00337890" w:rsidP="00054AEA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 xml:space="preserve">wykazuje, że rodzaj stosowanej polityki państwa w różnym stopniu i kierunku wpływa na kwestię akulturacji i asymilacji grup mniejszościowych, w tym </w:t>
      </w:r>
      <w:proofErr w:type="spellStart"/>
      <w:r w:rsidRPr="00E20B85">
        <w:rPr>
          <w:rFonts w:ascii="TimesNewRomanPSMT" w:hAnsi="TimesNewRomanPSMT"/>
          <w:sz w:val="24"/>
          <w:szCs w:val="24"/>
        </w:rPr>
        <w:t>migranckich</w:t>
      </w:r>
      <w:proofErr w:type="spellEnd"/>
    </w:p>
    <w:p w:rsidR="00337890" w:rsidRPr="00E20B85" w:rsidRDefault="00337890" w:rsidP="00337890">
      <w:pPr>
        <w:pStyle w:val="Wypunktowanie"/>
        <w:numPr>
          <w:ilvl w:val="0"/>
          <w:numId w:val="0"/>
        </w:numPr>
        <w:rPr>
          <w:rFonts w:ascii="TimesNewRomanPSMT" w:hAnsi="TimesNewRomanPSMT"/>
          <w:sz w:val="24"/>
          <w:szCs w:val="24"/>
        </w:rPr>
      </w:pPr>
    </w:p>
    <w:p w:rsidR="009C39B8" w:rsidRPr="00E20B85" w:rsidRDefault="00337890" w:rsidP="00337890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V. Państwo, myśl polityczna i demokratyzacja</w:t>
      </w:r>
    </w:p>
    <w:p w:rsidR="004A1025" w:rsidRPr="00E20B85" w:rsidRDefault="008E26B2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charakteryzuje zjawisko legitymizacji władzy państwowej, odnosząc teorię </w:t>
      </w:r>
      <w:proofErr w:type="spellStart"/>
      <w:r w:rsidRPr="00E20B85">
        <w:rPr>
          <w:sz w:val="24"/>
          <w:szCs w:val="24"/>
        </w:rPr>
        <w:t>Maxa</w:t>
      </w:r>
      <w:proofErr w:type="spellEnd"/>
      <w:r w:rsidRPr="00E20B85">
        <w:rPr>
          <w:sz w:val="24"/>
          <w:szCs w:val="24"/>
        </w:rPr>
        <w:t xml:space="preserve"> Webera do współczesnych przykładów</w:t>
      </w:r>
    </w:p>
    <w:p w:rsidR="00833D41" w:rsidRPr="00E20B85" w:rsidRDefault="00D17128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analizuje, na wybranych przykładach, zjawiska konfliktu i kompromisu pol</w:t>
      </w:r>
      <w:r w:rsidRPr="00E20B85">
        <w:rPr>
          <w:sz w:val="24"/>
          <w:szCs w:val="24"/>
        </w:rPr>
        <w:t>i</w:t>
      </w:r>
      <w:r w:rsidRPr="00E20B85">
        <w:rPr>
          <w:sz w:val="24"/>
          <w:szCs w:val="24"/>
        </w:rPr>
        <w:t>tycznego</w:t>
      </w:r>
    </w:p>
    <w:p w:rsidR="00987926" w:rsidRPr="00E20B85" w:rsidRDefault="0001499F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porównuje założenia myśli liberalnej i konserwatywnej</w:t>
      </w:r>
    </w:p>
    <w:p w:rsidR="0001499F" w:rsidRPr="00E20B85" w:rsidRDefault="0001499F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porównuje założenia myśli socjaldemokratycznej i katolickiej nauki społec</w:t>
      </w:r>
      <w:r w:rsidRPr="00E20B85">
        <w:rPr>
          <w:sz w:val="24"/>
          <w:szCs w:val="24"/>
        </w:rPr>
        <w:t>z</w:t>
      </w:r>
      <w:r w:rsidRPr="00E20B85">
        <w:rPr>
          <w:sz w:val="24"/>
          <w:szCs w:val="24"/>
        </w:rPr>
        <w:t>nej</w:t>
      </w:r>
    </w:p>
    <w:p w:rsidR="00467752" w:rsidRPr="00E20B85" w:rsidRDefault="00467752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założenia faszyzmu, nazizmu i komunizmu oraz dokonuje ich krytyki z punktu widzenia praw człowieka i demokracji</w:t>
      </w:r>
    </w:p>
    <w:p w:rsidR="00467752" w:rsidRPr="00E20B85" w:rsidRDefault="006C7E4E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kwestię pojmowania równości, wolności i sprawiedliwości w ró</w:t>
      </w:r>
      <w:r w:rsidRPr="00E20B85">
        <w:rPr>
          <w:sz w:val="24"/>
          <w:szCs w:val="24"/>
        </w:rPr>
        <w:t>ż</w:t>
      </w:r>
      <w:r w:rsidRPr="00E20B85">
        <w:rPr>
          <w:sz w:val="24"/>
          <w:szCs w:val="24"/>
        </w:rPr>
        <w:t>nych nurtach myśli politycznej</w:t>
      </w:r>
    </w:p>
    <w:p w:rsidR="004D2392" w:rsidRPr="00E20B85" w:rsidRDefault="00B1286B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zjawisko populizmu obecne we współczesnej polityce i jego kons</w:t>
      </w:r>
      <w:r w:rsidRPr="00E20B85">
        <w:rPr>
          <w:sz w:val="24"/>
          <w:szCs w:val="24"/>
        </w:rPr>
        <w:t>e</w:t>
      </w:r>
      <w:r w:rsidRPr="00E20B85">
        <w:rPr>
          <w:sz w:val="24"/>
          <w:szCs w:val="24"/>
        </w:rPr>
        <w:t>kwencje</w:t>
      </w:r>
    </w:p>
    <w:p w:rsidR="00A603C2" w:rsidRPr="00E20B85" w:rsidRDefault="00A603C2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na wybranych przykładach różne modele demokratyzacji</w:t>
      </w:r>
    </w:p>
    <w:p w:rsidR="00A603C2" w:rsidRPr="00E20B85" w:rsidRDefault="00A603C2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rozważa, na ile polska demokratyzacja przełomu lat 80. i 90. XX wieku miała charakter reformy, a na ile – rewolucji</w:t>
      </w:r>
    </w:p>
    <w:p w:rsidR="00A603C2" w:rsidRPr="00E20B85" w:rsidRDefault="00FA22B2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porównuje różne modele dekomunizacji i lustracji oraz rozważa ich zasadność</w:t>
      </w:r>
    </w:p>
    <w:p w:rsidR="00FA22B2" w:rsidRPr="00E20B85" w:rsidRDefault="00184502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kwestie różnorodności traktowania w pamięci społecznej okresu tzw. Polski Ludowej oraz jego rozliczenia na podstawie literatury (np. fra</w:t>
      </w:r>
      <w:r w:rsidRPr="00E20B85">
        <w:rPr>
          <w:sz w:val="24"/>
          <w:szCs w:val="24"/>
        </w:rPr>
        <w:t>g</w:t>
      </w:r>
      <w:r w:rsidRPr="00E20B85">
        <w:rPr>
          <w:sz w:val="24"/>
          <w:szCs w:val="24"/>
        </w:rPr>
        <w:t xml:space="preserve">mentów pracy </w:t>
      </w:r>
      <w:r w:rsidRPr="00E20B85">
        <w:rPr>
          <w:i/>
          <w:iCs/>
          <w:sz w:val="24"/>
          <w:szCs w:val="24"/>
        </w:rPr>
        <w:t xml:space="preserve">Pamięć po komunizmie </w:t>
      </w:r>
      <w:r w:rsidRPr="00E20B85">
        <w:rPr>
          <w:sz w:val="24"/>
          <w:szCs w:val="24"/>
        </w:rPr>
        <w:t>Pawła Śpiewaka)</w:t>
      </w:r>
    </w:p>
    <w:p w:rsidR="00184502" w:rsidRPr="00E20B85" w:rsidRDefault="00184502" w:rsidP="00184502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184502" w:rsidRPr="00E20B85" w:rsidRDefault="00184502" w:rsidP="00184502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VI. Społeczeństwo obywatelskie i kultura polityczna</w:t>
      </w:r>
    </w:p>
    <w:p w:rsidR="00833D41" w:rsidRPr="00E20B85" w:rsidRDefault="00C5506B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rozwój społeczeństwa obywatelskiego w XX-wiecznym pa</w:t>
      </w:r>
      <w:r w:rsidRPr="00E20B85">
        <w:rPr>
          <w:sz w:val="24"/>
          <w:szCs w:val="24"/>
        </w:rPr>
        <w:t>ń</w:t>
      </w:r>
      <w:r w:rsidRPr="00E20B85">
        <w:rPr>
          <w:sz w:val="24"/>
          <w:szCs w:val="24"/>
        </w:rPr>
        <w:t>stwie polskim</w:t>
      </w:r>
    </w:p>
    <w:p w:rsidR="007C3AB6" w:rsidRPr="00E20B85" w:rsidRDefault="007C3AB6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wyjaśnia, z wykorzystaniem wyników badań społecznych, jak powstaje i jakie znaczenie dla społeczeństwa obywatelskiego ma kapitał społeczny i zaufanie</w:t>
      </w:r>
    </w:p>
    <w:p w:rsidR="008178F5" w:rsidRPr="00E20B85" w:rsidRDefault="008178F5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główne kierunki aktywności organizacji pozarządowych w Rzeczypospolitej Polskiej</w:t>
      </w:r>
    </w:p>
    <w:p w:rsidR="007C3AB6" w:rsidRPr="00E20B85" w:rsidRDefault="0050031B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lastRenderedPageBreak/>
        <w:t>porównuje status prawny stowarzyszeń, fundacji i organizacji pożytku p</w:t>
      </w:r>
      <w:r w:rsidRPr="00E20B85">
        <w:rPr>
          <w:sz w:val="24"/>
          <w:szCs w:val="24"/>
        </w:rPr>
        <w:t>u</w:t>
      </w:r>
      <w:r w:rsidRPr="00E20B85">
        <w:rPr>
          <w:sz w:val="24"/>
          <w:szCs w:val="24"/>
        </w:rPr>
        <w:t>bliczne</w:t>
      </w:r>
      <w:r w:rsidR="001A0EA6" w:rsidRPr="00E20B85">
        <w:rPr>
          <w:sz w:val="24"/>
          <w:szCs w:val="24"/>
        </w:rPr>
        <w:t>go w Rzeczypospolitej Polskiej</w:t>
      </w:r>
    </w:p>
    <w:p w:rsidR="00C5506B" w:rsidRPr="00E20B85" w:rsidRDefault="00D87B82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przygotowuje według wzoru projekt statutu stowarzyszenia lub fundacji</w:t>
      </w:r>
    </w:p>
    <w:p w:rsidR="00D87B82" w:rsidRPr="00E20B85" w:rsidRDefault="00073E83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specyfikę spółdzielczości funkcjonujących współcześnie w Rzeczypospolitej Polskiej</w:t>
      </w:r>
    </w:p>
    <w:p w:rsidR="00445A58" w:rsidRPr="00E20B85" w:rsidRDefault="00445A58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cele i działania związków zawodowych oraz innych organiz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>cji reprezentujących interesy różnych kategorii społeczno- zawodowych</w:t>
      </w:r>
    </w:p>
    <w:p w:rsidR="006C2C2C" w:rsidRPr="00E20B85" w:rsidRDefault="006C2C2C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analizuje, z wykorzystaniem </w:t>
      </w:r>
      <w:r w:rsidR="00526C42" w:rsidRPr="00E20B85">
        <w:rPr>
          <w:sz w:val="24"/>
          <w:szCs w:val="24"/>
        </w:rPr>
        <w:t>wyników badań opinii publicznej</w:t>
      </w:r>
      <w:r w:rsidR="00332C92" w:rsidRPr="00E20B85">
        <w:rPr>
          <w:sz w:val="24"/>
          <w:szCs w:val="24"/>
        </w:rPr>
        <w:t>,</w:t>
      </w:r>
      <w:r w:rsidRPr="00E20B85">
        <w:rPr>
          <w:sz w:val="24"/>
          <w:szCs w:val="24"/>
        </w:rPr>
        <w:t xml:space="preserve"> postawy sp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łeczeństwa polskiego wobec instytucji publicznych i polityków</w:t>
      </w:r>
    </w:p>
    <w:p w:rsidR="006C2C2C" w:rsidRPr="00E20B85" w:rsidRDefault="002E01AC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przygotowuje i przeprowadza w najbliższym otoczeniu </w:t>
      </w:r>
      <w:proofErr w:type="spellStart"/>
      <w:r w:rsidRPr="00E20B85">
        <w:rPr>
          <w:sz w:val="24"/>
          <w:szCs w:val="24"/>
        </w:rPr>
        <w:t>minisondaż</w:t>
      </w:r>
      <w:proofErr w:type="spellEnd"/>
      <w:r w:rsidRPr="00E20B85">
        <w:rPr>
          <w:sz w:val="24"/>
          <w:szCs w:val="24"/>
        </w:rPr>
        <w:t xml:space="preserve"> opinii p</w:t>
      </w:r>
      <w:r w:rsidRPr="00E20B85">
        <w:rPr>
          <w:sz w:val="24"/>
          <w:szCs w:val="24"/>
        </w:rPr>
        <w:t>u</w:t>
      </w:r>
      <w:r w:rsidRPr="00E20B85">
        <w:rPr>
          <w:sz w:val="24"/>
          <w:szCs w:val="24"/>
        </w:rPr>
        <w:t>blicznej na temat dotyczący polityki i interpretuje jego wyniki</w:t>
      </w:r>
    </w:p>
    <w:p w:rsidR="009A5766" w:rsidRPr="00E20B85" w:rsidRDefault="001327EC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</w:t>
      </w:r>
      <w:r w:rsidR="00332C92" w:rsidRPr="00E20B85">
        <w:rPr>
          <w:sz w:val="24"/>
          <w:szCs w:val="24"/>
        </w:rPr>
        <w:t>,</w:t>
      </w:r>
      <w:r w:rsidR="009A5766" w:rsidRPr="00E20B85">
        <w:rPr>
          <w:sz w:val="24"/>
          <w:szCs w:val="24"/>
        </w:rPr>
        <w:t xml:space="preserve"> z wykorzystanie</w:t>
      </w:r>
      <w:r w:rsidR="00460835" w:rsidRPr="00E20B85">
        <w:rPr>
          <w:sz w:val="24"/>
          <w:szCs w:val="24"/>
        </w:rPr>
        <w:t>m danych o frekwencji wyborczej</w:t>
      </w:r>
      <w:r w:rsidR="00332C92" w:rsidRPr="00E20B85">
        <w:rPr>
          <w:sz w:val="24"/>
          <w:szCs w:val="24"/>
        </w:rPr>
        <w:t xml:space="preserve">, </w:t>
      </w:r>
      <w:r w:rsidR="009A5766" w:rsidRPr="00E20B85">
        <w:rPr>
          <w:sz w:val="24"/>
          <w:szCs w:val="24"/>
        </w:rPr>
        <w:t>problem abse</w:t>
      </w:r>
      <w:r w:rsidR="009A5766" w:rsidRPr="00E20B85">
        <w:rPr>
          <w:sz w:val="24"/>
          <w:szCs w:val="24"/>
        </w:rPr>
        <w:t>n</w:t>
      </w:r>
      <w:r w:rsidR="009A5766" w:rsidRPr="00E20B85">
        <w:rPr>
          <w:sz w:val="24"/>
          <w:szCs w:val="24"/>
        </w:rPr>
        <w:t>cji wyborczej</w:t>
      </w:r>
    </w:p>
    <w:p w:rsidR="00D87B82" w:rsidRPr="00E20B85" w:rsidRDefault="009A5766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wyjaśnia, jakie czynniki wpływają na zmianę preferencji politycznych wybo</w:t>
      </w:r>
      <w:r w:rsidRPr="00E20B85">
        <w:rPr>
          <w:sz w:val="24"/>
          <w:szCs w:val="24"/>
        </w:rPr>
        <w:t>r</w:t>
      </w:r>
      <w:r w:rsidRPr="00E20B85">
        <w:rPr>
          <w:sz w:val="24"/>
          <w:szCs w:val="24"/>
        </w:rPr>
        <w:t>ców w Rzeczypospolitej Polskiej</w:t>
      </w:r>
    </w:p>
    <w:p w:rsidR="009A5766" w:rsidRPr="00E20B85" w:rsidRDefault="009A5766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przedstawia, z wykorzystaniem wyników badań opinii publicznej, formy i poziom niekonwencjonalnej partycypacji politycznej (np. zgromadzenia i pet</w:t>
      </w:r>
      <w:r w:rsidRPr="00E20B85">
        <w:rPr>
          <w:sz w:val="24"/>
          <w:szCs w:val="24"/>
        </w:rPr>
        <w:t>y</w:t>
      </w:r>
      <w:r w:rsidRPr="00E20B85">
        <w:rPr>
          <w:sz w:val="24"/>
          <w:szCs w:val="24"/>
        </w:rPr>
        <w:t>cje) w Rzeczypospolitej Polskiej</w:t>
      </w:r>
    </w:p>
    <w:p w:rsidR="009A5766" w:rsidRPr="00E20B85" w:rsidRDefault="009A5766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rozważa, czy korzystanie z praw i wolności politycznych z nią związanych jest konieczne dla właściwego funkcjonowania demokracji</w:t>
      </w:r>
    </w:p>
    <w:p w:rsidR="008D407A" w:rsidRPr="00E20B85" w:rsidRDefault="008D407A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rolę współczesnych mediów w debacie publicznej</w:t>
      </w:r>
    </w:p>
    <w:p w:rsidR="009A5766" w:rsidRPr="00E20B85" w:rsidRDefault="008D407A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przebieg debaty publicznej na wybrany temat</w:t>
      </w:r>
    </w:p>
    <w:p w:rsidR="00EC75EF" w:rsidRPr="00E20B85" w:rsidRDefault="00EC75EF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specyfikę jednego z tygodników społeczno-politycznych w Rzeczypospolitej Polskiej ze względu na odbiorców, formę przekazu, orie</w:t>
      </w:r>
      <w:r w:rsidRPr="00E20B85">
        <w:rPr>
          <w:sz w:val="24"/>
          <w:szCs w:val="24"/>
        </w:rPr>
        <w:t>n</w:t>
      </w:r>
      <w:r w:rsidRPr="00E20B85">
        <w:rPr>
          <w:sz w:val="24"/>
          <w:szCs w:val="24"/>
        </w:rPr>
        <w:t>tację ideologiczną, typ własności</w:t>
      </w:r>
    </w:p>
    <w:p w:rsidR="00B44B13" w:rsidRPr="00E20B85" w:rsidRDefault="00B44B13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krytycznie analizuje przekazy medialne</w:t>
      </w:r>
    </w:p>
    <w:p w:rsidR="00B44B13" w:rsidRPr="00E20B85" w:rsidRDefault="00B44B13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wskazuje rolę Rady Etyki Mediów w Rzeczypospolitej Polskiej</w:t>
      </w:r>
    </w:p>
    <w:p w:rsidR="009A5766" w:rsidRPr="00E20B85" w:rsidRDefault="00AD48C7" w:rsidP="00054AEA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analizuje przebieg kampanii społecznej i ocenia jej efektywność</w:t>
      </w:r>
    </w:p>
    <w:p w:rsidR="00832754" w:rsidRPr="00E20B85" w:rsidRDefault="000A46F6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opracowuje ramowy program kampanii społecznej na rzecz rozwiązywania wybranego problemu</w:t>
      </w:r>
    </w:p>
    <w:p w:rsidR="0090566F" w:rsidRPr="00E20B85" w:rsidRDefault="0090566F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wykazuje rolę mediów społecznościowych w życiu politycznym we wspó</w:t>
      </w:r>
      <w:r w:rsidRPr="00E20B85">
        <w:rPr>
          <w:sz w:val="24"/>
          <w:szCs w:val="24"/>
        </w:rPr>
        <w:t>ł</w:t>
      </w:r>
      <w:r w:rsidRPr="00E20B85">
        <w:rPr>
          <w:sz w:val="24"/>
          <w:szCs w:val="24"/>
        </w:rPr>
        <w:t>czesnym świecie</w:t>
      </w:r>
    </w:p>
    <w:p w:rsidR="0090566F" w:rsidRPr="00E20B85" w:rsidRDefault="0090566F" w:rsidP="0090566F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90566F" w:rsidRPr="00E20B85" w:rsidRDefault="0090566F" w:rsidP="0090566F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VII. Rywalizacja o władzę</w:t>
      </w:r>
    </w:p>
    <w:p w:rsidR="00482B55" w:rsidRPr="00E20B85" w:rsidRDefault="00482B55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proces ewolucji instytucjonalnej i ideologicznej partii polityc</w:t>
      </w:r>
      <w:r w:rsidRPr="00E20B85">
        <w:rPr>
          <w:sz w:val="24"/>
          <w:szCs w:val="24"/>
        </w:rPr>
        <w:t>z</w:t>
      </w:r>
      <w:r w:rsidRPr="00E20B85">
        <w:rPr>
          <w:sz w:val="24"/>
          <w:szCs w:val="24"/>
        </w:rPr>
        <w:t>nych</w:t>
      </w:r>
    </w:p>
    <w:p w:rsidR="00832754" w:rsidRPr="00E20B85" w:rsidRDefault="00482B55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funkcje partii politycznych</w:t>
      </w:r>
    </w:p>
    <w:p w:rsidR="007E3515" w:rsidRPr="00E20B85" w:rsidRDefault="007E3515" w:rsidP="00054AEA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wyjaśnia związki między partiami politycznymi a społeczeństwem</w:t>
      </w:r>
    </w:p>
    <w:p w:rsidR="00482B55" w:rsidRPr="00E20B85" w:rsidRDefault="007E3515" w:rsidP="00054AEA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rozważa na wybranych przykładach zjawisko kryzysu partii politycznych i trafność kategorii „polityki bez ideologii”</w:t>
      </w:r>
    </w:p>
    <w:p w:rsidR="007E3515" w:rsidRPr="00E20B85" w:rsidRDefault="00A13ABB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lastRenderedPageBreak/>
        <w:t>dokonuje charakterystyki partii politycznych działających współcześnie w Rzeczypospolitej Polskiej z punktu widzenia ideologii (np. poprzez zast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sowanie „kompasu politycznego”)</w:t>
      </w:r>
    </w:p>
    <w:p w:rsidR="007E3515" w:rsidRPr="00E20B85" w:rsidRDefault="006168F4" w:rsidP="00054AEA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wykazuje, że w państwach niedemokratycznych mogą istnieć systemy chara</w:t>
      </w:r>
      <w:r w:rsidRPr="00E20B85">
        <w:rPr>
          <w:rFonts w:ascii="TimesNewRomanPSMT" w:hAnsi="TimesNewRomanPSMT"/>
          <w:sz w:val="24"/>
          <w:szCs w:val="24"/>
        </w:rPr>
        <w:t>k</w:t>
      </w:r>
      <w:r w:rsidRPr="00E20B85">
        <w:rPr>
          <w:rFonts w:ascii="TimesNewRomanPSMT" w:hAnsi="TimesNewRomanPSMT"/>
          <w:sz w:val="24"/>
          <w:szCs w:val="24"/>
        </w:rPr>
        <w:t>teryzujące się pozornym pluralizmem lub takie, w których partie nie mają r</w:t>
      </w:r>
      <w:r w:rsidRPr="00E20B85">
        <w:rPr>
          <w:rFonts w:ascii="TimesNewRomanPSMT" w:hAnsi="TimesNewRomanPSMT"/>
          <w:sz w:val="24"/>
          <w:szCs w:val="24"/>
        </w:rPr>
        <w:t>e</w:t>
      </w:r>
      <w:r w:rsidRPr="00E20B85">
        <w:rPr>
          <w:rFonts w:ascii="TimesNewRomanPSMT" w:hAnsi="TimesNewRomanPSMT"/>
          <w:sz w:val="24"/>
          <w:szCs w:val="24"/>
        </w:rPr>
        <w:t>alnego znaczenia</w:t>
      </w:r>
    </w:p>
    <w:p w:rsidR="006168F4" w:rsidRPr="00E20B85" w:rsidRDefault="002B5167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etapy rozwoju systemu partyjnego w Rzeczypospolitej Polskiej</w:t>
      </w:r>
    </w:p>
    <w:p w:rsidR="000419DD" w:rsidRPr="00E20B85" w:rsidRDefault="000419DD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systemy partyjne w wybranych państwach demokratycznych (np. w Republice Francuskiej, Republice Federalnej Niemiec, Stanach Zjednocz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nych Ameryki, Konfederacji Szwajcarskiej, Zjednoczonym Królestwie Wie</w:t>
      </w:r>
      <w:r w:rsidRPr="00E20B85">
        <w:rPr>
          <w:sz w:val="24"/>
          <w:szCs w:val="24"/>
        </w:rPr>
        <w:t>l</w:t>
      </w:r>
      <w:r w:rsidRPr="00E20B85">
        <w:rPr>
          <w:sz w:val="24"/>
          <w:szCs w:val="24"/>
        </w:rPr>
        <w:t>kiej Brytanii i Irlandii Północnej oraz Republice Włoskiej)</w:t>
      </w:r>
    </w:p>
    <w:p w:rsidR="001937DD" w:rsidRPr="00E20B85" w:rsidRDefault="001937DD" w:rsidP="001937DD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na przykładach przejawy naruszania uczciwości procedur wybo</w:t>
      </w:r>
      <w:r w:rsidRPr="00E20B85">
        <w:rPr>
          <w:sz w:val="24"/>
          <w:szCs w:val="24"/>
        </w:rPr>
        <w:t>r</w:t>
      </w:r>
      <w:r w:rsidRPr="00E20B85">
        <w:rPr>
          <w:sz w:val="24"/>
          <w:szCs w:val="24"/>
        </w:rPr>
        <w:t>czych</w:t>
      </w:r>
    </w:p>
    <w:p w:rsidR="00043F6E" w:rsidRPr="00E20B85" w:rsidRDefault="000F43B1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argumenty na rzecz większościowego, proporcjonalnego i miesz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>nego systemu wyborczego</w:t>
      </w:r>
    </w:p>
    <w:p w:rsidR="00BD748B" w:rsidRPr="00E20B85" w:rsidRDefault="00BD748B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porównuje typy systemów wyborczych i analizuje ich wpływ na systemy pa</w:t>
      </w:r>
      <w:r w:rsidRPr="00E20B85">
        <w:rPr>
          <w:sz w:val="24"/>
          <w:szCs w:val="24"/>
        </w:rPr>
        <w:t>r</w:t>
      </w:r>
      <w:r w:rsidRPr="00E20B85">
        <w:rPr>
          <w:sz w:val="24"/>
          <w:szCs w:val="24"/>
        </w:rPr>
        <w:t>tyjne</w:t>
      </w:r>
    </w:p>
    <w:p w:rsidR="006168F4" w:rsidRPr="00E20B85" w:rsidRDefault="00BD748B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porównuje systemy wyborcze obowiązujące w wyborach w Rzeczypospolitej Polskiej</w:t>
      </w:r>
    </w:p>
    <w:p w:rsidR="001B2FA8" w:rsidRPr="00E20B85" w:rsidRDefault="001B2FA8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przeprowadza krytyczną analizę elementów programu i innych materiałów wyborczych wybranego komitetu wyborczego z ostatnich wyborów w Rz</w:t>
      </w:r>
      <w:r w:rsidRPr="00E20B85">
        <w:rPr>
          <w:sz w:val="24"/>
          <w:szCs w:val="24"/>
        </w:rPr>
        <w:t>e</w:t>
      </w:r>
      <w:r w:rsidRPr="00E20B85">
        <w:rPr>
          <w:sz w:val="24"/>
          <w:szCs w:val="24"/>
        </w:rPr>
        <w:t>czypospolitej Polskiej</w:t>
      </w:r>
    </w:p>
    <w:p w:rsidR="009B2B9E" w:rsidRPr="00E20B85" w:rsidRDefault="009B2B9E" w:rsidP="009B2B9E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1B2FA8" w:rsidRPr="00E20B85" w:rsidRDefault="009B2B9E" w:rsidP="009B2B9E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VIII. Modele sprawowania władzy</w:t>
      </w:r>
    </w:p>
    <w:p w:rsidR="00BD748B" w:rsidRPr="00E20B85" w:rsidRDefault="005E37FB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mechanizmy sprawowania władzy na podstawie literatury (np. fra</w:t>
      </w:r>
      <w:r w:rsidRPr="00E20B85">
        <w:rPr>
          <w:sz w:val="24"/>
          <w:szCs w:val="24"/>
        </w:rPr>
        <w:t>g</w:t>
      </w:r>
      <w:r w:rsidRPr="00E20B85">
        <w:rPr>
          <w:sz w:val="24"/>
          <w:szCs w:val="24"/>
        </w:rPr>
        <w:t xml:space="preserve">mentów tekstu </w:t>
      </w:r>
      <w:r w:rsidRPr="00E20B85">
        <w:rPr>
          <w:i/>
          <w:iCs/>
          <w:sz w:val="24"/>
          <w:szCs w:val="24"/>
        </w:rPr>
        <w:t xml:space="preserve">Książę </w:t>
      </w:r>
      <w:r w:rsidRPr="00E20B85">
        <w:rPr>
          <w:sz w:val="24"/>
          <w:szCs w:val="24"/>
        </w:rPr>
        <w:t xml:space="preserve">Nicolo Machiavellego lub fragmentów tekstu </w:t>
      </w:r>
      <w:r w:rsidRPr="00E20B85">
        <w:rPr>
          <w:i/>
          <w:iCs/>
          <w:sz w:val="24"/>
          <w:szCs w:val="24"/>
        </w:rPr>
        <w:t>Cesarz</w:t>
      </w:r>
      <w:r w:rsidRPr="00E20B85">
        <w:rPr>
          <w:sz w:val="24"/>
          <w:szCs w:val="24"/>
        </w:rPr>
        <w:t xml:space="preserve"> Ryszarda Kapuścińskiego)</w:t>
      </w:r>
    </w:p>
    <w:p w:rsidR="001578E8" w:rsidRPr="00E20B85" w:rsidRDefault="001578E8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sposób wyboru i charakteryzuje formę (jednoosobowa lub kolegia</w:t>
      </w:r>
      <w:r w:rsidRPr="00E20B85">
        <w:rPr>
          <w:sz w:val="24"/>
          <w:szCs w:val="24"/>
        </w:rPr>
        <w:t>l</w:t>
      </w:r>
      <w:r w:rsidRPr="00E20B85">
        <w:rPr>
          <w:sz w:val="24"/>
          <w:szCs w:val="24"/>
        </w:rPr>
        <w:t>na) głowy państwa we współczesnych republikach</w:t>
      </w:r>
    </w:p>
    <w:p w:rsidR="005E37FB" w:rsidRPr="00E20B85" w:rsidRDefault="001578E8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odróżnia prerogatywy Prezydenta Rzeczypospolitej Polskiej od innych jego uprawnień</w:t>
      </w:r>
    </w:p>
    <w:p w:rsidR="0002511D" w:rsidRPr="00E20B85" w:rsidRDefault="0002511D" w:rsidP="0002511D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normy dotyczące sukcesji</w:t>
      </w:r>
    </w:p>
    <w:p w:rsidR="004E5409" w:rsidRPr="00E20B85" w:rsidRDefault="004E5409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systemy polityczne oparte na współpracy legislatywy i egzek</w:t>
      </w:r>
      <w:r w:rsidRPr="00E20B85">
        <w:rPr>
          <w:sz w:val="24"/>
          <w:szCs w:val="24"/>
        </w:rPr>
        <w:t>u</w:t>
      </w:r>
      <w:r w:rsidRPr="00E20B85">
        <w:rPr>
          <w:sz w:val="24"/>
          <w:szCs w:val="24"/>
        </w:rPr>
        <w:t xml:space="preserve">tywy – </w:t>
      </w:r>
      <w:proofErr w:type="spellStart"/>
      <w:r w:rsidRPr="00E20B85">
        <w:rPr>
          <w:sz w:val="24"/>
          <w:szCs w:val="24"/>
        </w:rPr>
        <w:t>parlamentarno</w:t>
      </w:r>
      <w:proofErr w:type="spellEnd"/>
      <w:r w:rsidRPr="00E20B85">
        <w:rPr>
          <w:sz w:val="24"/>
          <w:szCs w:val="24"/>
        </w:rPr>
        <w:t>-gabinetowy (na przykładzie Zjednoczonego Królestwa Wielkiej Brytanii i Irlandii Północnej) i kanclerski (na przykładzie Republiki Federalnej Niemiec)</w:t>
      </w:r>
    </w:p>
    <w:p w:rsidR="001578E8" w:rsidRPr="00E20B85" w:rsidRDefault="004E5409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wykazuje, że elementy systemów politycznych opartych na współpracy leg</w:t>
      </w:r>
      <w:r w:rsidRPr="00E20B85">
        <w:rPr>
          <w:sz w:val="24"/>
          <w:szCs w:val="24"/>
        </w:rPr>
        <w:t>i</w:t>
      </w:r>
      <w:r w:rsidRPr="00E20B85">
        <w:rPr>
          <w:sz w:val="24"/>
          <w:szCs w:val="24"/>
        </w:rPr>
        <w:t>slatywy i egzekutywy obowiązują w Rzeczypospolitej Polskiej</w:t>
      </w:r>
    </w:p>
    <w:p w:rsidR="00196C65" w:rsidRPr="00E20B85" w:rsidRDefault="00196C65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systemy ze szczególną rolą prezydenta – klasyczny prezyden</w:t>
      </w:r>
      <w:r w:rsidRPr="00E20B85">
        <w:rPr>
          <w:sz w:val="24"/>
          <w:szCs w:val="24"/>
        </w:rPr>
        <w:t>c</w:t>
      </w:r>
      <w:r w:rsidRPr="00E20B85">
        <w:rPr>
          <w:sz w:val="24"/>
          <w:szCs w:val="24"/>
        </w:rPr>
        <w:t xml:space="preserve">ki (na przykładzie Stanów Zjednoczonych Ameryki) i </w:t>
      </w:r>
      <w:proofErr w:type="spellStart"/>
      <w:r w:rsidRPr="00E20B85">
        <w:rPr>
          <w:sz w:val="24"/>
          <w:szCs w:val="24"/>
        </w:rPr>
        <w:lastRenderedPageBreak/>
        <w:t>semiprezydencki</w:t>
      </w:r>
      <w:proofErr w:type="spellEnd"/>
      <w:r w:rsidRPr="00E20B85">
        <w:rPr>
          <w:sz w:val="24"/>
          <w:szCs w:val="24"/>
        </w:rPr>
        <w:t>/</w:t>
      </w:r>
      <w:proofErr w:type="spellStart"/>
      <w:r w:rsidRPr="00E20B85">
        <w:rPr>
          <w:sz w:val="24"/>
          <w:szCs w:val="24"/>
        </w:rPr>
        <w:t>pa</w:t>
      </w:r>
      <w:r w:rsidRPr="00E20B85">
        <w:rPr>
          <w:sz w:val="24"/>
          <w:szCs w:val="24"/>
        </w:rPr>
        <w:t>r</w:t>
      </w:r>
      <w:r w:rsidRPr="00E20B85">
        <w:rPr>
          <w:sz w:val="24"/>
          <w:szCs w:val="24"/>
        </w:rPr>
        <w:t>lamentarno</w:t>
      </w:r>
      <w:proofErr w:type="spellEnd"/>
      <w:r w:rsidRPr="00E20B85">
        <w:rPr>
          <w:sz w:val="24"/>
          <w:szCs w:val="24"/>
        </w:rPr>
        <w:t>-prezydencki (na przykładzie Republiki Francuskiej)</w:t>
      </w:r>
    </w:p>
    <w:p w:rsidR="004E5409" w:rsidRPr="00E20B85" w:rsidRDefault="00196C65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wykazuje, że elementy drugiego z tych systemów obowiązują w Rzeczyp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spolitej Polskiej</w:t>
      </w:r>
    </w:p>
    <w:p w:rsidR="00DD2783" w:rsidRPr="00E20B85" w:rsidRDefault="00DD2783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charakteryzuje systemy polityczne z zachwianym podziałem władzy – </w:t>
      </w:r>
      <w:proofErr w:type="spellStart"/>
      <w:r w:rsidRPr="00E20B85">
        <w:rPr>
          <w:sz w:val="24"/>
          <w:szCs w:val="24"/>
        </w:rPr>
        <w:t>parl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>mentarno</w:t>
      </w:r>
      <w:proofErr w:type="spellEnd"/>
      <w:r w:rsidRPr="00E20B85">
        <w:rPr>
          <w:sz w:val="24"/>
          <w:szCs w:val="24"/>
        </w:rPr>
        <w:t>-komitetowy/rządy konwentu (na przykładzie Konfederacji Szwajc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 xml:space="preserve">rii) i </w:t>
      </w:r>
      <w:proofErr w:type="spellStart"/>
      <w:r w:rsidRPr="00E20B85">
        <w:rPr>
          <w:sz w:val="24"/>
          <w:szCs w:val="24"/>
        </w:rPr>
        <w:t>superprezydencki</w:t>
      </w:r>
      <w:proofErr w:type="spellEnd"/>
      <w:r w:rsidRPr="00E20B85">
        <w:rPr>
          <w:sz w:val="24"/>
          <w:szCs w:val="24"/>
        </w:rPr>
        <w:t xml:space="preserve"> (na przykładzie Federacji Rosyjskiej)</w:t>
      </w:r>
    </w:p>
    <w:p w:rsidR="00D73385" w:rsidRPr="00E20B85" w:rsidRDefault="00D73385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charakteryzuje funkcje legislatywy: </w:t>
      </w:r>
      <w:proofErr w:type="spellStart"/>
      <w:r w:rsidRPr="00E20B85">
        <w:rPr>
          <w:sz w:val="24"/>
          <w:szCs w:val="24"/>
        </w:rPr>
        <w:t>ustrojodawczą</w:t>
      </w:r>
      <w:proofErr w:type="spellEnd"/>
      <w:r w:rsidRPr="00E20B85">
        <w:rPr>
          <w:sz w:val="24"/>
          <w:szCs w:val="24"/>
        </w:rPr>
        <w:t>, ustawodawczą, kontrolną i kreacyjną</w:t>
      </w:r>
    </w:p>
    <w:p w:rsidR="002F2AD2" w:rsidRPr="00E20B85" w:rsidRDefault="002F2AD2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pisze, na podstawie własnej obserwacji, notatkę prasową o przebiegu wybr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>nych obrad Sejmu Rzeczypospolitej Polskiej lub Senatu Rzeczypospolitej Po</w:t>
      </w:r>
      <w:r w:rsidRPr="00E20B85">
        <w:rPr>
          <w:sz w:val="24"/>
          <w:szCs w:val="24"/>
        </w:rPr>
        <w:t>l</w:t>
      </w:r>
      <w:r w:rsidRPr="00E20B85">
        <w:rPr>
          <w:sz w:val="24"/>
          <w:szCs w:val="24"/>
        </w:rPr>
        <w:t>skiej</w:t>
      </w:r>
    </w:p>
    <w:p w:rsidR="002F2AD2" w:rsidRPr="00E20B85" w:rsidRDefault="002F2AD2" w:rsidP="002F2AD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przygotowuje wystąpienie w związku ze sprawą, której dotyczyły obrady Sejmu Rzeczypospolitej Polskiej lub Senatu Rzeczypospolitej Polskiej</w:t>
      </w:r>
    </w:p>
    <w:p w:rsidR="00760C2E" w:rsidRPr="00E20B85" w:rsidRDefault="00760C2E" w:rsidP="002F2AD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mechanizmy wyłaniania rządu i jego odpowiedzialności politycznej na przykładzie Republiki Federalnej Niemiec i Federacji Rosyjskiej</w:t>
      </w:r>
    </w:p>
    <w:p w:rsidR="00D2423E" w:rsidRPr="00E20B85" w:rsidRDefault="00760C2E" w:rsidP="002F2AD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porównuje mechanizmy wyłaniania rządu i jego odpowiedzialności polityc</w:t>
      </w:r>
      <w:r w:rsidRPr="00E20B85">
        <w:rPr>
          <w:sz w:val="24"/>
          <w:szCs w:val="24"/>
        </w:rPr>
        <w:t>z</w:t>
      </w:r>
      <w:r w:rsidRPr="00E20B85">
        <w:rPr>
          <w:sz w:val="24"/>
          <w:szCs w:val="24"/>
        </w:rPr>
        <w:t>nej na przykładzie Republiki Federalnej Niemiec i Federacji Rosyjskiej z obowiązującymi w Rzeczypospolitej Polskiej</w:t>
      </w:r>
    </w:p>
    <w:p w:rsidR="00760C2E" w:rsidRPr="00E20B85" w:rsidRDefault="00643A46" w:rsidP="002F2AD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charakteryzuje typy relacji między rządem a głową państwa na przykładzie Republiki Francuskiej (w tym sytuację </w:t>
      </w:r>
      <w:proofErr w:type="spellStart"/>
      <w:r w:rsidRPr="00E20B85">
        <w:rPr>
          <w:sz w:val="24"/>
          <w:szCs w:val="24"/>
        </w:rPr>
        <w:t>koabitacji</w:t>
      </w:r>
      <w:proofErr w:type="spellEnd"/>
      <w:r w:rsidRPr="00E20B85">
        <w:rPr>
          <w:sz w:val="24"/>
          <w:szCs w:val="24"/>
        </w:rPr>
        <w:t>) oraz Zjednoczonego Król</w:t>
      </w:r>
      <w:r w:rsidRPr="00E20B85">
        <w:rPr>
          <w:sz w:val="24"/>
          <w:szCs w:val="24"/>
        </w:rPr>
        <w:t>e</w:t>
      </w:r>
      <w:r w:rsidRPr="00E20B85">
        <w:rPr>
          <w:sz w:val="24"/>
          <w:szCs w:val="24"/>
        </w:rPr>
        <w:t>stwa Wielkiej Brytanii i Irlandii Północnej</w:t>
      </w:r>
    </w:p>
    <w:p w:rsidR="00F930C9" w:rsidRPr="00E20B85" w:rsidRDefault="00F930C9" w:rsidP="002F2AD2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porównuje sytuację rządów mniejszościowych i większościowych ze względu na ich stabilność i możliwości działania</w:t>
      </w:r>
    </w:p>
    <w:p w:rsidR="00196C65" w:rsidRPr="00E20B85" w:rsidRDefault="00CB7B62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wykazuje różne przyczyny funkcjonowania terytoriów autonomicznych</w:t>
      </w:r>
    </w:p>
    <w:p w:rsidR="001578E8" w:rsidRPr="00E20B85" w:rsidRDefault="000D40BF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przykłady procesów dezintegracji państw złożonych w Europie</w:t>
      </w:r>
    </w:p>
    <w:p w:rsidR="000D40BF" w:rsidRPr="00E20B85" w:rsidRDefault="006B4BE3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kompetencje i znaczenie organów władzy regionalnej w państwach federalnych i unitarnych (na przykładzie Republiki Francuskiej, Kr</w:t>
      </w:r>
      <w:r w:rsidRPr="00E20B85">
        <w:rPr>
          <w:sz w:val="24"/>
          <w:szCs w:val="24"/>
        </w:rPr>
        <w:t>ó</w:t>
      </w:r>
      <w:r w:rsidRPr="00E20B85">
        <w:rPr>
          <w:sz w:val="24"/>
          <w:szCs w:val="24"/>
        </w:rPr>
        <w:t>lestwa Hiszpanii, Republiki Federalnej Niemiec i Konfederacji Szwajcarskiej)</w:t>
      </w:r>
    </w:p>
    <w:p w:rsidR="00307212" w:rsidRPr="00E20B85" w:rsidRDefault="00307212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rozpoznaje przejawy zagrożeń dla funkcjonowania demokracji</w:t>
      </w:r>
    </w:p>
    <w:p w:rsidR="00DB2463" w:rsidRPr="00E20B85" w:rsidRDefault="00307212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porównuje specyfikę państwa autorytarnego i totalitarnego</w:t>
      </w:r>
    </w:p>
    <w:p w:rsidR="00AD2DE0" w:rsidRPr="00E20B85" w:rsidRDefault="00AD2DE0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wykazuje znaczenie </w:t>
      </w:r>
      <w:proofErr w:type="spellStart"/>
      <w:r w:rsidRPr="00E20B85">
        <w:rPr>
          <w:sz w:val="24"/>
          <w:szCs w:val="24"/>
        </w:rPr>
        <w:t>klientelizmu</w:t>
      </w:r>
      <w:proofErr w:type="spellEnd"/>
      <w:r w:rsidRPr="00E20B85">
        <w:rPr>
          <w:sz w:val="24"/>
          <w:szCs w:val="24"/>
        </w:rPr>
        <w:t xml:space="preserve"> w sprawowaniu władzy na podstawie liter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 xml:space="preserve">tury (np. rozdziału </w:t>
      </w:r>
      <w:r w:rsidR="004D3DB7" w:rsidRPr="00E20B85">
        <w:rPr>
          <w:sz w:val="24"/>
          <w:szCs w:val="24"/>
        </w:rPr>
        <w:t xml:space="preserve">8. </w:t>
      </w:r>
      <w:r w:rsidRPr="00E20B85">
        <w:rPr>
          <w:sz w:val="24"/>
          <w:szCs w:val="24"/>
        </w:rPr>
        <w:t xml:space="preserve">i </w:t>
      </w:r>
      <w:r w:rsidR="004D3DB7" w:rsidRPr="00E20B85">
        <w:rPr>
          <w:sz w:val="24"/>
          <w:szCs w:val="24"/>
        </w:rPr>
        <w:t xml:space="preserve">13. </w:t>
      </w:r>
      <w:r w:rsidRPr="00E20B85">
        <w:rPr>
          <w:sz w:val="24"/>
          <w:szCs w:val="24"/>
        </w:rPr>
        <w:t xml:space="preserve">pracy </w:t>
      </w:r>
      <w:r w:rsidRPr="00E20B85">
        <w:rPr>
          <w:i/>
          <w:iCs/>
          <w:sz w:val="24"/>
          <w:szCs w:val="24"/>
        </w:rPr>
        <w:t>Nierówna przyjaźń.</w:t>
      </w:r>
      <w:r w:rsidRPr="00E20B85">
        <w:rPr>
          <w:iCs/>
          <w:sz w:val="24"/>
          <w:szCs w:val="24"/>
        </w:rPr>
        <w:t xml:space="preserve"> </w:t>
      </w:r>
      <w:r w:rsidRPr="00E20B85">
        <w:rPr>
          <w:i/>
          <w:iCs/>
          <w:sz w:val="24"/>
          <w:szCs w:val="24"/>
        </w:rPr>
        <w:t xml:space="preserve">Układy </w:t>
      </w:r>
      <w:proofErr w:type="spellStart"/>
      <w:r w:rsidRPr="00E20B85">
        <w:rPr>
          <w:i/>
          <w:iCs/>
          <w:sz w:val="24"/>
          <w:szCs w:val="24"/>
        </w:rPr>
        <w:t>klientalne</w:t>
      </w:r>
      <w:proofErr w:type="spellEnd"/>
      <w:r w:rsidR="004D3DB7" w:rsidRPr="00E20B85">
        <w:rPr>
          <w:i/>
          <w:iCs/>
          <w:sz w:val="24"/>
          <w:szCs w:val="24"/>
        </w:rPr>
        <w:t xml:space="preserve"> </w:t>
      </w:r>
      <w:r w:rsidRPr="00E20B85">
        <w:rPr>
          <w:i/>
          <w:iCs/>
          <w:sz w:val="24"/>
          <w:szCs w:val="24"/>
        </w:rPr>
        <w:t>w perspektywie historycznej</w:t>
      </w:r>
      <w:r w:rsidRPr="00E20B85">
        <w:rPr>
          <w:iCs/>
          <w:sz w:val="24"/>
          <w:szCs w:val="24"/>
        </w:rPr>
        <w:t xml:space="preserve"> </w:t>
      </w:r>
      <w:r w:rsidRPr="00E20B85">
        <w:rPr>
          <w:sz w:val="24"/>
          <w:szCs w:val="24"/>
        </w:rPr>
        <w:t xml:space="preserve">Antoniego Mączaka lub rozdziału </w:t>
      </w:r>
      <w:r w:rsidR="004D3DB7" w:rsidRPr="00E20B85">
        <w:rPr>
          <w:sz w:val="24"/>
          <w:szCs w:val="24"/>
        </w:rPr>
        <w:t xml:space="preserve">4. </w:t>
      </w:r>
      <w:r w:rsidRPr="00E20B85">
        <w:rPr>
          <w:sz w:val="24"/>
          <w:szCs w:val="24"/>
        </w:rPr>
        <w:t>pracy</w:t>
      </w:r>
      <w:r w:rsidR="004D3DB7" w:rsidRPr="00E20B85">
        <w:rPr>
          <w:sz w:val="24"/>
          <w:szCs w:val="24"/>
        </w:rPr>
        <w:t xml:space="preserve"> </w:t>
      </w:r>
      <w:r w:rsidRPr="00E20B85">
        <w:rPr>
          <w:i/>
          <w:iCs/>
          <w:sz w:val="24"/>
          <w:szCs w:val="24"/>
        </w:rPr>
        <w:t>Demokracja</w:t>
      </w:r>
      <w:r w:rsidRPr="00E20B85">
        <w:rPr>
          <w:iCs/>
          <w:sz w:val="24"/>
          <w:szCs w:val="24"/>
        </w:rPr>
        <w:t xml:space="preserve"> </w:t>
      </w:r>
      <w:r w:rsidRPr="00E20B85">
        <w:rPr>
          <w:sz w:val="24"/>
          <w:szCs w:val="24"/>
        </w:rPr>
        <w:t xml:space="preserve">Charlesa </w:t>
      </w:r>
      <w:proofErr w:type="spellStart"/>
      <w:r w:rsidRPr="00E20B85">
        <w:rPr>
          <w:sz w:val="24"/>
          <w:szCs w:val="24"/>
        </w:rPr>
        <w:t>Tilly’ego</w:t>
      </w:r>
      <w:proofErr w:type="spellEnd"/>
      <w:r w:rsidRPr="00E20B85">
        <w:rPr>
          <w:sz w:val="24"/>
          <w:szCs w:val="24"/>
        </w:rPr>
        <w:t xml:space="preserve"> i artykułu </w:t>
      </w:r>
      <w:r w:rsidRPr="00E20B85">
        <w:rPr>
          <w:i/>
          <w:iCs/>
          <w:sz w:val="24"/>
          <w:szCs w:val="24"/>
        </w:rPr>
        <w:t>Klany, kliki i zawłaszczone</w:t>
      </w:r>
      <w:r w:rsidRPr="00E20B85">
        <w:rPr>
          <w:iCs/>
          <w:sz w:val="24"/>
          <w:szCs w:val="24"/>
        </w:rPr>
        <w:t xml:space="preserve"> państwa</w:t>
      </w:r>
      <w:r w:rsidRPr="00E20B85">
        <w:rPr>
          <w:sz w:val="24"/>
          <w:szCs w:val="24"/>
        </w:rPr>
        <w:t xml:space="preserve"> </w:t>
      </w:r>
      <w:proofErr w:type="spellStart"/>
      <w:r w:rsidRPr="00E20B85">
        <w:rPr>
          <w:sz w:val="24"/>
          <w:szCs w:val="24"/>
        </w:rPr>
        <w:t>Janine</w:t>
      </w:r>
      <w:proofErr w:type="spellEnd"/>
      <w:r w:rsidRPr="00E20B85">
        <w:rPr>
          <w:sz w:val="24"/>
          <w:szCs w:val="24"/>
        </w:rPr>
        <w:t xml:space="preserve"> R. Wedel)</w:t>
      </w:r>
    </w:p>
    <w:p w:rsidR="001102E5" w:rsidRPr="00E20B85" w:rsidRDefault="001102E5" w:rsidP="001102E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AD2DE0" w:rsidRPr="00E20B85" w:rsidRDefault="001102E5" w:rsidP="001102E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IX. Sprawowanie władzy w Rzeczypospolitej Polskiej</w:t>
      </w:r>
    </w:p>
    <w:p w:rsidR="00AD2DE0" w:rsidRPr="00E20B85" w:rsidRDefault="00AE4D24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znajduje i analizuje informacje na temat dochodów i wydatków własnej gminy oraz powiatu</w:t>
      </w:r>
    </w:p>
    <w:p w:rsidR="00AD2DE0" w:rsidRPr="00E20B85" w:rsidRDefault="00926F70" w:rsidP="00054AEA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lastRenderedPageBreak/>
        <w:t>analizuje dokumenty związane ze strategią rozwoju gospodarczego Rzeczyp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spolitej Polskiej</w:t>
      </w:r>
    </w:p>
    <w:p w:rsidR="00F92095" w:rsidRPr="00E20B85" w:rsidRDefault="00F92095" w:rsidP="00F92095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rozróżnia formy polityki aktywnej oraz świadczeń socjalnych dla bezrobo</w:t>
      </w:r>
      <w:r w:rsidRPr="00E20B85">
        <w:rPr>
          <w:sz w:val="24"/>
          <w:szCs w:val="24"/>
        </w:rPr>
        <w:t>t</w:t>
      </w:r>
      <w:r w:rsidRPr="00E20B85">
        <w:rPr>
          <w:sz w:val="24"/>
          <w:szCs w:val="24"/>
        </w:rPr>
        <w:t>nych w Rzeczypospolitej Polskiej</w:t>
      </w:r>
    </w:p>
    <w:p w:rsidR="00F92095" w:rsidRPr="00E20B85" w:rsidRDefault="0069085A" w:rsidP="00F92095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dokonuje analizy polityki prorodzinnej w Rzeczypospolitej Polskiej</w:t>
      </w:r>
    </w:p>
    <w:p w:rsidR="000D40BF" w:rsidRPr="00E20B85" w:rsidRDefault="00BE345A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wykazuje aktualność kwestii „starzenia się społeczeństwa”</w:t>
      </w:r>
    </w:p>
    <w:p w:rsidR="00BE345A" w:rsidRPr="00E20B85" w:rsidRDefault="0076414D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wykazuje znaczenie narodowych instytucji kultury w Rzeczypospolitej Po</w:t>
      </w:r>
      <w:r w:rsidRPr="00E20B85">
        <w:rPr>
          <w:sz w:val="24"/>
          <w:szCs w:val="24"/>
        </w:rPr>
        <w:t>l</w:t>
      </w:r>
      <w:r w:rsidRPr="00E20B85">
        <w:rPr>
          <w:sz w:val="24"/>
          <w:szCs w:val="24"/>
        </w:rPr>
        <w:t>skiej</w:t>
      </w:r>
    </w:p>
    <w:p w:rsidR="00345148" w:rsidRPr="00E20B85" w:rsidRDefault="00A5531A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uwarunkowania rozwoju społeczeństwa informacyjnego w Rzecz</w:t>
      </w:r>
      <w:r w:rsidRPr="00E20B85">
        <w:rPr>
          <w:sz w:val="24"/>
          <w:szCs w:val="24"/>
        </w:rPr>
        <w:t>y</w:t>
      </w:r>
      <w:r w:rsidRPr="00E20B85">
        <w:rPr>
          <w:sz w:val="24"/>
          <w:szCs w:val="24"/>
        </w:rPr>
        <w:t>pospolitej Polskiej</w:t>
      </w:r>
    </w:p>
    <w:p w:rsidR="00224E87" w:rsidRPr="00E20B85" w:rsidRDefault="00FD5394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modele relacji państwo – Kościół i stosunki Rzeczypospolitej Polskiej z Kościołem katolickim (na podstawie przepisów konkordatu) oraz wybranym związkiem wyznaniowym (na podstawie ustawy)</w:t>
      </w:r>
    </w:p>
    <w:p w:rsidR="002E26E6" w:rsidRPr="00E20B85" w:rsidRDefault="000B1D84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politykę bezpieczeństwa narodowego Rzeczypospolitej Po</w:t>
      </w:r>
      <w:r w:rsidRPr="00E20B85">
        <w:rPr>
          <w:sz w:val="24"/>
          <w:szCs w:val="24"/>
        </w:rPr>
        <w:t>l</w:t>
      </w:r>
      <w:r w:rsidRPr="00E20B85">
        <w:rPr>
          <w:sz w:val="24"/>
          <w:szCs w:val="24"/>
        </w:rPr>
        <w:t>skiej (cele w zakresie bezpieczeństwa, potencjał strategiczny, środowisko bezpieczeństwa, koncepcja działań i przygotowań strategicznych)</w:t>
      </w:r>
    </w:p>
    <w:p w:rsidR="000B1D84" w:rsidRPr="00E20B85" w:rsidRDefault="000B1D84" w:rsidP="000B1D84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0B1D84" w:rsidRPr="00E20B85" w:rsidRDefault="000B1D84" w:rsidP="000B1D84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X. Kontrola władzy</w:t>
      </w:r>
    </w:p>
    <w:p w:rsidR="00A5531A" w:rsidRPr="00E20B85" w:rsidRDefault="00C81726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wykazuje możliwość wpływu opinii publicznej i </w:t>
      </w:r>
      <w:proofErr w:type="spellStart"/>
      <w:r w:rsidRPr="00E20B85">
        <w:rPr>
          <w:sz w:val="24"/>
          <w:szCs w:val="24"/>
        </w:rPr>
        <w:t>zachowań</w:t>
      </w:r>
      <w:proofErr w:type="spellEnd"/>
      <w:r w:rsidRPr="00E20B85">
        <w:rPr>
          <w:sz w:val="24"/>
          <w:szCs w:val="24"/>
        </w:rPr>
        <w:t xml:space="preserve"> politycznych sp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łeczeństwa na decyzje polityczne władz różnego szczebla</w:t>
      </w:r>
    </w:p>
    <w:p w:rsidR="00C81726" w:rsidRPr="00E20B85" w:rsidRDefault="00C81726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– na współczesnych przykładach – przypadki ograniczania praw mediów</w:t>
      </w:r>
    </w:p>
    <w:p w:rsidR="00BE345A" w:rsidRPr="00E20B85" w:rsidRDefault="00C81726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wykazuje, że poziom krytycyzmu mediów często zależy od ich orientacji pol</w:t>
      </w:r>
      <w:r w:rsidRPr="00E20B85">
        <w:rPr>
          <w:sz w:val="24"/>
          <w:szCs w:val="24"/>
        </w:rPr>
        <w:t>i</w:t>
      </w:r>
      <w:r w:rsidRPr="00E20B85">
        <w:rPr>
          <w:sz w:val="24"/>
          <w:szCs w:val="24"/>
        </w:rPr>
        <w:t>tycznej</w:t>
      </w:r>
    </w:p>
    <w:p w:rsidR="001F512D" w:rsidRPr="00E20B85" w:rsidRDefault="001F512D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wady i zalety immunitetu formalnego</w:t>
      </w:r>
      <w:r w:rsidR="00D21990" w:rsidRPr="00E20B85">
        <w:rPr>
          <w:sz w:val="24"/>
          <w:szCs w:val="24"/>
        </w:rPr>
        <w:t xml:space="preserve"> i </w:t>
      </w:r>
      <w:r w:rsidRPr="00E20B85">
        <w:rPr>
          <w:sz w:val="24"/>
          <w:szCs w:val="24"/>
        </w:rPr>
        <w:t>materialn</w:t>
      </w:r>
      <w:r w:rsidR="00D21990" w:rsidRPr="00E20B85">
        <w:rPr>
          <w:sz w:val="24"/>
          <w:szCs w:val="24"/>
        </w:rPr>
        <w:t>ego</w:t>
      </w:r>
    </w:p>
    <w:p w:rsidR="00581F7B" w:rsidRPr="00E20B85" w:rsidRDefault="00581F7B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rozróżnia podstawowe rodzaje opozycji</w:t>
      </w:r>
    </w:p>
    <w:p w:rsidR="00581F7B" w:rsidRPr="00E20B85" w:rsidRDefault="00581F7B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analizuje, na współczesnych przykładach, przypadki ograniczania jej praw </w:t>
      </w:r>
    </w:p>
    <w:p w:rsidR="00D21990" w:rsidRPr="00E20B85" w:rsidRDefault="00581F7B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rozważa kwestię trafności dyskursu opozycji dotyczącego ograniczania jej praw</w:t>
      </w:r>
    </w:p>
    <w:p w:rsidR="00581F7B" w:rsidRPr="00E20B85" w:rsidRDefault="00547AE4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wykazuje rolę Krajowej Rady Sądownictwa i Sądu Najwyższego w Rzecz</w:t>
      </w:r>
      <w:r w:rsidRPr="00E20B85">
        <w:rPr>
          <w:sz w:val="24"/>
          <w:szCs w:val="24"/>
        </w:rPr>
        <w:t>y</w:t>
      </w:r>
      <w:r w:rsidRPr="00E20B85">
        <w:rPr>
          <w:sz w:val="24"/>
          <w:szCs w:val="24"/>
        </w:rPr>
        <w:t>pospolitej Polskiej</w:t>
      </w:r>
    </w:p>
    <w:p w:rsidR="006B5AE3" w:rsidRPr="00E20B85" w:rsidRDefault="006A33C4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wykazuje znaczenie sądownictwa ko</w:t>
      </w:r>
      <w:r w:rsidR="006B5AE3" w:rsidRPr="00E20B85">
        <w:rPr>
          <w:sz w:val="24"/>
          <w:szCs w:val="24"/>
        </w:rPr>
        <w:t>nstytucyjnego dla państwa prawa</w:t>
      </w:r>
    </w:p>
    <w:p w:rsidR="006A33C4" w:rsidRPr="00E20B85" w:rsidRDefault="006A33C4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działania Trybunału Konstytucyjnego w Rzeczypospolitej Po</w:t>
      </w:r>
      <w:r w:rsidRPr="00E20B85">
        <w:rPr>
          <w:sz w:val="24"/>
          <w:szCs w:val="24"/>
        </w:rPr>
        <w:t>l</w:t>
      </w:r>
      <w:r w:rsidRPr="00E20B85">
        <w:rPr>
          <w:sz w:val="24"/>
          <w:szCs w:val="24"/>
        </w:rPr>
        <w:t>skiej, odwołując się do przykładów rozstrzygniętych przez niego spraw</w:t>
      </w:r>
    </w:p>
    <w:p w:rsidR="006B5AE3" w:rsidRPr="00E20B85" w:rsidRDefault="00500D0D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uzasadnia znaczenie Najwyższej Izby Kontroli w Rzeczypospolitej Polskiej, odwołując się do wyników wybranej kontroli przeprowadzonej przez tę inst</w:t>
      </w:r>
      <w:r w:rsidRPr="00E20B85">
        <w:rPr>
          <w:sz w:val="24"/>
          <w:szCs w:val="24"/>
        </w:rPr>
        <w:t>y</w:t>
      </w:r>
      <w:r w:rsidRPr="00E20B85">
        <w:rPr>
          <w:sz w:val="24"/>
          <w:szCs w:val="24"/>
        </w:rPr>
        <w:t>tucję</w:t>
      </w:r>
    </w:p>
    <w:p w:rsidR="00F667E4" w:rsidRPr="00E20B85" w:rsidRDefault="00F667E4" w:rsidP="0095405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przedmiot i zakres odpowiedzialności konstytucyjnej</w:t>
      </w:r>
    </w:p>
    <w:p w:rsidR="006E4F0E" w:rsidRPr="00E20B85" w:rsidRDefault="006E4F0E" w:rsidP="006E4F0E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6E4F0E" w:rsidRPr="00E20B85" w:rsidRDefault="006E4F0E" w:rsidP="006E4F0E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XI. System prawa w Rzeczypospolitej Polskiej</w:t>
      </w:r>
    </w:p>
    <w:p w:rsidR="006E4F0E" w:rsidRPr="00E20B85" w:rsidRDefault="00953131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lastRenderedPageBreak/>
        <w:t>rozróżnia źródła, z których wywodzą się normy w różnych systemach pra</w:t>
      </w:r>
      <w:r w:rsidRPr="00E20B85">
        <w:rPr>
          <w:sz w:val="24"/>
          <w:szCs w:val="24"/>
        </w:rPr>
        <w:t>w</w:t>
      </w:r>
      <w:r w:rsidRPr="00E20B85">
        <w:rPr>
          <w:sz w:val="24"/>
          <w:szCs w:val="24"/>
        </w:rPr>
        <w:t>nych (prawo: zwyczajowe, precedensowe, religijne, pozytywne)</w:t>
      </w:r>
    </w:p>
    <w:p w:rsidR="006E4F0E" w:rsidRPr="00E20B85" w:rsidRDefault="00851B46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porównuje ścieżkę legislacyjną wymaganą do zmiany Konstytucji Rzeczyp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spolitej Polskiej, tworzenia ustaw, ustawy budżetowej i projektów uznanych za pilne</w:t>
      </w:r>
    </w:p>
    <w:p w:rsidR="00F84BAE" w:rsidRPr="00E20B85" w:rsidRDefault="00F84BAE" w:rsidP="00F84BA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wskazuje zależności między rozporządzeniami a ustawami oraz zarządzeniami a uchwałami (w przypadku aktów prawa miejscowego) w Rzeczypospolitej Polskiej</w:t>
      </w:r>
    </w:p>
    <w:p w:rsidR="00BA30BC" w:rsidRPr="00E20B85" w:rsidRDefault="00BA30BC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wyjaśnia zależności między prawem unijnym i krajowym</w:t>
      </w:r>
    </w:p>
    <w:p w:rsidR="00851B46" w:rsidRPr="00E20B85" w:rsidRDefault="001E51CC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wykazuje specyfikę i dwuinstancyjność sądownictwa wojskowego</w:t>
      </w:r>
    </w:p>
    <w:p w:rsidR="0003097E" w:rsidRPr="00E20B85" w:rsidRDefault="00420E90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kazusy z zakresu prawa rzeczowego i spadkowego</w:t>
      </w:r>
    </w:p>
    <w:p w:rsidR="0052324C" w:rsidRPr="00E20B85" w:rsidRDefault="0052324C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znajduje wzory umów najmu lokalu</w:t>
      </w:r>
    </w:p>
    <w:p w:rsidR="00420E90" w:rsidRPr="00E20B85" w:rsidRDefault="0052324C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konieczne elementy umowy najmu lokalu i elementy korzystne dla wynajmującego i najemcy</w:t>
      </w:r>
    </w:p>
    <w:p w:rsidR="001A6707" w:rsidRPr="00E20B85" w:rsidRDefault="001A6707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znajduje wzory umów zlecenia i umów o dzieło</w:t>
      </w:r>
    </w:p>
    <w:p w:rsidR="0052324C" w:rsidRPr="00E20B85" w:rsidRDefault="001A6707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konieczne elementy umów zlecenia i umów o dzieło oraz eleme</w:t>
      </w:r>
      <w:r w:rsidRPr="00E20B85">
        <w:rPr>
          <w:sz w:val="24"/>
          <w:szCs w:val="24"/>
        </w:rPr>
        <w:t>n</w:t>
      </w:r>
      <w:r w:rsidRPr="00E20B85">
        <w:rPr>
          <w:sz w:val="24"/>
          <w:szCs w:val="24"/>
        </w:rPr>
        <w:t>ty korzystne dla zleceniobiorcy i autora dzieła</w:t>
      </w:r>
    </w:p>
    <w:p w:rsidR="001A6707" w:rsidRPr="00E20B85" w:rsidRDefault="000D4EB9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porównuje sytuację jednostki wynikającą z różnych form zatrudniania: um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wa o pracę, umowy cywilnoprawne, prowadzenie działalności gospodarczej osoby fizycznej</w:t>
      </w:r>
    </w:p>
    <w:p w:rsidR="0052324C" w:rsidRPr="00E20B85" w:rsidRDefault="00E17EA3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pisze pozew w sprawie cywilnej</w:t>
      </w:r>
    </w:p>
    <w:p w:rsidR="00E17EA3" w:rsidRPr="00E20B85" w:rsidRDefault="0092617B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znajduje wzory apelacji i je analizuje</w:t>
      </w:r>
    </w:p>
    <w:p w:rsidR="00111D52" w:rsidRPr="00E20B85" w:rsidRDefault="00111D52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stosuje w analizie przypadku podstawowe instytucje prawa karnego w Rz</w:t>
      </w:r>
      <w:r w:rsidRPr="00E20B85">
        <w:rPr>
          <w:sz w:val="24"/>
          <w:szCs w:val="24"/>
        </w:rPr>
        <w:t>e</w:t>
      </w:r>
      <w:r w:rsidRPr="00E20B85">
        <w:rPr>
          <w:sz w:val="24"/>
          <w:szCs w:val="24"/>
        </w:rPr>
        <w:t xml:space="preserve">czypospolitej Polskiej (odpowiedzialność za wykroczenie i </w:t>
      </w:r>
      <w:r w:rsidR="007A670C" w:rsidRPr="00E20B85">
        <w:rPr>
          <w:sz w:val="24"/>
          <w:szCs w:val="24"/>
        </w:rPr>
        <w:t xml:space="preserve">odpowiedzialność </w:t>
      </w:r>
      <w:r w:rsidRPr="00E20B85">
        <w:rPr>
          <w:sz w:val="24"/>
          <w:szCs w:val="24"/>
        </w:rPr>
        <w:t>karna, wykrocz</w:t>
      </w:r>
      <w:r w:rsidRPr="00E20B85">
        <w:rPr>
          <w:sz w:val="24"/>
          <w:szCs w:val="24"/>
        </w:rPr>
        <w:t>e</w:t>
      </w:r>
      <w:r w:rsidRPr="00E20B85">
        <w:rPr>
          <w:sz w:val="24"/>
          <w:szCs w:val="24"/>
        </w:rPr>
        <w:t>nie a przestępstwo, występek a zbrodnia; wina i kara; zasada domniemania niewinności; prawo do obrony; wyłączenie odpowiedzialności karnej)</w:t>
      </w:r>
    </w:p>
    <w:p w:rsidR="00111D52" w:rsidRPr="00E20B85" w:rsidRDefault="00DA6578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wskazuje specyfikę poszczególnych rodzajów wykroczeń w Rzeczypospolitej Polskiej (przeciwko: osobie, zdrowiu, mieniu oraz bezpieczeństwu osób i mienia) oraz przestępstw (przeciwko: życiu i zdrowiu, wolnościom osobistym oraz mieniu)</w:t>
      </w:r>
    </w:p>
    <w:p w:rsidR="004D421A" w:rsidRPr="00E20B85" w:rsidRDefault="004D421A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pisze akt oskarżenia prywatnego</w:t>
      </w:r>
    </w:p>
    <w:p w:rsidR="00636821" w:rsidRPr="00E20B85" w:rsidRDefault="0033784D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rozważa traktowanie kary jako odpłaty, sposobu resocjalizacji i oddziaływania na społeczeństwo</w:t>
      </w:r>
    </w:p>
    <w:p w:rsidR="0033784D" w:rsidRPr="00E20B85" w:rsidRDefault="006F2942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specyfikę alternatywnych metod rozwiązywania sporów w Rz</w:t>
      </w:r>
      <w:r w:rsidRPr="00E20B85">
        <w:rPr>
          <w:sz w:val="24"/>
          <w:szCs w:val="24"/>
        </w:rPr>
        <w:t>e</w:t>
      </w:r>
      <w:r w:rsidRPr="00E20B85">
        <w:rPr>
          <w:sz w:val="24"/>
          <w:szCs w:val="24"/>
        </w:rPr>
        <w:t>czypospolitej Polskiej – arbitrażu w postępowaniu cywilnym oraz mediacji w postępowaniu administracyjnym, cywilnym i karnym</w:t>
      </w:r>
    </w:p>
    <w:p w:rsidR="000915B0" w:rsidRPr="00E20B85" w:rsidRDefault="000915B0" w:rsidP="000915B0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0915B0" w:rsidRPr="00E20B85" w:rsidRDefault="000915B0" w:rsidP="000915B0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XII. Prawa człowieka i ich ochrona międzynarodowa</w:t>
      </w:r>
    </w:p>
    <w:p w:rsidR="003A1948" w:rsidRPr="00E20B85" w:rsidRDefault="003A1948" w:rsidP="003A1948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rozróżnia generacje praw człowieka, stosując pojęcia praw negatywnych i p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zytywnych oraz wskazując na inny stopień ich ochrony</w:t>
      </w:r>
    </w:p>
    <w:p w:rsidR="00371A6B" w:rsidRPr="00E20B85" w:rsidRDefault="00371A6B" w:rsidP="00371A6B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lastRenderedPageBreak/>
        <w:t>pisze skargę do Europejskiego Trybunału Praw Człowieka</w:t>
      </w:r>
    </w:p>
    <w:p w:rsidR="006F2942" w:rsidRPr="00E20B85" w:rsidRDefault="00E76B25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rozważa dylematy związane z prawami socjalnymi i sposobem ich realizacji przez państwo</w:t>
      </w:r>
    </w:p>
    <w:p w:rsidR="00614704" w:rsidRPr="00E20B85" w:rsidRDefault="00614704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system ochrony praw człowieka Organizacji Narodów Zjedn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czonych</w:t>
      </w:r>
    </w:p>
    <w:p w:rsidR="006F2942" w:rsidRPr="00E20B85" w:rsidRDefault="00614704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wykazuje różnice w ochronie praw na podstawie przepisów Międzynarod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wego paktu praw obywatelskich i politycznych oraz Międzynarodowego pa</w:t>
      </w:r>
      <w:r w:rsidRPr="00E20B85">
        <w:rPr>
          <w:sz w:val="24"/>
          <w:szCs w:val="24"/>
        </w:rPr>
        <w:t>k</w:t>
      </w:r>
      <w:r w:rsidRPr="00E20B85">
        <w:rPr>
          <w:sz w:val="24"/>
          <w:szCs w:val="24"/>
        </w:rPr>
        <w:t>tu praw socjalnych, gospodarczych i kulturalnych</w:t>
      </w:r>
    </w:p>
    <w:p w:rsidR="00614704" w:rsidRPr="00E20B85" w:rsidRDefault="00A04AA4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system ochrony praw człowieka Unii Europejskiej (Karta praw podstawowych, działania Europejskiego Rzecznika Praw Obywatelskich) oraz Organizacji Bezpieczeństwa i Współpracy w Europie</w:t>
      </w:r>
    </w:p>
    <w:p w:rsidR="00AF7BA0" w:rsidRPr="00E20B85" w:rsidRDefault="00231A39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zastrzeżenia formułowane przez przeciwników uniwersalności praw człowieka</w:t>
      </w:r>
    </w:p>
    <w:p w:rsidR="00B81C86" w:rsidRPr="00E20B85" w:rsidRDefault="00B81C86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pozyskuje informacje o przypadkach potwierdzonego naruszenia praw lub wolności człowieka w Rzeczypospolitej Polskiej</w:t>
      </w:r>
    </w:p>
    <w:p w:rsidR="00231A39" w:rsidRPr="00E20B85" w:rsidRDefault="00B81C86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pisze wystąpienie publiczne w sprawie potwierdzonego naruszenia praw lub wolności człowieka w Rzeczypospolitej Polskiej</w:t>
      </w:r>
    </w:p>
    <w:p w:rsidR="00614704" w:rsidRPr="00E20B85" w:rsidRDefault="00CA589A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działania organizacji pozarządowych zajmujących się ochroną praw człowieka, odnosząc się do przykładów aktywności kilku z nich</w:t>
      </w:r>
    </w:p>
    <w:p w:rsidR="00CA589A" w:rsidRPr="00E20B85" w:rsidRDefault="00CA589A" w:rsidP="00CA589A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CA589A" w:rsidRPr="00E20B85" w:rsidRDefault="00CA589A" w:rsidP="00CA589A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XIII. Ład międzynarodowy</w:t>
      </w:r>
    </w:p>
    <w:p w:rsidR="009F5084" w:rsidRPr="00E20B85" w:rsidRDefault="009F5084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rozróżnia typy ładów międzynarodowych (monocentryczny, dwubiegunowy, policentryczny), odwołując się do historii XX i XXI wieku</w:t>
      </w:r>
    </w:p>
    <w:p w:rsidR="00CA589A" w:rsidRPr="00E20B85" w:rsidRDefault="009F5084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na przykładach znaczenie supermocarstw dla funkcjonowania ł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>dów międzynarodowych (monocentryczny, dwubiegunowy, policentryczny)</w:t>
      </w:r>
    </w:p>
    <w:p w:rsidR="00A56C49" w:rsidRPr="00E20B85" w:rsidRDefault="00A56C49" w:rsidP="006E4F0E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wyjaśnia na przykładach wzajemne zależności polityczne, gospodarcze i kulturowe pomiędzy państwami o różnym poziomie PKB i różnej jego strukt</w:t>
      </w:r>
      <w:r w:rsidRPr="00E20B85">
        <w:rPr>
          <w:rFonts w:ascii="TimesNewRomanPSMT" w:hAnsi="TimesNewRomanPSMT"/>
          <w:sz w:val="24"/>
          <w:szCs w:val="24"/>
        </w:rPr>
        <w:t>u</w:t>
      </w:r>
      <w:r w:rsidRPr="00E20B85">
        <w:rPr>
          <w:rFonts w:ascii="TimesNewRomanPSMT" w:hAnsi="TimesNewRomanPSMT"/>
          <w:sz w:val="24"/>
          <w:szCs w:val="24"/>
        </w:rPr>
        <w:t xml:space="preserve">rze; </w:t>
      </w:r>
    </w:p>
    <w:p w:rsidR="009F5084" w:rsidRPr="00E20B85" w:rsidRDefault="00A56C49" w:rsidP="006E4F0E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wyjaśnia znaczenie okresu kolonializmu w tych zależnościach politycznych, gospodarczych i kulturowych pomiędzy państwami o różnym poziomie PKB i różnej jego strukturze</w:t>
      </w:r>
    </w:p>
    <w:p w:rsidR="00A56C49" w:rsidRPr="00E20B85" w:rsidRDefault="009B4D59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analizuje kwestię globalizacji na podstawie literatury (np. fragmentów pracy</w:t>
      </w:r>
      <w:r w:rsidR="006952C6" w:rsidRPr="00E20B85">
        <w:rPr>
          <w:sz w:val="24"/>
          <w:szCs w:val="24"/>
        </w:rPr>
        <w:t xml:space="preserve"> </w:t>
      </w:r>
      <w:r w:rsidRPr="00E20B85">
        <w:rPr>
          <w:i/>
          <w:iCs/>
          <w:sz w:val="24"/>
          <w:szCs w:val="24"/>
        </w:rPr>
        <w:t xml:space="preserve">Dżihad kontra </w:t>
      </w:r>
      <w:proofErr w:type="spellStart"/>
      <w:r w:rsidRPr="00E20B85">
        <w:rPr>
          <w:i/>
          <w:iCs/>
          <w:sz w:val="24"/>
          <w:szCs w:val="24"/>
        </w:rPr>
        <w:t>McŚwiat</w:t>
      </w:r>
      <w:proofErr w:type="spellEnd"/>
      <w:r w:rsidRPr="00E20B85">
        <w:rPr>
          <w:i/>
          <w:iCs/>
          <w:sz w:val="24"/>
          <w:szCs w:val="24"/>
        </w:rPr>
        <w:t xml:space="preserve"> </w:t>
      </w:r>
      <w:r w:rsidRPr="00E20B85">
        <w:rPr>
          <w:sz w:val="24"/>
          <w:szCs w:val="24"/>
        </w:rPr>
        <w:t xml:space="preserve">Benjamina R. Barbera lub </w:t>
      </w:r>
      <w:r w:rsidRPr="00E20B85">
        <w:rPr>
          <w:i/>
          <w:iCs/>
          <w:sz w:val="24"/>
          <w:szCs w:val="24"/>
        </w:rPr>
        <w:t xml:space="preserve">No logo </w:t>
      </w:r>
      <w:r w:rsidRPr="00E20B85">
        <w:rPr>
          <w:sz w:val="24"/>
          <w:szCs w:val="24"/>
        </w:rPr>
        <w:t>Naomi Klein)</w:t>
      </w:r>
    </w:p>
    <w:p w:rsidR="000A59E2" w:rsidRPr="00E20B85" w:rsidRDefault="008A5C4B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wpływ globalnych korporacji na współczesną politykę, gosp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darkę i społeczeństwo</w:t>
      </w:r>
    </w:p>
    <w:p w:rsidR="00390C87" w:rsidRPr="00E20B85" w:rsidRDefault="00390C87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wykazuje, że regionalne mocarstwa niezachodnie (Chińska Republika Lud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wa, Republika Indii, Federacja Rosyjska, Federacyjna Republika Brazylii) działają w kierunku wzmocnienia własnej pozycji międzynarodowej, także poprzez organizacje międzynarodowe (BRICS, Szanghajska Organizacja Współpracy)</w:t>
      </w:r>
    </w:p>
    <w:p w:rsidR="00BD454C" w:rsidRPr="00E20B85" w:rsidRDefault="00BD454C" w:rsidP="00BD454C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lastRenderedPageBreak/>
        <w:t>wykazuje zróżnicowanie w reakcjach wspólnoty międzynarodowej wobec p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szczególnych separatyzmów</w:t>
      </w:r>
    </w:p>
    <w:p w:rsidR="00BD454C" w:rsidRPr="00E20B85" w:rsidRDefault="0089674F" w:rsidP="00BD454C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na przykładach najczęściej stosowane sposoby rozwiązywania długotrwałych konfliktów między narodami i państwami</w:t>
      </w:r>
    </w:p>
    <w:p w:rsidR="00F47461" w:rsidRPr="00E20B85" w:rsidRDefault="00764B5E" w:rsidP="00BD454C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ocenia skuteczność i aspekty moralne pomocy humanitarnej, współpracy ro</w:t>
      </w:r>
      <w:r w:rsidRPr="00E20B85">
        <w:rPr>
          <w:sz w:val="24"/>
          <w:szCs w:val="24"/>
        </w:rPr>
        <w:t>z</w:t>
      </w:r>
      <w:r w:rsidRPr="00E20B85">
        <w:rPr>
          <w:sz w:val="24"/>
          <w:szCs w:val="24"/>
        </w:rPr>
        <w:t>wojowej, interwencji humanitarnej oraz misji pokojowej</w:t>
      </w:r>
    </w:p>
    <w:p w:rsidR="00764B5E" w:rsidRPr="00E20B85" w:rsidRDefault="00556F87" w:rsidP="00BD454C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strategie zwalczania terroryzmu, wskazując na ich słabe i mo</w:t>
      </w:r>
      <w:r w:rsidRPr="00E20B85">
        <w:rPr>
          <w:sz w:val="24"/>
          <w:szCs w:val="24"/>
        </w:rPr>
        <w:t>c</w:t>
      </w:r>
      <w:r w:rsidRPr="00E20B85">
        <w:rPr>
          <w:sz w:val="24"/>
          <w:szCs w:val="24"/>
        </w:rPr>
        <w:t>ne strony</w:t>
      </w:r>
    </w:p>
    <w:p w:rsidR="00CA589A" w:rsidRPr="00E20B85" w:rsidRDefault="00A45D53" w:rsidP="006E4F0E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wykazuje zmieniającą się rolę Organizacji Paktu Północnoatlantyckiego od lat 90. XX wieku</w:t>
      </w:r>
    </w:p>
    <w:p w:rsidR="000F58EF" w:rsidRPr="00E20B85" w:rsidRDefault="000F58EF" w:rsidP="000F58EF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0F58EF" w:rsidRPr="00E20B85" w:rsidRDefault="000F58EF" w:rsidP="000F58EF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XIV. Integracja europejska.</w:t>
      </w:r>
    </w:p>
    <w:p w:rsidR="000F58EF" w:rsidRPr="00E20B85" w:rsidRDefault="00761AC9" w:rsidP="000F58E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wykazuje kulturowe i historyczne podwaliny jedności europejskiej</w:t>
      </w:r>
    </w:p>
    <w:p w:rsidR="000F58EF" w:rsidRPr="00E20B85" w:rsidRDefault="00A44481" w:rsidP="000F58EF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rozważa kwestię charakteru prawnego Unii Europejskiej, korzystając z przep</w:t>
      </w:r>
      <w:r w:rsidRPr="00E20B85">
        <w:rPr>
          <w:rFonts w:ascii="TimesNewRomanPSMT" w:hAnsi="TimesNewRomanPSMT"/>
          <w:sz w:val="24"/>
          <w:szCs w:val="24"/>
        </w:rPr>
        <w:t>i</w:t>
      </w:r>
      <w:r w:rsidRPr="00E20B85">
        <w:rPr>
          <w:rFonts w:ascii="TimesNewRomanPSMT" w:hAnsi="TimesNewRomanPSMT"/>
          <w:sz w:val="24"/>
          <w:szCs w:val="24"/>
        </w:rPr>
        <w:t>sów traktatu z Lizbony i wskazując na zasady pomocniczości, subsydiarności i solidarności</w:t>
      </w:r>
    </w:p>
    <w:p w:rsidR="000F58EF" w:rsidRPr="00E20B85" w:rsidRDefault="00D92672" w:rsidP="000F58E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działalność Unii Europejskiej w sferze wymiaru sprawiedliw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ści i spraw wewnętrznych</w:t>
      </w:r>
    </w:p>
    <w:p w:rsidR="00F9011B" w:rsidRPr="00E20B85" w:rsidRDefault="00F9011B" w:rsidP="000F58E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działalność Unii Europejskiej w sferze polityki zagranicznej oraz bezpieczeństwa i obrony</w:t>
      </w:r>
    </w:p>
    <w:p w:rsidR="00F9011B" w:rsidRPr="00E20B85" w:rsidRDefault="00F9011B" w:rsidP="00F9011B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rozważa kwestię globalnej roli Unii Europejskiej</w:t>
      </w:r>
    </w:p>
    <w:p w:rsidR="00F9011B" w:rsidRPr="00E20B85" w:rsidRDefault="00F02ADC" w:rsidP="000F58E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zadania Europejskiego Trybunału Obrachunkowego</w:t>
      </w:r>
    </w:p>
    <w:p w:rsidR="00F9011B" w:rsidRPr="00E20B85" w:rsidRDefault="002259F9" w:rsidP="000F58E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charakteryzuje działalność Unii Europejskiej w </w:t>
      </w:r>
      <w:r w:rsidR="00F84A3A" w:rsidRPr="00E20B85">
        <w:rPr>
          <w:sz w:val="24"/>
          <w:szCs w:val="24"/>
        </w:rPr>
        <w:t>polityce spójności społecznej i </w:t>
      </w:r>
      <w:r w:rsidRPr="00E20B85">
        <w:rPr>
          <w:sz w:val="24"/>
          <w:szCs w:val="24"/>
        </w:rPr>
        <w:t>gospodarczej oraz konkurencji i ochrony konsumentów</w:t>
      </w:r>
    </w:p>
    <w:p w:rsidR="00507727" w:rsidRPr="00E20B85" w:rsidRDefault="00710BAB" w:rsidP="000F58EF">
      <w:pPr>
        <w:pStyle w:val="Wypunktowanie"/>
        <w:rPr>
          <w:sz w:val="24"/>
          <w:szCs w:val="24"/>
        </w:rPr>
      </w:pPr>
      <w:r w:rsidRPr="00E20B85">
        <w:rPr>
          <w:rFonts w:ascii="TimesNewRomanPSMT" w:hAnsi="TimesNewRomanPSMT"/>
          <w:sz w:val="24"/>
          <w:szCs w:val="24"/>
        </w:rPr>
        <w:t>rozważa kwestię skutków członkostwa Rzeczypospolitej Polskiej w Unii E</w:t>
      </w:r>
      <w:r w:rsidRPr="00E20B85">
        <w:rPr>
          <w:rFonts w:ascii="TimesNewRomanPSMT" w:hAnsi="TimesNewRomanPSMT"/>
          <w:sz w:val="24"/>
          <w:szCs w:val="24"/>
        </w:rPr>
        <w:t>u</w:t>
      </w:r>
      <w:r w:rsidRPr="00E20B85">
        <w:rPr>
          <w:rFonts w:ascii="TimesNewRomanPSMT" w:hAnsi="TimesNewRomanPSMT"/>
          <w:sz w:val="24"/>
          <w:szCs w:val="24"/>
        </w:rPr>
        <w:t>ropejskiej, odwołując się do danych statystycznych i wyników badań opinii publicznej</w:t>
      </w:r>
    </w:p>
    <w:p w:rsidR="00710BAB" w:rsidRPr="00E20B85" w:rsidRDefault="00F25D0E" w:rsidP="000F58E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formułuje argumenty na temat przyszłości Unii Europejskiej w zakresie jej struktury i zadań oraz jej składu członkowskiego</w:t>
      </w:r>
    </w:p>
    <w:p w:rsidR="00F25D0E" w:rsidRPr="00E20B85" w:rsidRDefault="00F25D0E" w:rsidP="00F25D0E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25D0E" w:rsidRPr="00E20B85" w:rsidRDefault="00F25D0E" w:rsidP="00F25D0E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XV. Polska polityka zagraniczna</w:t>
      </w:r>
    </w:p>
    <w:p w:rsidR="00A604F7" w:rsidRPr="00E20B85" w:rsidRDefault="00A604F7" w:rsidP="00A604F7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wykazuje transformację celów, instrumentów i treści polskiej polityki zagr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>nicznej od lat 90. XX wieku</w:t>
      </w:r>
    </w:p>
    <w:p w:rsidR="00F25D0E" w:rsidRPr="00E20B85" w:rsidRDefault="00C02714" w:rsidP="000F58E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relacje Rzeczypospolitej Polskiej z państwami sąsiedzkimi, będącymi członkami Unii Europejskiej</w:t>
      </w:r>
    </w:p>
    <w:p w:rsidR="00507727" w:rsidRPr="00E20B85" w:rsidRDefault="00C02714" w:rsidP="000F58E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charakteryzuje relacje Rzeczypospolitej Polskiej z państwami sąsiedzkimi, niebędącymi członkami Unii Europejskiej</w:t>
      </w:r>
    </w:p>
    <w:p w:rsidR="00C02714" w:rsidRPr="00E20B85" w:rsidRDefault="008F41C3" w:rsidP="000F58EF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porównuje i ocenia relacje Rzeczypospolitej Polskiej z wybranymi państwami pozaeuropejskimi na podstawie samodzielnie zebranych informacji</w:t>
      </w:r>
    </w:p>
    <w:p w:rsidR="00361314" w:rsidRPr="00E20B85" w:rsidRDefault="00361314" w:rsidP="00361314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361314" w:rsidRPr="00E20B85" w:rsidRDefault="00361314" w:rsidP="00361314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E20B85">
        <w:rPr>
          <w:sz w:val="24"/>
          <w:szCs w:val="24"/>
        </w:rPr>
        <w:t>XVI. Edukacja i nauka</w:t>
      </w:r>
    </w:p>
    <w:p w:rsidR="006563A5" w:rsidRPr="00E20B85" w:rsidRDefault="006563A5" w:rsidP="006563A5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lastRenderedPageBreak/>
        <w:t>przygotowuje notatkę na temat wybranych nauk (spośród nauk o: polityce, polityce publicznej, bezpieczeństwie, mediach, poznaniu i komunikacji społec</w:t>
      </w:r>
      <w:r w:rsidRPr="00E20B85">
        <w:rPr>
          <w:sz w:val="24"/>
          <w:szCs w:val="24"/>
        </w:rPr>
        <w:t>z</w:t>
      </w:r>
      <w:r w:rsidRPr="00E20B85">
        <w:rPr>
          <w:sz w:val="24"/>
          <w:szCs w:val="24"/>
        </w:rPr>
        <w:t>nej, administracji; nauk prawnych; socjologii, psychologii, pedagogiki; etn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logii, kulturoznawstwa)</w:t>
      </w:r>
    </w:p>
    <w:p w:rsidR="00361314" w:rsidRPr="00E20B85" w:rsidRDefault="00871FC2" w:rsidP="00361314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przedstawia wkład w nauki społeczne znanych na świecie Polaków: Bronisł</w:t>
      </w:r>
      <w:r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 xml:space="preserve">wa Malinowskiego, Floriana Znanieckiego i Leona </w:t>
      </w:r>
      <w:proofErr w:type="spellStart"/>
      <w:r w:rsidRPr="00E20B85">
        <w:rPr>
          <w:sz w:val="24"/>
          <w:szCs w:val="24"/>
        </w:rPr>
        <w:t>Petrażyckiego</w:t>
      </w:r>
      <w:proofErr w:type="spellEnd"/>
    </w:p>
    <w:p w:rsidR="00361314" w:rsidRPr="00E20B85" w:rsidRDefault="00871FC2" w:rsidP="00361314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znajduje informacje o uniwersytetach or</w:t>
      </w:r>
      <w:r w:rsidR="00213994" w:rsidRPr="00E20B85">
        <w:rPr>
          <w:sz w:val="24"/>
          <w:szCs w:val="24"/>
        </w:rPr>
        <w:t>az o innych szkołach wyższych w </w:t>
      </w:r>
      <w:r w:rsidRPr="00E20B85">
        <w:rPr>
          <w:sz w:val="24"/>
          <w:szCs w:val="24"/>
        </w:rPr>
        <w:t>swoim regionie, a także o programie intere</w:t>
      </w:r>
      <w:r w:rsidR="00213994" w:rsidRPr="00E20B85">
        <w:rPr>
          <w:sz w:val="24"/>
          <w:szCs w:val="24"/>
        </w:rPr>
        <w:t>sujących go kierunków studiów I </w:t>
      </w:r>
      <w:r w:rsidRPr="00E20B85">
        <w:rPr>
          <w:sz w:val="24"/>
          <w:szCs w:val="24"/>
        </w:rPr>
        <w:t>stopnia lub jednolitych studiów magisterskich przez nie prowadzonych</w:t>
      </w:r>
    </w:p>
    <w:p w:rsidR="00C569EA" w:rsidRPr="00E20B85" w:rsidRDefault="006E1EB6" w:rsidP="00361314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znajduje informacje na temat warunków podejmowania nauki w Unii Europe</w:t>
      </w:r>
      <w:r w:rsidRPr="00E20B85">
        <w:rPr>
          <w:sz w:val="24"/>
          <w:szCs w:val="24"/>
        </w:rPr>
        <w:t>j</w:t>
      </w:r>
      <w:r w:rsidRPr="00E20B85">
        <w:rPr>
          <w:sz w:val="24"/>
          <w:szCs w:val="24"/>
        </w:rPr>
        <w:t>skiej odnoszących się do wybranego państwa</w:t>
      </w:r>
    </w:p>
    <w:p w:rsidR="00CC0E72" w:rsidRPr="00E20B85" w:rsidRDefault="00CC0E72" w:rsidP="00CC0E72">
      <w:pPr>
        <w:pStyle w:val="Wypunktowanie"/>
        <w:numPr>
          <w:ilvl w:val="0"/>
          <w:numId w:val="0"/>
        </w:numPr>
        <w:ind w:left="714" w:hanging="357"/>
        <w:rPr>
          <w:sz w:val="24"/>
          <w:szCs w:val="24"/>
        </w:rPr>
      </w:pPr>
    </w:p>
    <w:p w:rsidR="00CC0E72" w:rsidRPr="00E20B85" w:rsidRDefault="00CC0E72" w:rsidP="00CC0E72">
      <w:pPr>
        <w:pStyle w:val="Wypunktowanie"/>
        <w:numPr>
          <w:ilvl w:val="0"/>
          <w:numId w:val="0"/>
        </w:numPr>
        <w:ind w:left="714" w:hanging="357"/>
        <w:rPr>
          <w:sz w:val="24"/>
          <w:szCs w:val="24"/>
        </w:rPr>
      </w:pPr>
    </w:p>
    <w:p w:rsidR="00434B7A" w:rsidRPr="00E20B85" w:rsidRDefault="00434B7A" w:rsidP="00C95D82">
      <w:pPr>
        <w:pStyle w:val="Tytul3"/>
        <w:rPr>
          <w:b/>
          <w:sz w:val="24"/>
          <w:szCs w:val="24"/>
        </w:rPr>
      </w:pPr>
      <w:r w:rsidRPr="00E20B85">
        <w:rPr>
          <w:rStyle w:val="Bold"/>
          <w:b w:val="0"/>
          <w:bCs w:val="0"/>
          <w:sz w:val="24"/>
          <w:szCs w:val="24"/>
        </w:rPr>
        <w:t xml:space="preserve">Postawy </w:t>
      </w:r>
    </w:p>
    <w:p w:rsidR="00434B7A" w:rsidRPr="00E20B85" w:rsidRDefault="00434B7A" w:rsidP="00954936">
      <w:pPr>
        <w:pStyle w:val="Tekstglowny"/>
        <w:rPr>
          <w:sz w:val="24"/>
          <w:szCs w:val="24"/>
        </w:rPr>
      </w:pPr>
      <w:r w:rsidRPr="00E20B85">
        <w:rPr>
          <w:sz w:val="24"/>
          <w:szCs w:val="24"/>
        </w:rPr>
        <w:t>Celem programu jest kształtowanie i wzmacnianie następujących postaw społecznych i obywatelskich uczniów</w:t>
      </w:r>
      <w:r w:rsidR="00AF69F5" w:rsidRPr="00E20B85">
        <w:rPr>
          <w:sz w:val="24"/>
          <w:szCs w:val="24"/>
        </w:rPr>
        <w:t>:</w:t>
      </w:r>
    </w:p>
    <w:p w:rsidR="005B4D52" w:rsidRPr="00E20B85" w:rsidRDefault="005B4D52" w:rsidP="00954936">
      <w:pPr>
        <w:pStyle w:val="Tekstglowny"/>
        <w:rPr>
          <w:sz w:val="24"/>
          <w:szCs w:val="24"/>
        </w:rPr>
      </w:pP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obywatelskich i </w:t>
      </w:r>
      <w:proofErr w:type="spellStart"/>
      <w:r w:rsidRPr="00E20B85">
        <w:rPr>
          <w:sz w:val="24"/>
          <w:szCs w:val="24"/>
        </w:rPr>
        <w:t>prowspólnotowych</w:t>
      </w:r>
      <w:proofErr w:type="spellEnd"/>
    </w:p>
    <w:p w:rsidR="00A652DC" w:rsidRPr="00E20B85" w:rsidRDefault="00A652DC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aktywności społecznej ucznia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szacunku godności ludzkiej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świadomości</w:t>
      </w:r>
      <w:r w:rsidR="003D7628" w:rsidRPr="00E20B85">
        <w:rPr>
          <w:sz w:val="24"/>
          <w:szCs w:val="24"/>
        </w:rPr>
        <w:t xml:space="preserve"> </w:t>
      </w:r>
      <w:r w:rsidRPr="00E20B85">
        <w:rPr>
          <w:sz w:val="24"/>
          <w:szCs w:val="24"/>
        </w:rPr>
        <w:t>praw, które mu przysługują, oraz mechanizmów ich dochodz</w:t>
      </w:r>
      <w:r w:rsidRPr="00E20B85">
        <w:rPr>
          <w:sz w:val="24"/>
          <w:szCs w:val="24"/>
        </w:rPr>
        <w:t>e</w:t>
      </w:r>
      <w:r w:rsidRPr="00E20B85">
        <w:rPr>
          <w:sz w:val="24"/>
          <w:szCs w:val="24"/>
        </w:rPr>
        <w:t xml:space="preserve">nia 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szacunku dla dziedzictwa narodowego i ogólnoświatowego 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ciekawości poznawczej, otwartości i tolerancji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odpowiedzialności za własne wybory i decyzje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świadomości możliwości korzystania ze swoich praw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obrony własnego stanowiska na forum publicznym, szanując odmienne pogl</w:t>
      </w:r>
      <w:r w:rsidRPr="00E20B85">
        <w:rPr>
          <w:sz w:val="24"/>
          <w:szCs w:val="24"/>
        </w:rPr>
        <w:t>ą</w:t>
      </w:r>
      <w:r w:rsidRPr="00E20B85">
        <w:rPr>
          <w:sz w:val="24"/>
          <w:szCs w:val="24"/>
        </w:rPr>
        <w:t>dy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współpracy w grupie, z uwzględnieniem podziału zadań oraz wartości</w:t>
      </w:r>
      <w:r w:rsidR="000D6F33" w:rsidRPr="00E20B85">
        <w:rPr>
          <w:sz w:val="24"/>
          <w:szCs w:val="24"/>
        </w:rPr>
        <w:t xml:space="preserve"> </w:t>
      </w:r>
      <w:r w:rsidRPr="00E20B85">
        <w:rPr>
          <w:sz w:val="24"/>
          <w:szCs w:val="24"/>
        </w:rPr>
        <w:t>obowiązujących w życiu społecznym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odczuwanie więzi ze wspólnotą lokalną, narodową oraz unijną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szacunku dla zasad państwa demokratycznego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poszanowania prawa i respektowania zasad obowiązujących w Polsce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zaangażowania w kampanie, programy, akcje inicjowane przez instytucje i o</w:t>
      </w:r>
      <w:r w:rsidRPr="00E20B85">
        <w:rPr>
          <w:sz w:val="24"/>
          <w:szCs w:val="24"/>
        </w:rPr>
        <w:t>r</w:t>
      </w:r>
      <w:r w:rsidRPr="00E20B85">
        <w:rPr>
          <w:sz w:val="24"/>
          <w:szCs w:val="24"/>
        </w:rPr>
        <w:t>ganizacje pozarządowe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poszanowania wspólnego dobra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szacunku dla postaci i wydarzeń z przeszłości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świadomości swoich praw i obowiązków, godzenia dobra i wolności własnej z dobrem i wolnością innych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lastRenderedPageBreak/>
        <w:t>poszanowania świąt narodowych i symboli państwowych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odpowiedzialności za własne słowa i działania, a także pełnione </w:t>
      </w:r>
      <w:r w:rsidR="00F86839" w:rsidRPr="00E20B85">
        <w:rPr>
          <w:sz w:val="24"/>
          <w:szCs w:val="24"/>
        </w:rPr>
        <w:t xml:space="preserve">funkcje </w:t>
      </w:r>
      <w:r w:rsidRPr="00E20B85">
        <w:rPr>
          <w:sz w:val="24"/>
          <w:szCs w:val="24"/>
        </w:rPr>
        <w:t>społec</w:t>
      </w:r>
      <w:r w:rsidRPr="00E20B85">
        <w:rPr>
          <w:sz w:val="24"/>
          <w:szCs w:val="24"/>
        </w:rPr>
        <w:t>z</w:t>
      </w:r>
      <w:r w:rsidRPr="00E20B85">
        <w:rPr>
          <w:sz w:val="24"/>
          <w:szCs w:val="24"/>
        </w:rPr>
        <w:t>ne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szukania form współpracy i porozumienia z innymi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otwartości na odmienne pogląd</w:t>
      </w:r>
      <w:r w:rsidR="003574BF" w:rsidRPr="00E20B85">
        <w:rPr>
          <w:sz w:val="24"/>
          <w:szCs w:val="24"/>
        </w:rPr>
        <w:t>y, obyczaje i zachowania innych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tolerancji, przeciwstawiania się dyskryminacji i przeciwdziałania przestępcz</w:t>
      </w:r>
      <w:r w:rsidRPr="00E20B85">
        <w:rPr>
          <w:sz w:val="24"/>
          <w:szCs w:val="24"/>
        </w:rPr>
        <w:t>o</w:t>
      </w:r>
      <w:r w:rsidRPr="00E20B85">
        <w:rPr>
          <w:sz w:val="24"/>
          <w:szCs w:val="24"/>
        </w:rPr>
        <w:t>ści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wrażliwości społecznej, reagowania na krzywdę innych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poczucia sprawiedliwości społecznej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dostrzegania łamania praw człowieka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rozwijania u uczniów szacunku dla wiedzy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wyrabiania pasji poznawania świata 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bezpiecznego poruszania się w cyberprzestrzeni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poszanowania praw autorskich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nabywani</w:t>
      </w:r>
      <w:r w:rsidR="00317B5F" w:rsidRPr="00E20B85">
        <w:rPr>
          <w:sz w:val="24"/>
          <w:szCs w:val="24"/>
        </w:rPr>
        <w:t>a</w:t>
      </w:r>
      <w:r w:rsidRPr="00E20B85">
        <w:rPr>
          <w:sz w:val="24"/>
          <w:szCs w:val="24"/>
        </w:rPr>
        <w:t xml:space="preserve"> nawyków systematycznego uczenia się</w:t>
      </w:r>
    </w:p>
    <w:p w:rsidR="00D96CCC" w:rsidRPr="00E20B85" w:rsidRDefault="00D96CCC" w:rsidP="00D96CCC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krytycznego podejścia do badań socjologicz</w:t>
      </w:r>
      <w:r w:rsidR="00A652DC" w:rsidRPr="00E20B85">
        <w:rPr>
          <w:sz w:val="24"/>
          <w:szCs w:val="24"/>
        </w:rPr>
        <w:t>nych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w</w:t>
      </w:r>
      <w:r w:rsidR="00A652DC" w:rsidRPr="00E20B85">
        <w:rPr>
          <w:sz w:val="24"/>
          <w:szCs w:val="24"/>
        </w:rPr>
        <w:t>nikliwego analizowania problemu</w:t>
      </w:r>
    </w:p>
    <w:p w:rsidR="005B4D52" w:rsidRPr="00E20B85" w:rsidRDefault="005B4D52" w:rsidP="005B4D52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respektowania</w:t>
      </w:r>
      <w:r w:rsidR="00A652DC" w:rsidRPr="00E20B85">
        <w:rPr>
          <w:sz w:val="24"/>
          <w:szCs w:val="24"/>
        </w:rPr>
        <w:t xml:space="preserve"> reguł i zasad dyskutowania</w:t>
      </w:r>
    </w:p>
    <w:p w:rsidR="008853FC" w:rsidRPr="00E20B85" w:rsidRDefault="008853FC" w:rsidP="008853FC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przestrzegania dyscypliny czasowej</w:t>
      </w:r>
    </w:p>
    <w:p w:rsidR="00127E7B" w:rsidRPr="00E20B85" w:rsidRDefault="00127E7B" w:rsidP="00127E7B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podporządkowania </w:t>
      </w:r>
      <w:r w:rsidR="00A652DC" w:rsidRPr="00E20B85">
        <w:rPr>
          <w:sz w:val="24"/>
          <w:szCs w:val="24"/>
        </w:rPr>
        <w:t>się zasadom i normom społecznym</w:t>
      </w:r>
    </w:p>
    <w:p w:rsidR="00127E7B" w:rsidRPr="00E20B85" w:rsidRDefault="00127E7B" w:rsidP="00127E7B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dzielenia</w:t>
      </w:r>
      <w:r w:rsidR="00A652DC" w:rsidRPr="00E20B85">
        <w:rPr>
          <w:sz w:val="24"/>
          <w:szCs w:val="24"/>
        </w:rPr>
        <w:t xml:space="preserve"> się wiedzą i doświadczeniem</w:t>
      </w:r>
    </w:p>
    <w:p w:rsidR="00127E7B" w:rsidRPr="00E20B85" w:rsidRDefault="00A652DC" w:rsidP="00127E7B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kreatywności i aktywności</w:t>
      </w:r>
    </w:p>
    <w:p w:rsidR="00127E7B" w:rsidRPr="00E20B85" w:rsidRDefault="00127E7B" w:rsidP="00127E7B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łatwoś</w:t>
      </w:r>
      <w:r w:rsidR="00317B5F" w:rsidRPr="00E20B85">
        <w:rPr>
          <w:sz w:val="24"/>
          <w:szCs w:val="24"/>
        </w:rPr>
        <w:t>ci</w:t>
      </w:r>
      <w:r w:rsidRPr="00E20B85">
        <w:rPr>
          <w:sz w:val="24"/>
          <w:szCs w:val="24"/>
        </w:rPr>
        <w:t xml:space="preserve"> nawi</w:t>
      </w:r>
      <w:r w:rsidR="00A652DC" w:rsidRPr="00E20B85">
        <w:rPr>
          <w:sz w:val="24"/>
          <w:szCs w:val="24"/>
        </w:rPr>
        <w:t>ązywania interakcji społecznych</w:t>
      </w:r>
    </w:p>
    <w:p w:rsidR="00127E7B" w:rsidRPr="00E20B85" w:rsidRDefault="00A652DC" w:rsidP="00127E7B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poczucia własnej wartości</w:t>
      </w:r>
    </w:p>
    <w:p w:rsidR="00127E7B" w:rsidRPr="00E20B85" w:rsidRDefault="00127E7B" w:rsidP="00127E7B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odwagi i wi</w:t>
      </w:r>
      <w:r w:rsidR="00A652DC" w:rsidRPr="00E20B85">
        <w:rPr>
          <w:sz w:val="24"/>
          <w:szCs w:val="24"/>
        </w:rPr>
        <w:t>ary we własne możliwości</w:t>
      </w:r>
    </w:p>
    <w:p w:rsidR="00127E7B" w:rsidRPr="00E20B85" w:rsidRDefault="00127E7B" w:rsidP="00127E7B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odpowiedzialności za</w:t>
      </w:r>
      <w:r w:rsidR="00A652DC" w:rsidRPr="00E20B85">
        <w:rPr>
          <w:sz w:val="24"/>
          <w:szCs w:val="24"/>
        </w:rPr>
        <w:t xml:space="preserve"> innych i wyniki pracy w grupie</w:t>
      </w:r>
    </w:p>
    <w:p w:rsidR="00127E7B" w:rsidRPr="00E20B85" w:rsidRDefault="00A652DC" w:rsidP="00127E7B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poszukiwania konsensusu</w:t>
      </w:r>
    </w:p>
    <w:p w:rsidR="00127E7B" w:rsidRPr="00E20B85" w:rsidRDefault="00127E7B" w:rsidP="00127E7B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poszanowania prawa do prywatnoś</w:t>
      </w:r>
      <w:r w:rsidR="00A652DC" w:rsidRPr="00E20B85">
        <w:rPr>
          <w:sz w:val="24"/>
          <w:szCs w:val="24"/>
        </w:rPr>
        <w:t>ci</w:t>
      </w:r>
    </w:p>
    <w:p w:rsidR="00127E7B" w:rsidRPr="00E20B85" w:rsidRDefault="00127E7B" w:rsidP="00127E7B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</w:t>
      </w:r>
      <w:r w:rsidR="00A652DC" w:rsidRPr="00E20B85">
        <w:rPr>
          <w:sz w:val="24"/>
          <w:szCs w:val="24"/>
        </w:rPr>
        <w:t>kceptacji i wzajemnego szacunku</w:t>
      </w:r>
    </w:p>
    <w:p w:rsidR="00127E7B" w:rsidRPr="00E20B85" w:rsidRDefault="00127E7B" w:rsidP="00127E7B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 xml:space="preserve">partnerstwa, </w:t>
      </w:r>
      <w:r w:rsidR="00A652DC" w:rsidRPr="00E20B85">
        <w:rPr>
          <w:sz w:val="24"/>
          <w:szCs w:val="24"/>
        </w:rPr>
        <w:t>udzielania i uzyskiwania pomocy</w:t>
      </w:r>
    </w:p>
    <w:p w:rsidR="005B4D52" w:rsidRPr="00E20B85" w:rsidRDefault="00127E7B" w:rsidP="00A652DC">
      <w:pPr>
        <w:pStyle w:val="Wypunktowanie"/>
        <w:rPr>
          <w:sz w:val="24"/>
          <w:szCs w:val="24"/>
        </w:rPr>
      </w:pPr>
      <w:r w:rsidRPr="00E20B85">
        <w:rPr>
          <w:sz w:val="24"/>
          <w:szCs w:val="24"/>
        </w:rPr>
        <w:t>akceptowania innych poglądów</w:t>
      </w:r>
    </w:p>
    <w:p w:rsidR="00434B7A" w:rsidRPr="00E20B85" w:rsidRDefault="00434B7A" w:rsidP="00381ECF">
      <w:pPr>
        <w:pStyle w:val="Tekstglowny"/>
        <w:rPr>
          <w:sz w:val="24"/>
          <w:szCs w:val="24"/>
        </w:rPr>
      </w:pPr>
    </w:p>
    <w:p w:rsidR="00434B7A" w:rsidRPr="00847509" w:rsidRDefault="00BB3FBC" w:rsidP="00847509">
      <w:pPr>
        <w:pStyle w:val="Tytul1"/>
        <w:rPr>
          <w:sz w:val="24"/>
          <w:szCs w:val="24"/>
        </w:rPr>
      </w:pPr>
      <w:r w:rsidRPr="00E20B85">
        <w:rPr>
          <w:sz w:val="24"/>
          <w:szCs w:val="24"/>
        </w:rPr>
        <w:br w:type="page"/>
      </w:r>
      <w:bookmarkStart w:id="3" w:name="_Toc9711518"/>
      <w:r w:rsidR="00E20B85">
        <w:lastRenderedPageBreak/>
        <w:t>3</w:t>
      </w:r>
      <w:r w:rsidR="00E2247D" w:rsidRPr="00176240">
        <w:t>. Treści edukacyjne</w:t>
      </w:r>
      <w:bookmarkEnd w:id="3"/>
    </w:p>
    <w:p w:rsidR="0059596D" w:rsidRPr="00176240" w:rsidRDefault="0059596D" w:rsidP="00E2247D">
      <w:pPr>
        <w:pStyle w:val="Tytul2"/>
        <w:rPr>
          <w:color w:val="auto"/>
        </w:rPr>
      </w:pPr>
    </w:p>
    <w:tbl>
      <w:tblPr>
        <w:tblW w:w="92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17"/>
        <w:gridCol w:w="1993"/>
      </w:tblGrid>
      <w:tr w:rsidR="00771EBC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C" w:rsidRPr="00176240" w:rsidRDefault="00771EBC" w:rsidP="00317B5F">
            <w:pPr>
              <w:pStyle w:val="Tekstglowny"/>
              <w:rPr>
                <w:rStyle w:val="Bold"/>
              </w:rPr>
            </w:pPr>
            <w:r w:rsidRPr="00176240">
              <w:rPr>
                <w:rStyle w:val="Bold"/>
              </w:rPr>
              <w:t>Treści edukacyjne zawarte w podręczniku do wiedzy o społeczeństwie na pozi</w:t>
            </w:r>
            <w:r w:rsidRPr="00176240">
              <w:rPr>
                <w:rStyle w:val="Bold"/>
              </w:rPr>
              <w:t>o</w:t>
            </w:r>
            <w:r w:rsidRPr="00176240">
              <w:rPr>
                <w:rStyle w:val="Bold"/>
              </w:rPr>
              <w:t xml:space="preserve">mie </w:t>
            </w:r>
            <w:r w:rsidR="00317B5F">
              <w:rPr>
                <w:rStyle w:val="Bold"/>
              </w:rPr>
              <w:t>rozszerzonym</w:t>
            </w:r>
            <w:r w:rsidR="00317B5F" w:rsidRPr="00176240">
              <w:rPr>
                <w:rStyle w:val="Bold"/>
              </w:rPr>
              <w:t xml:space="preserve"> </w:t>
            </w:r>
            <w:r w:rsidRPr="00176240">
              <w:rPr>
                <w:rStyle w:val="Bold"/>
              </w:rPr>
              <w:t xml:space="preserve">Wydawnictwa </w:t>
            </w:r>
            <w:r w:rsidR="00317B5F">
              <w:rPr>
                <w:rStyle w:val="Bold"/>
              </w:rPr>
              <w:t xml:space="preserve">Pedagogicznego </w:t>
            </w:r>
            <w:r w:rsidRPr="00176240">
              <w:rPr>
                <w:rStyle w:val="Bold"/>
              </w:rPr>
              <w:t>Operon.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C" w:rsidRPr="00176240" w:rsidRDefault="00771EBC" w:rsidP="00E20B85">
            <w:pPr>
              <w:pStyle w:val="Tekstglowny"/>
              <w:jc w:val="left"/>
              <w:rPr>
                <w:rStyle w:val="Bold"/>
              </w:rPr>
            </w:pPr>
            <w:r w:rsidRPr="00176240">
              <w:rPr>
                <w:rStyle w:val="Bold"/>
              </w:rPr>
              <w:t>Treść podstawy programowej</w:t>
            </w:r>
            <w:r w:rsidR="00847509">
              <w:rPr>
                <w:rStyle w:val="Bold"/>
              </w:rPr>
              <w:br/>
            </w:r>
            <w:r w:rsidRPr="00176240">
              <w:rPr>
                <w:rStyle w:val="Bold"/>
              </w:rPr>
              <w:t>z wiedzy</w:t>
            </w:r>
            <w:r w:rsidR="00847509">
              <w:rPr>
                <w:rStyle w:val="Bold"/>
              </w:rPr>
              <w:br/>
            </w:r>
            <w:r w:rsidRPr="00176240">
              <w:rPr>
                <w:rStyle w:val="Bold"/>
              </w:rPr>
              <w:t>o społecze</w:t>
            </w:r>
            <w:r w:rsidRPr="00176240">
              <w:rPr>
                <w:rStyle w:val="Bold"/>
              </w:rPr>
              <w:t>ń</w:t>
            </w:r>
            <w:r w:rsidRPr="00176240">
              <w:rPr>
                <w:rStyle w:val="Bold"/>
              </w:rPr>
              <w:t xml:space="preserve">stwie na poziomie </w:t>
            </w:r>
            <w:r w:rsidR="00C42A45" w:rsidRPr="00176240">
              <w:rPr>
                <w:rStyle w:val="Bold"/>
              </w:rPr>
              <w:t xml:space="preserve">podstawowym </w:t>
            </w:r>
            <w:r w:rsidR="00847509">
              <w:rPr>
                <w:rStyle w:val="Bold"/>
              </w:rPr>
              <w:br/>
            </w:r>
            <w:r w:rsidR="00C42A45" w:rsidRPr="00176240">
              <w:rPr>
                <w:rStyle w:val="Bold"/>
              </w:rPr>
              <w:t xml:space="preserve">i </w:t>
            </w:r>
            <w:r w:rsidRPr="00176240">
              <w:rPr>
                <w:rStyle w:val="Bold"/>
              </w:rPr>
              <w:t>rozszerzonym</w:t>
            </w:r>
          </w:p>
        </w:tc>
      </w:tr>
      <w:tr w:rsidR="00D67569" w:rsidRPr="00176240" w:rsidTr="00820B17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rStyle w:val="Bold"/>
                <w:sz w:val="24"/>
                <w:szCs w:val="24"/>
              </w:rPr>
            </w:pPr>
            <w:r w:rsidRPr="00176240">
              <w:rPr>
                <w:rStyle w:val="Bold"/>
                <w:sz w:val="24"/>
                <w:szCs w:val="24"/>
              </w:rPr>
              <w:t>Część I</w:t>
            </w:r>
          </w:p>
        </w:tc>
      </w:tr>
      <w:tr w:rsidR="003105CE" w:rsidRPr="00176240" w:rsidTr="00820B17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CE" w:rsidRPr="00176240" w:rsidRDefault="003105CE" w:rsidP="00820B17">
            <w:pPr>
              <w:pStyle w:val="Tekstglowny"/>
              <w:rPr>
                <w:rStyle w:val="Bold"/>
                <w:sz w:val="24"/>
                <w:szCs w:val="24"/>
              </w:rPr>
            </w:pPr>
            <w:r w:rsidRPr="00176240">
              <w:rPr>
                <w:rStyle w:val="Bold"/>
                <w:sz w:val="24"/>
                <w:szCs w:val="24"/>
              </w:rPr>
              <w:t>SPOŁECZEŃSTWO</w:t>
            </w:r>
          </w:p>
        </w:tc>
      </w:tr>
      <w:tr w:rsidR="00D67569" w:rsidRPr="00176240" w:rsidTr="00820B17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3105CE">
            <w:pPr>
              <w:pStyle w:val="Tekstglowny"/>
              <w:rPr>
                <w:rStyle w:val="Bold"/>
                <w:sz w:val="24"/>
                <w:szCs w:val="24"/>
              </w:rPr>
            </w:pPr>
            <w:r w:rsidRPr="00176240">
              <w:rPr>
                <w:rStyle w:val="Bold"/>
                <w:sz w:val="24"/>
                <w:szCs w:val="24"/>
              </w:rPr>
              <w:t>I.</w:t>
            </w:r>
            <w:r w:rsidR="003D7628">
              <w:rPr>
                <w:rStyle w:val="Bold"/>
                <w:sz w:val="24"/>
                <w:szCs w:val="24"/>
              </w:rPr>
              <w:t xml:space="preserve"> </w:t>
            </w:r>
            <w:r w:rsidRPr="00176240">
              <w:rPr>
                <w:rStyle w:val="Bold"/>
                <w:sz w:val="24"/>
                <w:szCs w:val="24"/>
              </w:rPr>
              <w:t xml:space="preserve">CZŁOWIEK </w:t>
            </w:r>
            <w:r w:rsidR="003105CE" w:rsidRPr="00176240">
              <w:rPr>
                <w:rStyle w:val="Bold"/>
                <w:sz w:val="24"/>
                <w:szCs w:val="24"/>
              </w:rPr>
              <w:t xml:space="preserve">JAKO JEDNOSTKA W </w:t>
            </w:r>
            <w:r w:rsidRPr="00176240">
              <w:rPr>
                <w:rStyle w:val="Bold"/>
                <w:sz w:val="24"/>
                <w:szCs w:val="24"/>
              </w:rPr>
              <w:t>SPOŁECZEŃSTW</w:t>
            </w:r>
            <w:r w:rsidR="003105CE" w:rsidRPr="00176240">
              <w:rPr>
                <w:rStyle w:val="Bold"/>
                <w:sz w:val="24"/>
                <w:szCs w:val="24"/>
              </w:rPr>
              <w:t>IE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3105CE">
            <w:pPr>
              <w:pStyle w:val="Tekstglowny"/>
              <w:rPr>
                <w:rStyle w:val="Bold"/>
                <w:b w:val="0"/>
                <w:sz w:val="24"/>
                <w:szCs w:val="24"/>
              </w:rPr>
            </w:pPr>
            <w:r w:rsidRPr="00176240">
              <w:rPr>
                <w:rStyle w:val="Bold"/>
                <w:b w:val="0"/>
                <w:sz w:val="24"/>
                <w:szCs w:val="24"/>
              </w:rPr>
              <w:t xml:space="preserve">1. </w:t>
            </w:r>
            <w:r w:rsidR="003105CE" w:rsidRPr="00176240">
              <w:rPr>
                <w:rStyle w:val="Bold"/>
                <w:b w:val="0"/>
                <w:sz w:val="24"/>
                <w:szCs w:val="24"/>
              </w:rPr>
              <w:t>C</w:t>
            </w:r>
            <w:r w:rsidRPr="00176240">
              <w:rPr>
                <w:rStyle w:val="Bold"/>
                <w:b w:val="0"/>
                <w:sz w:val="24"/>
                <w:szCs w:val="24"/>
              </w:rPr>
              <w:t>złowiek</w:t>
            </w:r>
            <w:r w:rsidR="003105CE" w:rsidRPr="00176240">
              <w:rPr>
                <w:rStyle w:val="Bold"/>
                <w:b w:val="0"/>
                <w:sz w:val="24"/>
                <w:szCs w:val="24"/>
              </w:rPr>
              <w:t xml:space="preserve"> jako istota społeczna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C42A45" w:rsidP="00AD56EE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 xml:space="preserve">PP </w:t>
            </w:r>
            <w:r w:rsidR="00D67569" w:rsidRPr="00AD56EE">
              <w:rPr>
                <w:sz w:val="24"/>
                <w:szCs w:val="24"/>
              </w:rPr>
              <w:t>I.1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 xml:space="preserve">; PR </w:t>
            </w:r>
            <w:r w:rsidR="003105CE" w:rsidRPr="00AD56EE">
              <w:rPr>
                <w:sz w:val="24"/>
                <w:szCs w:val="24"/>
              </w:rPr>
              <w:t>I.1</w:t>
            </w:r>
            <w:r w:rsidR="00AD56EE" w:rsidRPr="00AD56EE">
              <w:rPr>
                <w:sz w:val="24"/>
                <w:szCs w:val="24"/>
              </w:rPr>
              <w:t>.</w:t>
            </w:r>
            <w:r w:rsidR="003105CE" w:rsidRPr="00AD56EE">
              <w:rPr>
                <w:sz w:val="24"/>
                <w:szCs w:val="24"/>
              </w:rPr>
              <w:t>, I.2</w:t>
            </w:r>
            <w:r w:rsidR="00AD56EE" w:rsidRPr="00AD56EE">
              <w:rPr>
                <w:sz w:val="24"/>
                <w:szCs w:val="24"/>
              </w:rPr>
              <w:t>.</w:t>
            </w:r>
            <w:r w:rsidR="003105CE" w:rsidRPr="00AD56EE">
              <w:rPr>
                <w:sz w:val="24"/>
                <w:szCs w:val="24"/>
              </w:rPr>
              <w:t>, I.3</w:t>
            </w:r>
            <w:r w:rsidR="00AD56EE" w:rsidRPr="00AD56EE">
              <w:rPr>
                <w:sz w:val="24"/>
                <w:szCs w:val="24"/>
              </w:rPr>
              <w:t>.</w:t>
            </w:r>
            <w:r w:rsidR="003105CE" w:rsidRPr="00AD56EE">
              <w:rPr>
                <w:sz w:val="24"/>
                <w:szCs w:val="24"/>
              </w:rPr>
              <w:t>, I.6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CA7B61">
            <w:pPr>
              <w:pStyle w:val="Tekstglowny"/>
              <w:rPr>
                <w:rStyle w:val="Bold"/>
                <w:b w:val="0"/>
                <w:sz w:val="24"/>
                <w:szCs w:val="24"/>
              </w:rPr>
            </w:pPr>
            <w:r w:rsidRPr="00176240">
              <w:rPr>
                <w:rStyle w:val="Bold"/>
                <w:b w:val="0"/>
                <w:sz w:val="24"/>
                <w:szCs w:val="24"/>
              </w:rPr>
              <w:t xml:space="preserve">2. </w:t>
            </w:r>
            <w:r w:rsidR="00CA7B61" w:rsidRPr="00176240">
              <w:rPr>
                <w:rStyle w:val="Bold"/>
                <w:b w:val="0"/>
                <w:sz w:val="24"/>
                <w:szCs w:val="24"/>
              </w:rPr>
              <w:t>Socjalizacja i stygmatyzacja w życiu jednostki</w:t>
            </w:r>
            <w:r w:rsidRPr="00176240">
              <w:rPr>
                <w:rStyle w:val="Bold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5F" w:rsidRDefault="00C42A45" w:rsidP="00317B5F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 xml:space="preserve">PP </w:t>
            </w:r>
            <w:r w:rsidR="00D67569" w:rsidRPr="00AD56EE">
              <w:rPr>
                <w:sz w:val="24"/>
                <w:szCs w:val="24"/>
              </w:rPr>
              <w:t>I.</w:t>
            </w:r>
            <w:r w:rsidR="00CA7B61" w:rsidRPr="00AD56EE">
              <w:rPr>
                <w:sz w:val="24"/>
                <w:szCs w:val="24"/>
              </w:rPr>
              <w:t>5</w:t>
            </w:r>
            <w:r w:rsidR="00317B5F">
              <w:rPr>
                <w:sz w:val="24"/>
                <w:szCs w:val="24"/>
              </w:rPr>
              <w:t>.–</w:t>
            </w:r>
            <w:r w:rsidR="00CA7B61" w:rsidRPr="00AD56EE">
              <w:rPr>
                <w:sz w:val="24"/>
                <w:szCs w:val="24"/>
              </w:rPr>
              <w:t>6</w:t>
            </w:r>
            <w:r w:rsidR="00AD56EE" w:rsidRPr="00AD56EE">
              <w:rPr>
                <w:sz w:val="24"/>
                <w:szCs w:val="24"/>
              </w:rPr>
              <w:t>.</w:t>
            </w:r>
            <w:r w:rsidR="00CA7B61" w:rsidRPr="00AD56EE">
              <w:rPr>
                <w:sz w:val="24"/>
                <w:szCs w:val="24"/>
              </w:rPr>
              <w:t>;</w:t>
            </w:r>
            <w:r w:rsidRPr="00AD56EE">
              <w:rPr>
                <w:sz w:val="24"/>
                <w:szCs w:val="24"/>
              </w:rPr>
              <w:t xml:space="preserve"> </w:t>
            </w:r>
          </w:p>
          <w:p w:rsidR="00D67569" w:rsidRPr="00AD56EE" w:rsidRDefault="00C42A45" w:rsidP="00317B5F">
            <w:pPr>
              <w:pStyle w:val="Tekstglowny"/>
            </w:pPr>
            <w:r w:rsidRPr="00AD56EE">
              <w:rPr>
                <w:sz w:val="24"/>
                <w:szCs w:val="24"/>
              </w:rPr>
              <w:t xml:space="preserve">PR </w:t>
            </w:r>
            <w:r w:rsidR="00CA7B61" w:rsidRPr="00AD56EE">
              <w:rPr>
                <w:sz w:val="24"/>
                <w:szCs w:val="24"/>
              </w:rPr>
              <w:t>I.4</w:t>
            </w:r>
            <w:r w:rsidR="00AD56EE" w:rsidRPr="00AD56EE">
              <w:rPr>
                <w:sz w:val="24"/>
                <w:szCs w:val="24"/>
              </w:rPr>
              <w:t>.</w:t>
            </w:r>
            <w:r w:rsidR="00317B5F">
              <w:rPr>
                <w:sz w:val="24"/>
                <w:szCs w:val="24"/>
              </w:rPr>
              <w:t>–</w:t>
            </w:r>
            <w:r w:rsidR="00CA7B61" w:rsidRPr="00AD56EE">
              <w:rPr>
                <w:sz w:val="24"/>
                <w:szCs w:val="24"/>
              </w:rPr>
              <w:t>5</w:t>
            </w:r>
            <w:r w:rsidR="00AD56EE" w:rsidRPr="00AD56EE">
              <w:rPr>
                <w:sz w:val="24"/>
                <w:szCs w:val="24"/>
              </w:rPr>
              <w:t>.</w:t>
            </w:r>
            <w:r w:rsidR="00CA7B61" w:rsidRPr="00AD56EE">
              <w:rPr>
                <w:sz w:val="24"/>
                <w:szCs w:val="24"/>
              </w:rPr>
              <w:t>, II.3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CA7B61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3. </w:t>
            </w:r>
            <w:r w:rsidR="00CA7B61" w:rsidRPr="00176240">
              <w:rPr>
                <w:sz w:val="24"/>
                <w:szCs w:val="24"/>
              </w:rPr>
              <w:t>Komunikacja w życiu człowieka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C42A45" w:rsidP="00317B5F">
            <w:pPr>
              <w:pStyle w:val="Tekstglowny"/>
            </w:pPr>
            <w:r w:rsidRPr="00AD56EE">
              <w:rPr>
                <w:sz w:val="24"/>
                <w:szCs w:val="24"/>
              </w:rPr>
              <w:t>PR</w:t>
            </w:r>
            <w:r w:rsidR="00CA7B61" w:rsidRPr="00AD56EE">
              <w:rPr>
                <w:sz w:val="24"/>
                <w:szCs w:val="24"/>
              </w:rPr>
              <w:t xml:space="preserve"> I.7</w:t>
            </w:r>
            <w:r w:rsidR="00AD56EE" w:rsidRPr="00AD56EE">
              <w:rPr>
                <w:sz w:val="24"/>
                <w:szCs w:val="24"/>
              </w:rPr>
              <w:t>.</w:t>
            </w:r>
            <w:r w:rsidR="00317B5F">
              <w:rPr>
                <w:sz w:val="24"/>
                <w:szCs w:val="24"/>
              </w:rPr>
              <w:t>–</w:t>
            </w:r>
            <w:r w:rsidR="00CA7B61" w:rsidRPr="00AD56EE">
              <w:rPr>
                <w:sz w:val="24"/>
                <w:szCs w:val="24"/>
              </w:rPr>
              <w:t>9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3641A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4. </w:t>
            </w:r>
            <w:r w:rsidR="003641A7" w:rsidRPr="00176240">
              <w:rPr>
                <w:sz w:val="24"/>
                <w:szCs w:val="24"/>
              </w:rPr>
              <w:t>Życie społeczne jednostki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5F" w:rsidRDefault="00C42A45" w:rsidP="00317B5F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 xml:space="preserve">PP </w:t>
            </w:r>
            <w:r w:rsidR="00D67569" w:rsidRPr="00AD56EE">
              <w:rPr>
                <w:sz w:val="24"/>
                <w:szCs w:val="24"/>
              </w:rPr>
              <w:t>I.</w:t>
            </w:r>
            <w:r w:rsidR="003641A7" w:rsidRPr="00AD56EE">
              <w:rPr>
                <w:sz w:val="24"/>
                <w:szCs w:val="24"/>
              </w:rPr>
              <w:t>4</w:t>
            </w:r>
            <w:r w:rsidR="00AD56EE" w:rsidRPr="00AD56EE">
              <w:rPr>
                <w:sz w:val="24"/>
                <w:szCs w:val="24"/>
              </w:rPr>
              <w:t>.</w:t>
            </w:r>
            <w:r w:rsidR="003641A7" w:rsidRPr="00AD56EE">
              <w:rPr>
                <w:sz w:val="24"/>
                <w:szCs w:val="24"/>
              </w:rPr>
              <w:t>, I.7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 xml:space="preserve">; </w:t>
            </w:r>
          </w:p>
          <w:p w:rsidR="00D67569" w:rsidRPr="00AD56EE" w:rsidRDefault="00C42A45" w:rsidP="00317B5F">
            <w:pPr>
              <w:pStyle w:val="Tekstglowny"/>
            </w:pPr>
            <w:r w:rsidRPr="00AD56EE">
              <w:rPr>
                <w:sz w:val="24"/>
                <w:szCs w:val="24"/>
              </w:rPr>
              <w:t xml:space="preserve">PR </w:t>
            </w:r>
            <w:r w:rsidR="003641A7" w:rsidRPr="00AD56EE">
              <w:rPr>
                <w:sz w:val="24"/>
                <w:szCs w:val="24"/>
              </w:rPr>
              <w:t>I.10</w:t>
            </w:r>
            <w:r w:rsidR="00AD56EE" w:rsidRPr="00AD56EE">
              <w:rPr>
                <w:sz w:val="24"/>
                <w:szCs w:val="24"/>
              </w:rPr>
              <w:t>.</w:t>
            </w:r>
            <w:r w:rsidR="00317B5F">
              <w:rPr>
                <w:sz w:val="24"/>
                <w:szCs w:val="24"/>
              </w:rPr>
              <w:t>–</w:t>
            </w:r>
            <w:r w:rsidR="003641A7" w:rsidRPr="00AD56EE">
              <w:rPr>
                <w:sz w:val="24"/>
                <w:szCs w:val="24"/>
              </w:rPr>
              <w:t>11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1D38F9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5. </w:t>
            </w:r>
            <w:r w:rsidR="001D38F9" w:rsidRPr="00176240">
              <w:rPr>
                <w:sz w:val="24"/>
                <w:szCs w:val="24"/>
              </w:rPr>
              <w:t>Człowiek a zbiorowości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C42A45" w:rsidP="001B23F1">
            <w:pPr>
              <w:pStyle w:val="Tekstglowny"/>
            </w:pPr>
            <w:r w:rsidRPr="00AD56EE">
              <w:rPr>
                <w:sz w:val="24"/>
                <w:szCs w:val="24"/>
              </w:rPr>
              <w:t>PP</w:t>
            </w:r>
            <w:r w:rsidR="0077449F" w:rsidRPr="00AD56EE">
              <w:rPr>
                <w:sz w:val="24"/>
                <w:szCs w:val="24"/>
              </w:rPr>
              <w:t xml:space="preserve"> </w:t>
            </w:r>
            <w:r w:rsidR="0077449F" w:rsidRPr="00AD56EE">
              <w:rPr>
                <w:sz w:val="22"/>
              </w:rPr>
              <w:t>Wprowadzenie do realizacji pkt</w:t>
            </w:r>
            <w:r w:rsidR="003D7628" w:rsidRPr="00AD56EE">
              <w:rPr>
                <w:sz w:val="22"/>
              </w:rPr>
              <w:t xml:space="preserve"> </w:t>
            </w:r>
            <w:r w:rsidR="00D67569" w:rsidRPr="00AD56EE">
              <w:rPr>
                <w:sz w:val="24"/>
                <w:szCs w:val="24"/>
              </w:rPr>
              <w:t>I.</w:t>
            </w:r>
            <w:r w:rsidR="001D38F9" w:rsidRPr="00AD56EE">
              <w:rPr>
                <w:sz w:val="24"/>
                <w:szCs w:val="24"/>
              </w:rPr>
              <w:t>3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0C6404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6. </w:t>
            </w:r>
            <w:r w:rsidR="000C6404" w:rsidRPr="00176240">
              <w:rPr>
                <w:sz w:val="24"/>
                <w:szCs w:val="24"/>
              </w:rPr>
              <w:t>Grupy społeczne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C42A45" w:rsidP="001B23F1">
            <w:pPr>
              <w:pStyle w:val="Tekstglowny"/>
            </w:pPr>
            <w:r w:rsidRPr="00AD56EE">
              <w:rPr>
                <w:sz w:val="24"/>
                <w:szCs w:val="24"/>
              </w:rPr>
              <w:t xml:space="preserve">PP </w:t>
            </w:r>
            <w:r w:rsidR="00D67569" w:rsidRPr="00AD56EE">
              <w:rPr>
                <w:sz w:val="24"/>
                <w:szCs w:val="24"/>
              </w:rPr>
              <w:t>I.</w:t>
            </w:r>
            <w:r w:rsidR="000C6404" w:rsidRPr="00AD56EE">
              <w:rPr>
                <w:sz w:val="24"/>
                <w:szCs w:val="24"/>
              </w:rPr>
              <w:t>3</w:t>
            </w:r>
            <w:r w:rsidR="00AD56EE" w:rsidRPr="00AD56EE">
              <w:rPr>
                <w:sz w:val="24"/>
                <w:szCs w:val="24"/>
              </w:rPr>
              <w:t>.</w:t>
            </w:r>
            <w:r w:rsidR="000C6404" w:rsidRPr="00AD56EE">
              <w:rPr>
                <w:sz w:val="24"/>
                <w:szCs w:val="24"/>
              </w:rPr>
              <w:t>, I.5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6268EC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7. </w:t>
            </w:r>
            <w:r w:rsidR="006268EC" w:rsidRPr="00176240">
              <w:rPr>
                <w:sz w:val="24"/>
                <w:szCs w:val="24"/>
              </w:rPr>
              <w:t>Rodzina jako podstawowa grupa społeczna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C42A45" w:rsidP="001B23F1">
            <w:pPr>
              <w:pStyle w:val="Tekstglowny"/>
            </w:pPr>
            <w:r w:rsidRPr="00AD56EE">
              <w:rPr>
                <w:sz w:val="24"/>
                <w:szCs w:val="24"/>
              </w:rPr>
              <w:t xml:space="preserve">PP </w:t>
            </w:r>
            <w:r w:rsidR="00D67569" w:rsidRPr="00AD56EE">
              <w:rPr>
                <w:sz w:val="24"/>
                <w:szCs w:val="24"/>
              </w:rPr>
              <w:t>I.</w:t>
            </w:r>
            <w:r w:rsidR="006268EC" w:rsidRPr="00AD56EE">
              <w:rPr>
                <w:sz w:val="24"/>
                <w:szCs w:val="24"/>
              </w:rPr>
              <w:t>2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77449F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8. </w:t>
            </w:r>
            <w:r w:rsidR="0077449F" w:rsidRPr="00176240">
              <w:rPr>
                <w:sz w:val="24"/>
                <w:szCs w:val="24"/>
              </w:rPr>
              <w:t>Człowiek jako jednostka w społeczeństwie – lekcja powtórzeniowa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5F" w:rsidRDefault="0077449F" w:rsidP="00317B5F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I.1</w:t>
            </w:r>
            <w:r w:rsidR="00AD56EE" w:rsidRPr="00AD56EE">
              <w:rPr>
                <w:sz w:val="24"/>
                <w:szCs w:val="24"/>
              </w:rPr>
              <w:t>.</w:t>
            </w:r>
            <w:r w:rsidR="00317B5F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7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 xml:space="preserve">; </w:t>
            </w:r>
          </w:p>
          <w:p w:rsidR="00D67569" w:rsidRPr="00AD56EE" w:rsidRDefault="0077449F" w:rsidP="00317B5F">
            <w:pPr>
              <w:pStyle w:val="Tekstglowny"/>
            </w:pPr>
            <w:r w:rsidRPr="00AD56EE">
              <w:rPr>
                <w:sz w:val="24"/>
                <w:szCs w:val="24"/>
              </w:rPr>
              <w:t>PR I.1</w:t>
            </w:r>
            <w:r w:rsidR="00AD56EE" w:rsidRPr="00AD56EE">
              <w:rPr>
                <w:sz w:val="24"/>
                <w:szCs w:val="24"/>
              </w:rPr>
              <w:t>.</w:t>
            </w:r>
            <w:r w:rsidR="00317B5F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11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II.3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77449F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9. </w:t>
            </w:r>
            <w:r w:rsidR="0077449F" w:rsidRPr="00176240">
              <w:rPr>
                <w:sz w:val="24"/>
                <w:szCs w:val="24"/>
              </w:rPr>
              <w:t>Człowiek jako jednostka w społeczeństwie – lekcja sprawdzająca wiadomości i umiejętności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5F" w:rsidRDefault="00C42A45" w:rsidP="00317B5F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 xml:space="preserve">PP </w:t>
            </w:r>
            <w:r w:rsidR="00D67569" w:rsidRPr="00AD56EE">
              <w:rPr>
                <w:sz w:val="24"/>
                <w:szCs w:val="24"/>
              </w:rPr>
              <w:t>I.</w:t>
            </w:r>
            <w:r w:rsidR="0077449F" w:rsidRPr="00AD56EE">
              <w:rPr>
                <w:sz w:val="24"/>
                <w:szCs w:val="24"/>
              </w:rPr>
              <w:t>1</w:t>
            </w:r>
            <w:r w:rsidR="00AD56EE" w:rsidRPr="00AD56EE">
              <w:rPr>
                <w:sz w:val="24"/>
                <w:szCs w:val="24"/>
              </w:rPr>
              <w:t>.</w:t>
            </w:r>
            <w:r w:rsidR="00317B5F">
              <w:rPr>
                <w:sz w:val="24"/>
                <w:szCs w:val="24"/>
              </w:rPr>
              <w:t>–</w:t>
            </w:r>
            <w:r w:rsidR="0077449F" w:rsidRPr="00AD56EE">
              <w:rPr>
                <w:sz w:val="24"/>
                <w:szCs w:val="24"/>
              </w:rPr>
              <w:t>7</w:t>
            </w:r>
            <w:r w:rsidR="00AD56EE" w:rsidRPr="00AD56EE">
              <w:rPr>
                <w:sz w:val="24"/>
                <w:szCs w:val="24"/>
              </w:rPr>
              <w:t>.</w:t>
            </w:r>
            <w:r w:rsidR="0077449F" w:rsidRPr="00AD56EE">
              <w:rPr>
                <w:sz w:val="24"/>
                <w:szCs w:val="24"/>
              </w:rPr>
              <w:t xml:space="preserve">; </w:t>
            </w:r>
          </w:p>
          <w:p w:rsidR="00D67569" w:rsidRPr="00AD56EE" w:rsidRDefault="00C42A45" w:rsidP="00317B5F">
            <w:pPr>
              <w:pStyle w:val="Tekstglowny"/>
            </w:pPr>
            <w:r w:rsidRPr="00AD56EE">
              <w:rPr>
                <w:sz w:val="24"/>
                <w:szCs w:val="24"/>
              </w:rPr>
              <w:t xml:space="preserve">PR </w:t>
            </w:r>
            <w:r w:rsidR="0077449F" w:rsidRPr="00AD56EE">
              <w:rPr>
                <w:sz w:val="24"/>
                <w:szCs w:val="24"/>
              </w:rPr>
              <w:t>I.1</w:t>
            </w:r>
            <w:r w:rsidR="00AD56EE" w:rsidRPr="00AD56EE">
              <w:rPr>
                <w:sz w:val="24"/>
                <w:szCs w:val="24"/>
              </w:rPr>
              <w:t>.</w:t>
            </w:r>
            <w:r w:rsidR="00317B5F">
              <w:rPr>
                <w:sz w:val="24"/>
                <w:szCs w:val="24"/>
              </w:rPr>
              <w:t>–</w:t>
            </w:r>
            <w:r w:rsidR="0077449F" w:rsidRPr="00AD56EE">
              <w:rPr>
                <w:sz w:val="24"/>
                <w:szCs w:val="24"/>
              </w:rPr>
              <w:t>11</w:t>
            </w:r>
            <w:r w:rsidR="00AD56EE" w:rsidRPr="00AD56EE">
              <w:rPr>
                <w:sz w:val="24"/>
                <w:szCs w:val="24"/>
              </w:rPr>
              <w:t>.</w:t>
            </w:r>
            <w:r w:rsidR="0077449F" w:rsidRPr="00AD56EE">
              <w:rPr>
                <w:sz w:val="24"/>
                <w:szCs w:val="24"/>
              </w:rPr>
              <w:t>, II.3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317B5F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lastRenderedPageBreak/>
              <w:t xml:space="preserve">10. </w:t>
            </w:r>
            <w:r w:rsidR="00CA3542" w:rsidRPr="00176240">
              <w:rPr>
                <w:i/>
                <w:sz w:val="24"/>
                <w:szCs w:val="24"/>
              </w:rPr>
              <w:t>Publicystycznym okiem</w:t>
            </w:r>
            <w:r w:rsidRPr="00176240">
              <w:rPr>
                <w:i/>
                <w:sz w:val="24"/>
                <w:szCs w:val="24"/>
              </w:rPr>
              <w:t xml:space="preserve"> </w:t>
            </w:r>
            <w:r w:rsidR="00317B5F">
              <w:rPr>
                <w:i/>
                <w:sz w:val="24"/>
                <w:szCs w:val="24"/>
              </w:rPr>
              <w:t>–</w:t>
            </w:r>
            <w:r w:rsidR="00317B5F" w:rsidRPr="00176240">
              <w:rPr>
                <w:i/>
                <w:sz w:val="24"/>
                <w:szCs w:val="24"/>
              </w:rPr>
              <w:t xml:space="preserve"> </w:t>
            </w:r>
            <w:r w:rsidRPr="00176240">
              <w:rPr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</w:p>
        </w:tc>
      </w:tr>
      <w:tr w:rsidR="00D67569" w:rsidRPr="00176240" w:rsidTr="00820B17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ED220F">
            <w:pPr>
              <w:pStyle w:val="Tekstglowny"/>
              <w:rPr>
                <w:b/>
                <w:sz w:val="24"/>
                <w:szCs w:val="24"/>
              </w:rPr>
            </w:pPr>
            <w:r w:rsidRPr="00176240">
              <w:rPr>
                <w:b/>
                <w:sz w:val="24"/>
                <w:szCs w:val="24"/>
              </w:rPr>
              <w:t xml:space="preserve">II. </w:t>
            </w:r>
            <w:r w:rsidR="00ED220F" w:rsidRPr="00176240">
              <w:rPr>
                <w:b/>
                <w:sz w:val="24"/>
                <w:szCs w:val="24"/>
              </w:rPr>
              <w:t xml:space="preserve">CHARAKTERYSTYKA ŻYCIA </w:t>
            </w:r>
            <w:r w:rsidRPr="00176240">
              <w:rPr>
                <w:b/>
                <w:sz w:val="24"/>
                <w:szCs w:val="24"/>
              </w:rPr>
              <w:t>SPOŁECZ</w:t>
            </w:r>
            <w:r w:rsidR="00ED220F" w:rsidRPr="00176240">
              <w:rPr>
                <w:b/>
                <w:sz w:val="24"/>
                <w:szCs w:val="24"/>
              </w:rPr>
              <w:t>N</w:t>
            </w:r>
            <w:r w:rsidRPr="00176240">
              <w:rPr>
                <w:b/>
                <w:sz w:val="24"/>
                <w:szCs w:val="24"/>
              </w:rPr>
              <w:t>E</w:t>
            </w:r>
            <w:r w:rsidR="00ED220F" w:rsidRPr="00176240">
              <w:rPr>
                <w:b/>
                <w:sz w:val="24"/>
                <w:szCs w:val="24"/>
              </w:rPr>
              <w:t>GO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5044E2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1. </w:t>
            </w:r>
            <w:r w:rsidR="005044E2" w:rsidRPr="00176240">
              <w:rPr>
                <w:sz w:val="24"/>
                <w:szCs w:val="24"/>
              </w:rPr>
              <w:t>Społeczeństwo i jego struktura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C42A45" w:rsidP="0077494B">
            <w:pPr>
              <w:pStyle w:val="Tekstglowny"/>
            </w:pPr>
            <w:r w:rsidRPr="00AD56EE">
              <w:rPr>
                <w:sz w:val="24"/>
                <w:szCs w:val="24"/>
              </w:rPr>
              <w:t xml:space="preserve">PR </w:t>
            </w:r>
            <w:r w:rsidR="0077494B" w:rsidRPr="00AD56EE">
              <w:rPr>
                <w:sz w:val="24"/>
                <w:szCs w:val="24"/>
              </w:rPr>
              <w:t>III.4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183B51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2. </w:t>
            </w:r>
            <w:r w:rsidR="00183B51" w:rsidRPr="00176240">
              <w:rPr>
                <w:sz w:val="24"/>
                <w:szCs w:val="24"/>
              </w:rPr>
              <w:t>Historyczne formy organizacji społeczeństwa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5F" w:rsidRDefault="00C42A45" w:rsidP="00317B5F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 xml:space="preserve">PP </w:t>
            </w:r>
            <w:r w:rsidR="00D67569" w:rsidRPr="00AD56EE">
              <w:rPr>
                <w:sz w:val="24"/>
                <w:szCs w:val="24"/>
              </w:rPr>
              <w:t>I</w:t>
            </w:r>
            <w:r w:rsidR="00183B51" w:rsidRPr="00AD56EE">
              <w:rPr>
                <w:sz w:val="24"/>
                <w:szCs w:val="24"/>
              </w:rPr>
              <w:t>.8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 xml:space="preserve">; </w:t>
            </w:r>
          </w:p>
          <w:p w:rsidR="00D67569" w:rsidRPr="00AD56EE" w:rsidRDefault="00C42A45" w:rsidP="00317B5F">
            <w:pPr>
              <w:pStyle w:val="Tekstglowny"/>
            </w:pPr>
            <w:r w:rsidRPr="00AD56EE">
              <w:rPr>
                <w:sz w:val="24"/>
                <w:szCs w:val="24"/>
              </w:rPr>
              <w:t xml:space="preserve">PR </w:t>
            </w:r>
            <w:r w:rsidR="00183B51" w:rsidRPr="00AD56EE">
              <w:rPr>
                <w:sz w:val="24"/>
                <w:szCs w:val="24"/>
              </w:rPr>
              <w:t>II.1</w:t>
            </w:r>
            <w:r w:rsidR="00AD56EE" w:rsidRPr="00AD56EE">
              <w:rPr>
                <w:sz w:val="24"/>
                <w:szCs w:val="24"/>
              </w:rPr>
              <w:t>.</w:t>
            </w:r>
            <w:r w:rsidR="00317B5F">
              <w:rPr>
                <w:sz w:val="24"/>
                <w:szCs w:val="24"/>
              </w:rPr>
              <w:t>–</w:t>
            </w:r>
            <w:r w:rsidR="00183B51" w:rsidRPr="00AD56EE">
              <w:rPr>
                <w:sz w:val="24"/>
                <w:szCs w:val="24"/>
              </w:rPr>
              <w:t>2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3. </w:t>
            </w:r>
            <w:r w:rsidR="000473BB" w:rsidRPr="00176240">
              <w:rPr>
                <w:sz w:val="24"/>
                <w:szCs w:val="24"/>
              </w:rPr>
              <w:t>Współczesne formy organizacji społeczeństwa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5F" w:rsidRDefault="000473BB" w:rsidP="000473BB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I.8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 xml:space="preserve">; </w:t>
            </w:r>
          </w:p>
          <w:p w:rsidR="00D67569" w:rsidRPr="00AD56EE" w:rsidRDefault="000473BB" w:rsidP="000473BB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PR II.2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IX.13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4. </w:t>
            </w:r>
            <w:r w:rsidR="00456618" w:rsidRPr="00176240">
              <w:rPr>
                <w:sz w:val="24"/>
                <w:szCs w:val="24"/>
              </w:rPr>
              <w:t>Przemiany struktury i problemy społeczeństwa polskiego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E2" w:rsidRDefault="00C42A45" w:rsidP="00456618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 xml:space="preserve">PP </w:t>
            </w:r>
            <w:r w:rsidR="00D67569" w:rsidRPr="00AD56EE">
              <w:rPr>
                <w:sz w:val="24"/>
                <w:szCs w:val="24"/>
              </w:rPr>
              <w:t>I</w:t>
            </w:r>
            <w:r w:rsidR="00456618" w:rsidRPr="00AD56EE">
              <w:rPr>
                <w:sz w:val="24"/>
                <w:szCs w:val="24"/>
              </w:rPr>
              <w:t>.9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 xml:space="preserve">; </w:t>
            </w:r>
          </w:p>
          <w:p w:rsidR="00D67569" w:rsidRPr="00AD56EE" w:rsidRDefault="00C42A45" w:rsidP="00BE0BE2">
            <w:pPr>
              <w:pStyle w:val="Tekstglowny"/>
            </w:pPr>
            <w:r w:rsidRPr="00AD56EE">
              <w:rPr>
                <w:sz w:val="24"/>
                <w:szCs w:val="24"/>
              </w:rPr>
              <w:t xml:space="preserve">PR </w:t>
            </w:r>
            <w:r w:rsidR="00456618" w:rsidRPr="00AD56EE">
              <w:rPr>
                <w:sz w:val="24"/>
                <w:szCs w:val="24"/>
              </w:rPr>
              <w:t>III.2</w:t>
            </w:r>
            <w:r w:rsidR="00AD56EE" w:rsidRPr="00AD56EE">
              <w:rPr>
                <w:sz w:val="24"/>
                <w:szCs w:val="24"/>
              </w:rPr>
              <w:t>.</w:t>
            </w:r>
            <w:r w:rsidR="00BE0BE2">
              <w:rPr>
                <w:sz w:val="24"/>
                <w:szCs w:val="24"/>
              </w:rPr>
              <w:t>–</w:t>
            </w:r>
            <w:r w:rsidR="00456618" w:rsidRPr="00AD56EE">
              <w:rPr>
                <w:sz w:val="24"/>
                <w:szCs w:val="24"/>
              </w:rPr>
              <w:t>4</w:t>
            </w:r>
            <w:r w:rsidR="00AD56EE" w:rsidRPr="00AD56EE">
              <w:rPr>
                <w:sz w:val="24"/>
                <w:szCs w:val="24"/>
              </w:rPr>
              <w:t>.</w:t>
            </w:r>
            <w:r w:rsidR="00456618" w:rsidRPr="00AD56EE">
              <w:rPr>
                <w:sz w:val="24"/>
                <w:szCs w:val="24"/>
              </w:rPr>
              <w:t>, III.7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5. </w:t>
            </w:r>
            <w:r w:rsidR="00884B9B" w:rsidRPr="00BE0BE2">
              <w:rPr>
                <w:i/>
                <w:sz w:val="24"/>
                <w:szCs w:val="24"/>
              </w:rPr>
              <w:t>Homo sovieticus</w:t>
            </w:r>
            <w:r w:rsidR="00884B9B" w:rsidRPr="00176240">
              <w:rPr>
                <w:sz w:val="24"/>
                <w:szCs w:val="24"/>
              </w:rPr>
              <w:t xml:space="preserve"> a współczesne społeczeństwo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C42A45" w:rsidP="00884B9B">
            <w:pPr>
              <w:pStyle w:val="Tekstglowny"/>
            </w:pPr>
            <w:r w:rsidRPr="00AD56EE">
              <w:rPr>
                <w:sz w:val="24"/>
                <w:szCs w:val="24"/>
              </w:rPr>
              <w:t xml:space="preserve">PR </w:t>
            </w:r>
            <w:r w:rsidR="00884B9B" w:rsidRPr="00AD56EE">
              <w:rPr>
                <w:sz w:val="24"/>
                <w:szCs w:val="24"/>
              </w:rPr>
              <w:t>III.5</w:t>
            </w:r>
            <w:r w:rsidR="00AD56EE" w:rsidRPr="00AD56EE">
              <w:rPr>
                <w:sz w:val="24"/>
                <w:szCs w:val="24"/>
              </w:rPr>
              <w:t>.</w:t>
            </w:r>
            <w:r w:rsidR="00884B9B" w:rsidRPr="00AD56EE">
              <w:rPr>
                <w:sz w:val="24"/>
                <w:szCs w:val="24"/>
              </w:rPr>
              <w:t>, III.10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6. </w:t>
            </w:r>
            <w:r w:rsidR="00837F41" w:rsidRPr="00176240">
              <w:rPr>
                <w:sz w:val="24"/>
                <w:szCs w:val="24"/>
              </w:rPr>
              <w:t>Nierówności i wykluczenie społeczne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C42A45" w:rsidP="00837F41">
            <w:pPr>
              <w:pStyle w:val="Tekstglowny"/>
            </w:pPr>
            <w:r w:rsidRPr="00AD56EE">
              <w:rPr>
                <w:sz w:val="24"/>
                <w:szCs w:val="24"/>
              </w:rPr>
              <w:t>PR</w:t>
            </w:r>
            <w:r w:rsidR="00837F41" w:rsidRPr="00AD56EE">
              <w:rPr>
                <w:sz w:val="24"/>
                <w:szCs w:val="24"/>
              </w:rPr>
              <w:t xml:space="preserve"> III.6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BB22C9">
            <w:pPr>
              <w:pStyle w:val="NormalnyWeb"/>
              <w:jc w:val="both"/>
            </w:pPr>
            <w:r w:rsidRPr="00176240">
              <w:t xml:space="preserve">7. </w:t>
            </w:r>
            <w:r w:rsidR="00BB22C9" w:rsidRPr="00176240">
              <w:t>Ruchliwość społeczna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C42A45" w:rsidP="00E2494E">
            <w:pPr>
              <w:pStyle w:val="Tekstglowny"/>
            </w:pPr>
            <w:r w:rsidRPr="00AD56EE">
              <w:rPr>
                <w:sz w:val="24"/>
                <w:szCs w:val="24"/>
              </w:rPr>
              <w:t xml:space="preserve">PR </w:t>
            </w:r>
            <w:r w:rsidR="00E2494E" w:rsidRPr="00AD56EE">
              <w:rPr>
                <w:sz w:val="24"/>
                <w:szCs w:val="24"/>
              </w:rPr>
              <w:t>III.1</w:t>
            </w:r>
            <w:r w:rsidR="00AD56EE" w:rsidRPr="00AD56EE">
              <w:rPr>
                <w:sz w:val="24"/>
                <w:szCs w:val="24"/>
              </w:rPr>
              <w:t>.</w:t>
            </w:r>
            <w:r w:rsidR="00E2494E" w:rsidRPr="00AD56EE">
              <w:rPr>
                <w:sz w:val="24"/>
                <w:szCs w:val="24"/>
              </w:rPr>
              <w:t>, III.9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CA57B0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B0" w:rsidRPr="00176240" w:rsidRDefault="00CA57B0" w:rsidP="00BB22C9">
            <w:pPr>
              <w:pStyle w:val="NormalnyWeb"/>
              <w:jc w:val="both"/>
            </w:pPr>
            <w:r w:rsidRPr="00176240">
              <w:t>8. Ruchy społeczne i ich wpływ na zmianę społeczną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B0" w:rsidRPr="00AD56EE" w:rsidRDefault="00CA57B0" w:rsidP="00CA57B0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PR V.10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CA57B0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B0" w:rsidRPr="00176240" w:rsidRDefault="00113B74" w:rsidP="00BB22C9">
            <w:pPr>
              <w:pStyle w:val="NormalnyWeb"/>
              <w:jc w:val="both"/>
            </w:pPr>
            <w:r w:rsidRPr="00176240">
              <w:t>9.</w:t>
            </w:r>
            <w:r w:rsidRPr="00176240">
              <w:rPr>
                <w:b/>
              </w:rPr>
              <w:t xml:space="preserve"> </w:t>
            </w:r>
            <w:r w:rsidRPr="00176240">
              <w:t>Charakterystyka życia społecznego – lekcja powtórzeniowa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E2" w:rsidRDefault="00B4181E" w:rsidP="00BE0BE2">
            <w:pPr>
              <w:pStyle w:val="Tekstglowny"/>
              <w:jc w:val="left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I.8</w:t>
            </w:r>
            <w:r w:rsidR="00AD56EE" w:rsidRPr="00AD56EE">
              <w:rPr>
                <w:sz w:val="24"/>
                <w:szCs w:val="24"/>
              </w:rPr>
              <w:t>.</w:t>
            </w:r>
            <w:r w:rsidR="00BE0BE2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9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 xml:space="preserve">; </w:t>
            </w:r>
          </w:p>
          <w:p w:rsidR="00CA57B0" w:rsidRPr="00AD56EE" w:rsidRDefault="00B4181E" w:rsidP="00BE0BE2">
            <w:pPr>
              <w:pStyle w:val="Tekstglowny"/>
              <w:jc w:val="left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PR II.1</w:t>
            </w:r>
            <w:r w:rsidR="00AD56EE" w:rsidRPr="00AD56EE">
              <w:rPr>
                <w:sz w:val="24"/>
                <w:szCs w:val="24"/>
              </w:rPr>
              <w:t>.</w:t>
            </w:r>
            <w:r w:rsidR="00BE0BE2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2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</w:t>
            </w:r>
            <w:r w:rsidR="003D7628" w:rsidRPr="00AD56EE">
              <w:rPr>
                <w:sz w:val="24"/>
                <w:szCs w:val="24"/>
              </w:rPr>
              <w:t xml:space="preserve"> </w:t>
            </w:r>
            <w:r w:rsidRPr="00AD56EE">
              <w:rPr>
                <w:sz w:val="24"/>
                <w:szCs w:val="24"/>
              </w:rPr>
              <w:t>III.1</w:t>
            </w:r>
            <w:r w:rsidR="00AD56EE" w:rsidRPr="00AD56EE">
              <w:rPr>
                <w:sz w:val="24"/>
                <w:szCs w:val="24"/>
              </w:rPr>
              <w:t>.</w:t>
            </w:r>
            <w:r w:rsidR="00BE0BE2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7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III.9</w:t>
            </w:r>
            <w:r w:rsidR="00AD56EE" w:rsidRPr="00AD56EE">
              <w:rPr>
                <w:sz w:val="24"/>
                <w:szCs w:val="24"/>
              </w:rPr>
              <w:t>.</w:t>
            </w:r>
            <w:r w:rsidR="00BE0BE2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10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V.10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IX.13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CA57B0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B0" w:rsidRPr="00176240" w:rsidRDefault="00B4181E" w:rsidP="00BB22C9">
            <w:pPr>
              <w:pStyle w:val="NormalnyWeb"/>
              <w:jc w:val="both"/>
            </w:pPr>
            <w:r w:rsidRPr="00176240">
              <w:t>10.</w:t>
            </w:r>
            <w:r w:rsidRPr="00176240">
              <w:rPr>
                <w:b/>
              </w:rPr>
              <w:t xml:space="preserve"> </w:t>
            </w:r>
            <w:r w:rsidRPr="00176240">
              <w:t>Charakterystyka życia społecznego – lekcja sprawdzająca wiadom</w:t>
            </w:r>
            <w:r w:rsidRPr="00176240">
              <w:t>o</w:t>
            </w:r>
            <w:r w:rsidRPr="00176240">
              <w:t>ści i umiejętności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E2" w:rsidRDefault="00B4181E" w:rsidP="001B23F1">
            <w:pPr>
              <w:pStyle w:val="Tekstglowny"/>
              <w:jc w:val="left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I.8</w:t>
            </w:r>
            <w:r w:rsidR="00AD56EE" w:rsidRPr="00AD56EE">
              <w:rPr>
                <w:sz w:val="24"/>
                <w:szCs w:val="24"/>
              </w:rPr>
              <w:t>.</w:t>
            </w:r>
            <w:r w:rsidR="00BE0BE2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9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 xml:space="preserve">; </w:t>
            </w:r>
          </w:p>
          <w:p w:rsidR="00CA57B0" w:rsidRPr="00AD56EE" w:rsidRDefault="00B4181E" w:rsidP="00BE0BE2">
            <w:pPr>
              <w:pStyle w:val="Tekstglowny"/>
              <w:jc w:val="left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PR II.1</w:t>
            </w:r>
            <w:r w:rsidR="00AD56EE" w:rsidRPr="00AD56EE">
              <w:rPr>
                <w:sz w:val="24"/>
                <w:szCs w:val="24"/>
              </w:rPr>
              <w:t>.</w:t>
            </w:r>
            <w:r w:rsidR="00BE0BE2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2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</w:t>
            </w:r>
            <w:r w:rsidR="003D7628" w:rsidRPr="00AD56EE">
              <w:rPr>
                <w:sz w:val="24"/>
                <w:szCs w:val="24"/>
              </w:rPr>
              <w:t xml:space="preserve"> </w:t>
            </w:r>
            <w:r w:rsidRPr="00AD56EE">
              <w:rPr>
                <w:sz w:val="24"/>
                <w:szCs w:val="24"/>
              </w:rPr>
              <w:t>III.1</w:t>
            </w:r>
            <w:r w:rsidR="00AD56EE" w:rsidRPr="00AD56EE">
              <w:rPr>
                <w:sz w:val="24"/>
                <w:szCs w:val="24"/>
              </w:rPr>
              <w:t>.</w:t>
            </w:r>
            <w:r w:rsidR="00BE0BE2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7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III.9</w:t>
            </w:r>
            <w:r w:rsidR="00AD56EE" w:rsidRPr="00AD56EE">
              <w:rPr>
                <w:sz w:val="24"/>
                <w:szCs w:val="24"/>
              </w:rPr>
              <w:t>.</w:t>
            </w:r>
            <w:r w:rsidR="00BE0BE2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10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V.10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IX.13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B73859" w:rsidP="00BE0BE2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11. </w:t>
            </w:r>
            <w:r w:rsidRPr="00176240">
              <w:rPr>
                <w:i/>
                <w:sz w:val="24"/>
                <w:szCs w:val="24"/>
              </w:rPr>
              <w:t xml:space="preserve">Publicystycznym okiem </w:t>
            </w:r>
            <w:r w:rsidR="00BE0BE2">
              <w:rPr>
                <w:i/>
                <w:sz w:val="24"/>
                <w:szCs w:val="24"/>
              </w:rPr>
              <w:t>–</w:t>
            </w:r>
            <w:r w:rsidR="00BE0BE2" w:rsidRPr="00176240">
              <w:rPr>
                <w:i/>
                <w:sz w:val="24"/>
                <w:szCs w:val="24"/>
              </w:rPr>
              <w:t xml:space="preserve"> </w:t>
            </w:r>
            <w:r w:rsidRPr="00176240">
              <w:rPr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</w:p>
        </w:tc>
      </w:tr>
      <w:tr w:rsidR="00906740" w:rsidRPr="00176240" w:rsidTr="00A72DB5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40" w:rsidRPr="00176240" w:rsidRDefault="00906740" w:rsidP="00820B17">
            <w:pPr>
              <w:pStyle w:val="Tekstglowny"/>
            </w:pPr>
            <w:r w:rsidRPr="00176240">
              <w:rPr>
                <w:b/>
                <w:sz w:val="24"/>
                <w:szCs w:val="24"/>
              </w:rPr>
              <w:t>III. NARÓD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906740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1. </w:t>
            </w:r>
            <w:r w:rsidR="00906740" w:rsidRPr="00176240">
              <w:rPr>
                <w:sz w:val="24"/>
                <w:szCs w:val="24"/>
              </w:rPr>
              <w:t>Naród i jego tożsamość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C42A45" w:rsidP="00906740">
            <w:pPr>
              <w:pStyle w:val="Tekstglowny"/>
            </w:pPr>
            <w:r w:rsidRPr="00AD56EE">
              <w:rPr>
                <w:sz w:val="24"/>
                <w:szCs w:val="24"/>
              </w:rPr>
              <w:t xml:space="preserve">PR </w:t>
            </w:r>
            <w:r w:rsidR="00906740" w:rsidRPr="00AD56EE">
              <w:rPr>
                <w:sz w:val="24"/>
                <w:szCs w:val="24"/>
              </w:rPr>
              <w:t>IV.1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2. </w:t>
            </w:r>
            <w:r w:rsidR="001021B5" w:rsidRPr="00176240">
              <w:rPr>
                <w:sz w:val="24"/>
                <w:szCs w:val="24"/>
              </w:rPr>
              <w:t>Postawy względem narodu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1021B5" w:rsidP="00820B17">
            <w:pPr>
              <w:pStyle w:val="Tekstglowny"/>
            </w:pPr>
            <w:r w:rsidRPr="00AD56EE">
              <w:rPr>
                <w:sz w:val="24"/>
                <w:szCs w:val="24"/>
              </w:rPr>
              <w:t>PR IV.2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3. </w:t>
            </w:r>
            <w:r w:rsidR="00710E5E" w:rsidRPr="00176240">
              <w:rPr>
                <w:sz w:val="24"/>
                <w:szCs w:val="24"/>
              </w:rPr>
              <w:t>Mniejszości n</w:t>
            </w:r>
            <w:r w:rsidR="00710E5E" w:rsidRPr="00176240">
              <w:rPr>
                <w:sz w:val="24"/>
                <w:szCs w:val="24"/>
              </w:rPr>
              <w:t>a</w:t>
            </w:r>
            <w:r w:rsidR="00710E5E" w:rsidRPr="00176240">
              <w:rPr>
                <w:sz w:val="24"/>
                <w:szCs w:val="24"/>
              </w:rPr>
              <w:t>rodowe i imigranci w Polsce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E2" w:rsidRDefault="00710E5E" w:rsidP="00BE0BE2">
            <w:pPr>
              <w:pStyle w:val="Tekstglowny"/>
              <w:jc w:val="left"/>
              <w:rPr>
                <w:sz w:val="24"/>
                <w:szCs w:val="24"/>
                <w:lang w:val="en-US"/>
              </w:rPr>
            </w:pPr>
            <w:r w:rsidRPr="00AD56EE">
              <w:rPr>
                <w:sz w:val="24"/>
                <w:szCs w:val="24"/>
                <w:lang w:val="en-US"/>
              </w:rPr>
              <w:t>PP IV.4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Pr="00AD56EE">
              <w:rPr>
                <w:sz w:val="24"/>
                <w:szCs w:val="24"/>
                <w:lang w:val="en-US"/>
              </w:rPr>
              <w:t xml:space="preserve">; </w:t>
            </w:r>
          </w:p>
          <w:p w:rsidR="00D67569" w:rsidRPr="00AD56EE" w:rsidRDefault="00710E5E" w:rsidP="00BE0BE2">
            <w:pPr>
              <w:pStyle w:val="Tekstglowny"/>
              <w:jc w:val="left"/>
              <w:rPr>
                <w:lang w:val="en-US"/>
              </w:rPr>
            </w:pPr>
            <w:r w:rsidRPr="00AD56EE">
              <w:rPr>
                <w:sz w:val="24"/>
                <w:szCs w:val="24"/>
                <w:lang w:val="en-US"/>
              </w:rPr>
              <w:t>PR IV.2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="00BE0BE2">
              <w:rPr>
                <w:sz w:val="24"/>
                <w:szCs w:val="24"/>
                <w:lang w:val="en-US"/>
              </w:rPr>
              <w:t>–</w:t>
            </w:r>
            <w:r w:rsidRPr="00AD56EE">
              <w:rPr>
                <w:sz w:val="24"/>
                <w:szCs w:val="24"/>
                <w:lang w:val="en-US"/>
              </w:rPr>
              <w:t>3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Pr="00AD56EE">
              <w:rPr>
                <w:sz w:val="24"/>
                <w:szCs w:val="24"/>
                <w:lang w:val="en-US"/>
              </w:rPr>
              <w:t>, IV.6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lastRenderedPageBreak/>
              <w:t xml:space="preserve">4. </w:t>
            </w:r>
            <w:r w:rsidR="0035529B" w:rsidRPr="00176240">
              <w:rPr>
                <w:sz w:val="24"/>
                <w:szCs w:val="24"/>
              </w:rPr>
              <w:t>Historyczne i współczesne uwarunkowania polskiej emigracji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35529B" w:rsidP="00BE0BE2">
            <w:pPr>
              <w:pStyle w:val="Tekstglowny"/>
              <w:rPr>
                <w:lang w:val="en-US"/>
              </w:rPr>
            </w:pPr>
            <w:r w:rsidRPr="00AD56EE">
              <w:rPr>
                <w:sz w:val="24"/>
                <w:szCs w:val="24"/>
                <w:lang w:val="en-US"/>
              </w:rPr>
              <w:t>PR IV.4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="00BE0BE2">
              <w:rPr>
                <w:sz w:val="24"/>
                <w:szCs w:val="24"/>
                <w:lang w:val="en-US"/>
              </w:rPr>
              <w:t>–</w:t>
            </w:r>
            <w:r w:rsidRPr="00AD56EE">
              <w:rPr>
                <w:sz w:val="24"/>
                <w:szCs w:val="24"/>
                <w:lang w:val="en-US"/>
              </w:rPr>
              <w:t>5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5. </w:t>
            </w:r>
            <w:r w:rsidR="00014EC9" w:rsidRPr="00176240">
              <w:rPr>
                <w:sz w:val="24"/>
                <w:szCs w:val="24"/>
              </w:rPr>
              <w:t>Wielowarstwowość tożsamości narodowej wybranych społeczeństw europejskich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014EC9" w:rsidP="00820B17">
            <w:pPr>
              <w:pStyle w:val="Tekstglowny"/>
            </w:pPr>
            <w:r w:rsidRPr="00AD56EE">
              <w:rPr>
                <w:sz w:val="24"/>
                <w:szCs w:val="24"/>
              </w:rPr>
              <w:t>PR IV.7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6. </w:t>
            </w:r>
            <w:r w:rsidR="00014EC9" w:rsidRPr="00176240">
              <w:rPr>
                <w:sz w:val="24"/>
                <w:szCs w:val="24"/>
              </w:rPr>
              <w:t>Polityka wybranych państw wobec mniejszości narodowych i im</w:t>
            </w:r>
            <w:r w:rsidR="00014EC9" w:rsidRPr="00176240">
              <w:rPr>
                <w:sz w:val="24"/>
                <w:szCs w:val="24"/>
              </w:rPr>
              <w:t>i</w:t>
            </w:r>
            <w:r w:rsidR="00014EC9" w:rsidRPr="00176240">
              <w:rPr>
                <w:sz w:val="24"/>
                <w:szCs w:val="24"/>
              </w:rPr>
              <w:t>grantów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014EC9" w:rsidP="00820B17">
            <w:pPr>
              <w:pStyle w:val="Tekstglowny"/>
              <w:rPr>
                <w:lang w:val="en-US"/>
              </w:rPr>
            </w:pPr>
            <w:r w:rsidRPr="00AD56EE">
              <w:rPr>
                <w:sz w:val="24"/>
                <w:szCs w:val="24"/>
                <w:lang w:val="en-US"/>
              </w:rPr>
              <w:t>PR IV.6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Pr="00AD56EE">
              <w:rPr>
                <w:sz w:val="24"/>
                <w:szCs w:val="24"/>
                <w:lang w:val="en-US"/>
              </w:rPr>
              <w:t>, IV.8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Pr="00AD56EE">
              <w:rPr>
                <w:sz w:val="24"/>
                <w:szCs w:val="24"/>
                <w:lang w:val="en-US"/>
              </w:rPr>
              <w:t>, IV.10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7. </w:t>
            </w:r>
            <w:r w:rsidR="00B27C29" w:rsidRPr="00176240">
              <w:rPr>
                <w:sz w:val="24"/>
                <w:szCs w:val="24"/>
              </w:rPr>
              <w:t>Grupy autochtoniczne we współczesnym świecie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B27C29" w:rsidP="00820B17">
            <w:pPr>
              <w:pStyle w:val="Tekstglowny"/>
            </w:pPr>
            <w:r w:rsidRPr="00AD56EE">
              <w:rPr>
                <w:sz w:val="24"/>
                <w:szCs w:val="24"/>
              </w:rPr>
              <w:t>PR IV.9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8. </w:t>
            </w:r>
            <w:r w:rsidR="00190FB2" w:rsidRPr="00176240">
              <w:rPr>
                <w:sz w:val="24"/>
                <w:szCs w:val="24"/>
              </w:rPr>
              <w:t>Konflikty społeczne we współczesnym świecie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190FB2" w:rsidP="00190FB2">
            <w:pPr>
              <w:pStyle w:val="Tekstglowny"/>
            </w:pPr>
            <w:r w:rsidRPr="00AD56EE">
              <w:rPr>
                <w:sz w:val="24"/>
                <w:szCs w:val="24"/>
              </w:rPr>
              <w:t>PR I.10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III.8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9. </w:t>
            </w:r>
            <w:r w:rsidR="00207E20" w:rsidRPr="00176240">
              <w:rPr>
                <w:sz w:val="24"/>
                <w:szCs w:val="24"/>
              </w:rPr>
              <w:t>Naród – lekcja powtórzeniowa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E2" w:rsidRDefault="00207E20" w:rsidP="00BE0BE2">
            <w:pPr>
              <w:pStyle w:val="Tekstglowny"/>
              <w:jc w:val="left"/>
              <w:rPr>
                <w:sz w:val="24"/>
                <w:szCs w:val="24"/>
                <w:lang w:val="en-US"/>
              </w:rPr>
            </w:pPr>
            <w:r w:rsidRPr="00AD56EE">
              <w:rPr>
                <w:sz w:val="24"/>
                <w:szCs w:val="24"/>
                <w:lang w:val="en-US"/>
              </w:rPr>
              <w:t>PP IV.4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Pr="00AD56EE">
              <w:rPr>
                <w:sz w:val="24"/>
                <w:szCs w:val="24"/>
                <w:lang w:val="en-US"/>
              </w:rPr>
              <w:t xml:space="preserve">; </w:t>
            </w:r>
          </w:p>
          <w:p w:rsidR="00D67569" w:rsidRPr="00AD56EE" w:rsidRDefault="00207E20" w:rsidP="00BE0BE2">
            <w:pPr>
              <w:pStyle w:val="Tekstglowny"/>
              <w:jc w:val="left"/>
              <w:rPr>
                <w:lang w:val="en-US"/>
              </w:rPr>
            </w:pPr>
            <w:r w:rsidRPr="00AD56EE">
              <w:rPr>
                <w:sz w:val="24"/>
                <w:szCs w:val="24"/>
                <w:lang w:val="en-US"/>
              </w:rPr>
              <w:t>PR I.10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Pr="00AD56EE">
              <w:rPr>
                <w:sz w:val="24"/>
                <w:szCs w:val="24"/>
                <w:lang w:val="en-US"/>
              </w:rPr>
              <w:t>, III.8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Pr="00AD56EE">
              <w:rPr>
                <w:sz w:val="24"/>
                <w:szCs w:val="24"/>
                <w:lang w:val="en-US"/>
              </w:rPr>
              <w:t>, IV.1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="00BE0BE2">
              <w:rPr>
                <w:sz w:val="24"/>
                <w:szCs w:val="24"/>
                <w:lang w:val="en-US"/>
              </w:rPr>
              <w:t>–</w:t>
            </w:r>
            <w:r w:rsidRPr="00AD56EE">
              <w:rPr>
                <w:sz w:val="24"/>
                <w:szCs w:val="24"/>
                <w:lang w:val="en-US"/>
              </w:rPr>
              <w:t>10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10. </w:t>
            </w:r>
            <w:r w:rsidR="00207E20" w:rsidRPr="00176240">
              <w:rPr>
                <w:sz w:val="24"/>
                <w:szCs w:val="24"/>
              </w:rPr>
              <w:t>Naród – lekcja sprawdzająca wiadomości i umiejętności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E2" w:rsidRDefault="00207E20" w:rsidP="00BE0BE2">
            <w:pPr>
              <w:pStyle w:val="Tekstglowny"/>
              <w:jc w:val="left"/>
              <w:rPr>
                <w:sz w:val="24"/>
                <w:szCs w:val="24"/>
                <w:lang w:val="en-US"/>
              </w:rPr>
            </w:pPr>
            <w:r w:rsidRPr="00AD56EE">
              <w:rPr>
                <w:sz w:val="24"/>
                <w:szCs w:val="24"/>
                <w:lang w:val="en-US"/>
              </w:rPr>
              <w:t>PP IV.4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Pr="00AD56EE">
              <w:rPr>
                <w:sz w:val="24"/>
                <w:szCs w:val="24"/>
                <w:lang w:val="en-US"/>
              </w:rPr>
              <w:t xml:space="preserve">; </w:t>
            </w:r>
          </w:p>
          <w:p w:rsidR="00D67569" w:rsidRPr="00AD56EE" w:rsidRDefault="00207E20" w:rsidP="00BE0BE2">
            <w:pPr>
              <w:pStyle w:val="Tekstglowny"/>
              <w:jc w:val="left"/>
              <w:rPr>
                <w:lang w:val="en-US"/>
              </w:rPr>
            </w:pPr>
            <w:r w:rsidRPr="00AD56EE">
              <w:rPr>
                <w:sz w:val="24"/>
                <w:szCs w:val="24"/>
                <w:lang w:val="en-US"/>
              </w:rPr>
              <w:t>PR I.10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Pr="00AD56EE">
              <w:rPr>
                <w:sz w:val="24"/>
                <w:szCs w:val="24"/>
                <w:lang w:val="en-US"/>
              </w:rPr>
              <w:t>, III.8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Pr="00AD56EE">
              <w:rPr>
                <w:sz w:val="24"/>
                <w:szCs w:val="24"/>
                <w:lang w:val="en-US"/>
              </w:rPr>
              <w:t>, IV.1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="00BE0BE2">
              <w:rPr>
                <w:sz w:val="24"/>
                <w:szCs w:val="24"/>
                <w:lang w:val="en-US"/>
              </w:rPr>
              <w:t>–</w:t>
            </w:r>
            <w:r w:rsidRPr="00AD56EE">
              <w:rPr>
                <w:sz w:val="24"/>
                <w:szCs w:val="24"/>
                <w:lang w:val="en-US"/>
              </w:rPr>
              <w:t>10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BE0BE2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>1</w:t>
            </w:r>
            <w:r w:rsidR="00207E20" w:rsidRPr="00176240">
              <w:rPr>
                <w:sz w:val="24"/>
                <w:szCs w:val="24"/>
              </w:rPr>
              <w:t>1</w:t>
            </w:r>
            <w:r w:rsidRPr="00176240">
              <w:rPr>
                <w:sz w:val="24"/>
                <w:szCs w:val="24"/>
              </w:rPr>
              <w:t xml:space="preserve">. </w:t>
            </w:r>
            <w:r w:rsidR="00207E20" w:rsidRPr="00176240">
              <w:rPr>
                <w:i/>
                <w:sz w:val="24"/>
                <w:szCs w:val="24"/>
              </w:rPr>
              <w:t xml:space="preserve">Publicystycznym okiem </w:t>
            </w:r>
            <w:r w:rsidR="00BE0BE2">
              <w:rPr>
                <w:i/>
                <w:sz w:val="24"/>
                <w:szCs w:val="24"/>
              </w:rPr>
              <w:t>–</w:t>
            </w:r>
            <w:r w:rsidR="00BE0BE2" w:rsidRPr="00176240">
              <w:rPr>
                <w:i/>
                <w:sz w:val="24"/>
                <w:szCs w:val="24"/>
              </w:rPr>
              <w:t xml:space="preserve"> </w:t>
            </w:r>
            <w:r w:rsidR="00207E20" w:rsidRPr="00176240">
              <w:rPr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</w:p>
        </w:tc>
      </w:tr>
      <w:tr w:rsidR="00D67569" w:rsidRPr="00176240" w:rsidTr="00820B17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9A4732">
            <w:pPr>
              <w:pStyle w:val="Tekstglowny"/>
              <w:rPr>
                <w:rStyle w:val="Bold"/>
                <w:sz w:val="24"/>
                <w:szCs w:val="24"/>
              </w:rPr>
            </w:pPr>
            <w:r w:rsidRPr="00176240">
              <w:rPr>
                <w:rStyle w:val="Bold"/>
                <w:sz w:val="24"/>
                <w:szCs w:val="24"/>
              </w:rPr>
              <w:t>IV.</w:t>
            </w:r>
            <w:r w:rsidR="003D7628">
              <w:rPr>
                <w:rStyle w:val="Bold"/>
                <w:sz w:val="24"/>
                <w:szCs w:val="24"/>
              </w:rPr>
              <w:t xml:space="preserve"> </w:t>
            </w:r>
            <w:r w:rsidR="009A4732" w:rsidRPr="00176240">
              <w:rPr>
                <w:rStyle w:val="Bold"/>
                <w:sz w:val="24"/>
                <w:szCs w:val="24"/>
              </w:rPr>
              <w:t>KULTURA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1. </w:t>
            </w:r>
            <w:r w:rsidR="00604859" w:rsidRPr="00176240">
              <w:rPr>
                <w:sz w:val="24"/>
                <w:szCs w:val="24"/>
              </w:rPr>
              <w:t>Kultura współczesnego świata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604859" w:rsidP="00604859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PR II.6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BE0BE2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2. </w:t>
            </w:r>
            <w:r w:rsidR="00B6592F" w:rsidRPr="00176240">
              <w:rPr>
                <w:sz w:val="24"/>
                <w:szCs w:val="24"/>
              </w:rPr>
              <w:t>Religia jako rzeczywistość społeczno-kulturowa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4C4C0C" w:rsidP="00552039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 xml:space="preserve">PR </w:t>
            </w:r>
            <w:r w:rsidR="00552039" w:rsidRPr="00AD56EE">
              <w:rPr>
                <w:sz w:val="24"/>
                <w:szCs w:val="24"/>
              </w:rPr>
              <w:t>II.7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3. </w:t>
            </w:r>
            <w:r w:rsidR="00996BEB" w:rsidRPr="00176240">
              <w:rPr>
                <w:sz w:val="24"/>
                <w:szCs w:val="24"/>
              </w:rPr>
              <w:t>Obrzędowość w polskiej kulturze współczesnej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996BEB" w:rsidP="00BE0BE2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PR II.8</w:t>
            </w:r>
            <w:r w:rsidR="00AD56EE" w:rsidRPr="00AD56EE">
              <w:rPr>
                <w:sz w:val="24"/>
                <w:szCs w:val="24"/>
              </w:rPr>
              <w:t>.</w:t>
            </w:r>
            <w:r w:rsidR="00BE0BE2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9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4. </w:t>
            </w:r>
            <w:r w:rsidR="00F84F3C" w:rsidRPr="00176240">
              <w:rPr>
                <w:sz w:val="24"/>
                <w:szCs w:val="24"/>
              </w:rPr>
              <w:t>Postrzeganie innych kultur oraz subkultury młodzieżowe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E2" w:rsidRDefault="004C4C0C" w:rsidP="00F84F3C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 xml:space="preserve">PP </w:t>
            </w:r>
            <w:r w:rsidR="00D67569" w:rsidRPr="00AD56EE">
              <w:rPr>
                <w:sz w:val="24"/>
                <w:szCs w:val="24"/>
              </w:rPr>
              <w:t>I</w:t>
            </w:r>
            <w:r w:rsidR="00F84F3C" w:rsidRPr="00AD56EE">
              <w:rPr>
                <w:sz w:val="24"/>
                <w:szCs w:val="24"/>
              </w:rPr>
              <w:t>.6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 xml:space="preserve">; </w:t>
            </w:r>
          </w:p>
          <w:p w:rsidR="00D67569" w:rsidRPr="00AD56EE" w:rsidRDefault="004C4C0C" w:rsidP="00F84F3C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PR</w:t>
            </w:r>
            <w:r w:rsidR="002A5FFA" w:rsidRPr="00AD56EE">
              <w:rPr>
                <w:sz w:val="24"/>
                <w:szCs w:val="24"/>
              </w:rPr>
              <w:t xml:space="preserve"> </w:t>
            </w:r>
            <w:r w:rsidR="00F84F3C" w:rsidRPr="00AD56EE">
              <w:rPr>
                <w:sz w:val="24"/>
                <w:szCs w:val="24"/>
              </w:rPr>
              <w:t>II.10</w:t>
            </w:r>
            <w:r w:rsidR="00AD56EE" w:rsidRPr="00AD56EE">
              <w:rPr>
                <w:sz w:val="24"/>
                <w:szCs w:val="24"/>
              </w:rPr>
              <w:t>.</w:t>
            </w:r>
            <w:r w:rsidR="00F84F3C" w:rsidRPr="00AD56EE">
              <w:rPr>
                <w:sz w:val="24"/>
                <w:szCs w:val="24"/>
              </w:rPr>
              <w:t>, II.12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5. </w:t>
            </w:r>
            <w:r w:rsidR="00FA3280" w:rsidRPr="00176240">
              <w:rPr>
                <w:sz w:val="24"/>
                <w:szCs w:val="24"/>
              </w:rPr>
              <w:t xml:space="preserve">Zróżnicowanie </w:t>
            </w:r>
            <w:proofErr w:type="spellStart"/>
            <w:r w:rsidR="00FA3280" w:rsidRPr="00176240">
              <w:rPr>
                <w:sz w:val="24"/>
                <w:szCs w:val="24"/>
              </w:rPr>
              <w:t>psychokulturowe</w:t>
            </w:r>
            <w:proofErr w:type="spellEnd"/>
            <w:r w:rsidR="00FA3280" w:rsidRPr="00176240">
              <w:rPr>
                <w:sz w:val="24"/>
                <w:szCs w:val="24"/>
              </w:rPr>
              <w:t xml:space="preserve"> świata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E2" w:rsidRDefault="0060409C" w:rsidP="00820B17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I.4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 xml:space="preserve">; </w:t>
            </w:r>
          </w:p>
          <w:p w:rsidR="00D67569" w:rsidRPr="00AD56EE" w:rsidRDefault="00FA3280" w:rsidP="00BE0BE2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PR II.4</w:t>
            </w:r>
            <w:r w:rsidR="00AD56EE" w:rsidRPr="00AD56EE">
              <w:rPr>
                <w:sz w:val="24"/>
                <w:szCs w:val="24"/>
              </w:rPr>
              <w:t>.</w:t>
            </w:r>
            <w:r w:rsidR="00BE0BE2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5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FA3280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80" w:rsidRPr="00176240" w:rsidRDefault="00FA3280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6. </w:t>
            </w:r>
            <w:r w:rsidR="003F71F0" w:rsidRPr="00176240">
              <w:rPr>
                <w:sz w:val="24"/>
                <w:szCs w:val="24"/>
              </w:rPr>
              <w:t>Współczesne spory światopoglądowe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80" w:rsidRPr="00AD56EE" w:rsidRDefault="003F71F0" w:rsidP="003F71F0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I.4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; PR II.11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FA3280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80" w:rsidRPr="00176240" w:rsidRDefault="00FA3280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7. </w:t>
            </w:r>
            <w:r w:rsidR="00CD12A1" w:rsidRPr="00176240">
              <w:rPr>
                <w:sz w:val="24"/>
                <w:szCs w:val="24"/>
              </w:rPr>
              <w:t>Kultura – lekcja powtórzeniowa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80" w:rsidRPr="00AD56EE" w:rsidRDefault="00CD12A1" w:rsidP="00BE0BE2">
            <w:pPr>
              <w:pStyle w:val="Tekstglowny"/>
              <w:jc w:val="left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I.4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I.6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II.3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; PR II.4</w:t>
            </w:r>
            <w:r w:rsidR="00AD56EE" w:rsidRPr="00AD56EE">
              <w:rPr>
                <w:sz w:val="24"/>
                <w:szCs w:val="24"/>
              </w:rPr>
              <w:t>.</w:t>
            </w:r>
            <w:r w:rsidR="00BE0BE2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12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FA3280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80" w:rsidRPr="00176240" w:rsidRDefault="00FA3280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8. </w:t>
            </w:r>
            <w:r w:rsidR="00CD12A1" w:rsidRPr="00176240">
              <w:rPr>
                <w:sz w:val="24"/>
                <w:szCs w:val="24"/>
              </w:rPr>
              <w:t>Kultura – lekcja sprawdzająca wiadomości i umiejętności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80" w:rsidRPr="00AD56EE" w:rsidRDefault="00CD12A1" w:rsidP="00BE0BE2">
            <w:pPr>
              <w:pStyle w:val="Tekstglowny"/>
              <w:jc w:val="left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I.4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I.6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II.3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; PR II.4</w:t>
            </w:r>
            <w:r w:rsidR="00AD56EE" w:rsidRPr="00AD56EE">
              <w:rPr>
                <w:sz w:val="24"/>
                <w:szCs w:val="24"/>
              </w:rPr>
              <w:t>.</w:t>
            </w:r>
            <w:r w:rsidR="00BE0BE2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12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FA3280" w:rsidP="00BE0BE2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lastRenderedPageBreak/>
              <w:t>9</w:t>
            </w:r>
            <w:r w:rsidR="00D67569" w:rsidRPr="00176240">
              <w:rPr>
                <w:sz w:val="24"/>
                <w:szCs w:val="24"/>
              </w:rPr>
              <w:t xml:space="preserve">. </w:t>
            </w:r>
            <w:r w:rsidRPr="00176240">
              <w:rPr>
                <w:i/>
                <w:sz w:val="24"/>
                <w:szCs w:val="24"/>
              </w:rPr>
              <w:t xml:space="preserve">Publicystycznym okiem </w:t>
            </w:r>
            <w:r w:rsidR="00BE0BE2">
              <w:rPr>
                <w:i/>
                <w:sz w:val="24"/>
                <w:szCs w:val="24"/>
              </w:rPr>
              <w:t>–</w:t>
            </w:r>
            <w:r w:rsidR="00BE0BE2" w:rsidRPr="00176240">
              <w:rPr>
                <w:i/>
                <w:sz w:val="24"/>
                <w:szCs w:val="24"/>
              </w:rPr>
              <w:t xml:space="preserve"> </w:t>
            </w:r>
            <w:r w:rsidRPr="00176240">
              <w:rPr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</w:p>
        </w:tc>
      </w:tr>
      <w:tr w:rsidR="00D67569" w:rsidRPr="00176240" w:rsidTr="00820B17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BE0BE2" w:rsidRDefault="00D67569" w:rsidP="00820B17">
            <w:pPr>
              <w:pStyle w:val="Tekstglowny"/>
              <w:rPr>
                <w:b/>
                <w:sz w:val="24"/>
                <w:szCs w:val="24"/>
              </w:rPr>
            </w:pPr>
            <w:r w:rsidRPr="00BE0BE2">
              <w:rPr>
                <w:rStyle w:val="Bold"/>
                <w:sz w:val="24"/>
                <w:szCs w:val="24"/>
              </w:rPr>
              <w:t>V.</w:t>
            </w:r>
            <w:r w:rsidR="003D7628" w:rsidRPr="00BE0BE2">
              <w:rPr>
                <w:rStyle w:val="Bold"/>
                <w:b w:val="0"/>
                <w:sz w:val="24"/>
                <w:szCs w:val="24"/>
              </w:rPr>
              <w:t xml:space="preserve"> </w:t>
            </w:r>
            <w:r w:rsidR="001D5D0B" w:rsidRPr="00BE0BE2">
              <w:rPr>
                <w:b/>
                <w:sz w:val="24"/>
                <w:szCs w:val="24"/>
              </w:rPr>
              <w:t>MEDIA WE WSPÓŁCZESNYM ŚWIECIE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1. </w:t>
            </w:r>
            <w:r w:rsidR="00762022" w:rsidRPr="00176240">
              <w:rPr>
                <w:bCs/>
                <w:sz w:val="24"/>
                <w:szCs w:val="24"/>
              </w:rPr>
              <w:t>Media w Polsce i na świecie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DA" w:rsidRDefault="002A5FFA" w:rsidP="00762022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 xml:space="preserve">PP </w:t>
            </w:r>
            <w:r w:rsidR="00762022" w:rsidRPr="00AD56EE">
              <w:rPr>
                <w:sz w:val="24"/>
                <w:szCs w:val="24"/>
              </w:rPr>
              <w:t>II.6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 xml:space="preserve">; </w:t>
            </w:r>
          </w:p>
          <w:p w:rsidR="00D67569" w:rsidRPr="00AD56EE" w:rsidRDefault="002A5FFA" w:rsidP="00762022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 xml:space="preserve">PR </w:t>
            </w:r>
            <w:r w:rsidR="00762022" w:rsidRPr="00AD56EE">
              <w:rPr>
                <w:sz w:val="24"/>
                <w:szCs w:val="24"/>
              </w:rPr>
              <w:t>VI.15</w:t>
            </w:r>
            <w:r w:rsidR="00AD56EE" w:rsidRPr="00AD56EE">
              <w:rPr>
                <w:sz w:val="24"/>
                <w:szCs w:val="24"/>
              </w:rPr>
              <w:t>.</w:t>
            </w:r>
            <w:r w:rsidR="00762022" w:rsidRPr="00AD56EE">
              <w:rPr>
                <w:sz w:val="24"/>
                <w:szCs w:val="24"/>
              </w:rPr>
              <w:t>, VI.19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2. </w:t>
            </w:r>
            <w:r w:rsidR="00A44B81" w:rsidRPr="00176240">
              <w:rPr>
                <w:sz w:val="24"/>
                <w:szCs w:val="24"/>
              </w:rPr>
              <w:t>Funkcje mediów w państwie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DA" w:rsidRDefault="002A5FFA" w:rsidP="00A44B81">
            <w:pPr>
              <w:pStyle w:val="Tekstglowny"/>
              <w:rPr>
                <w:sz w:val="24"/>
                <w:szCs w:val="24"/>
                <w:lang w:val="en-US"/>
              </w:rPr>
            </w:pPr>
            <w:r w:rsidRPr="00AD56EE">
              <w:rPr>
                <w:sz w:val="24"/>
                <w:szCs w:val="24"/>
                <w:lang w:val="en-US"/>
              </w:rPr>
              <w:t xml:space="preserve">PP </w:t>
            </w:r>
            <w:r w:rsidR="00A44B81" w:rsidRPr="00AD56EE">
              <w:rPr>
                <w:sz w:val="24"/>
                <w:szCs w:val="24"/>
                <w:lang w:val="en-US"/>
              </w:rPr>
              <w:t>II.7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Pr="00AD56EE">
              <w:rPr>
                <w:sz w:val="24"/>
                <w:szCs w:val="24"/>
                <w:lang w:val="en-US"/>
              </w:rPr>
              <w:t xml:space="preserve">; </w:t>
            </w:r>
          </w:p>
          <w:p w:rsidR="00D67569" w:rsidRPr="00AD56EE" w:rsidRDefault="002A5FFA" w:rsidP="00A44B81">
            <w:pPr>
              <w:pStyle w:val="Tekstglowny"/>
              <w:rPr>
                <w:sz w:val="24"/>
                <w:szCs w:val="24"/>
                <w:lang w:val="en-US"/>
              </w:rPr>
            </w:pPr>
            <w:r w:rsidRPr="00AD56EE">
              <w:rPr>
                <w:sz w:val="24"/>
                <w:szCs w:val="24"/>
                <w:lang w:val="en-US"/>
              </w:rPr>
              <w:t xml:space="preserve">PR </w:t>
            </w:r>
            <w:r w:rsidR="00A44B81" w:rsidRPr="00AD56EE">
              <w:rPr>
                <w:sz w:val="24"/>
                <w:szCs w:val="24"/>
                <w:lang w:val="en-US"/>
              </w:rPr>
              <w:t>VI.14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="00A44B81" w:rsidRPr="00AD56EE">
              <w:rPr>
                <w:sz w:val="24"/>
                <w:szCs w:val="24"/>
                <w:lang w:val="en-US"/>
              </w:rPr>
              <w:t>, VI.16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="00A44B81" w:rsidRPr="00AD56EE">
              <w:rPr>
                <w:sz w:val="24"/>
                <w:szCs w:val="24"/>
                <w:lang w:val="en-US"/>
              </w:rPr>
              <w:t>, X.2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3. </w:t>
            </w:r>
            <w:r w:rsidR="00643D70" w:rsidRPr="00176240">
              <w:rPr>
                <w:sz w:val="24"/>
                <w:szCs w:val="24"/>
              </w:rPr>
              <w:t>Niezależność i pluralizm mediów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DA" w:rsidRDefault="00643D70" w:rsidP="00643D70">
            <w:pPr>
              <w:pStyle w:val="Tekstglowny"/>
              <w:rPr>
                <w:sz w:val="24"/>
                <w:szCs w:val="24"/>
                <w:lang w:val="en-US"/>
              </w:rPr>
            </w:pPr>
            <w:r w:rsidRPr="00AD56EE">
              <w:rPr>
                <w:sz w:val="24"/>
                <w:szCs w:val="24"/>
                <w:lang w:val="en-US"/>
              </w:rPr>
              <w:t>PP II.7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Pr="00AD56EE">
              <w:rPr>
                <w:sz w:val="24"/>
                <w:szCs w:val="24"/>
                <w:lang w:val="en-US"/>
              </w:rPr>
              <w:t xml:space="preserve">; </w:t>
            </w:r>
          </w:p>
          <w:p w:rsidR="00D67569" w:rsidRPr="00AD56EE" w:rsidRDefault="00643D70" w:rsidP="00643D70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  <w:lang w:val="en-US"/>
              </w:rPr>
              <w:t>PR VI.16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Pr="00AD56EE">
              <w:rPr>
                <w:sz w:val="24"/>
                <w:szCs w:val="24"/>
                <w:lang w:val="en-US"/>
              </w:rPr>
              <w:t>, X.2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4. </w:t>
            </w:r>
            <w:r w:rsidR="004241A2" w:rsidRPr="00176240">
              <w:rPr>
                <w:sz w:val="24"/>
                <w:szCs w:val="24"/>
              </w:rPr>
              <w:t>Opinia publiczna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DA" w:rsidRDefault="004241A2" w:rsidP="004241A2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II.7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II.9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 xml:space="preserve">; </w:t>
            </w:r>
          </w:p>
          <w:p w:rsidR="00D67569" w:rsidRPr="00AD56EE" w:rsidRDefault="004241A2" w:rsidP="004241A2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PR VI.16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X.1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5. </w:t>
            </w:r>
            <w:r w:rsidR="00767ECB" w:rsidRPr="00176240">
              <w:rPr>
                <w:sz w:val="24"/>
                <w:szCs w:val="24"/>
              </w:rPr>
              <w:t>Marketing i kampania społeczna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767ECB" w:rsidP="00820B17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PR VI.17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VI.18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6. </w:t>
            </w:r>
            <w:r w:rsidR="00C742C6" w:rsidRPr="00176240">
              <w:rPr>
                <w:sz w:val="24"/>
                <w:szCs w:val="24"/>
              </w:rPr>
              <w:t>Media we współczesnym świecie – lekcja powtórzeniowa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C742C6" w:rsidP="00F25DDA">
            <w:pPr>
              <w:pStyle w:val="Tekstglowny"/>
              <w:jc w:val="left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II.6</w:t>
            </w:r>
            <w:r w:rsidR="00AD56EE" w:rsidRPr="00AD56EE">
              <w:rPr>
                <w:sz w:val="24"/>
                <w:szCs w:val="24"/>
              </w:rPr>
              <w:t>.</w:t>
            </w:r>
            <w:r w:rsidR="00F25DDA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7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II.9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; PR VI.14</w:t>
            </w:r>
            <w:r w:rsidR="00AD56EE" w:rsidRPr="00AD56EE">
              <w:rPr>
                <w:sz w:val="24"/>
                <w:szCs w:val="24"/>
              </w:rPr>
              <w:t>.</w:t>
            </w:r>
            <w:r w:rsidR="00F25DDA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19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X.1</w:t>
            </w:r>
            <w:r w:rsidR="00AD56EE" w:rsidRPr="00AD56EE">
              <w:rPr>
                <w:sz w:val="24"/>
                <w:szCs w:val="24"/>
              </w:rPr>
              <w:t>.</w:t>
            </w:r>
            <w:r w:rsidR="00F25DDA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2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7. </w:t>
            </w:r>
            <w:r w:rsidR="00C742C6" w:rsidRPr="00176240">
              <w:rPr>
                <w:sz w:val="24"/>
                <w:szCs w:val="24"/>
              </w:rPr>
              <w:t>Media we współczesnym świecie – lekcja sprawdzająca wiadomości i umiejętności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C742C6" w:rsidP="00F25DDA">
            <w:pPr>
              <w:pStyle w:val="Tekstglowny"/>
              <w:jc w:val="left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II.6</w:t>
            </w:r>
            <w:r w:rsidR="00AD56EE" w:rsidRPr="00AD56EE">
              <w:rPr>
                <w:sz w:val="24"/>
                <w:szCs w:val="24"/>
              </w:rPr>
              <w:t>.</w:t>
            </w:r>
            <w:r w:rsidR="00F25DDA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7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II.9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; PR VI.14</w:t>
            </w:r>
            <w:r w:rsidR="00AD56EE" w:rsidRPr="00AD56EE">
              <w:rPr>
                <w:sz w:val="24"/>
                <w:szCs w:val="24"/>
              </w:rPr>
              <w:t>.</w:t>
            </w:r>
            <w:r w:rsidR="00F25DDA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19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X.1</w:t>
            </w:r>
            <w:r w:rsidR="00AD56EE" w:rsidRPr="00AD56EE">
              <w:rPr>
                <w:sz w:val="24"/>
                <w:szCs w:val="24"/>
              </w:rPr>
              <w:t>.</w:t>
            </w:r>
            <w:r w:rsidR="00F25DDA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2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F25DDA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8. </w:t>
            </w:r>
            <w:r w:rsidR="00762022" w:rsidRPr="00176240">
              <w:rPr>
                <w:i/>
                <w:sz w:val="24"/>
                <w:szCs w:val="24"/>
              </w:rPr>
              <w:t xml:space="preserve">Publicystycznym okiem </w:t>
            </w:r>
            <w:r w:rsidR="00F25DDA">
              <w:rPr>
                <w:i/>
                <w:sz w:val="24"/>
                <w:szCs w:val="24"/>
              </w:rPr>
              <w:t>–</w:t>
            </w:r>
            <w:r w:rsidR="00F25DDA" w:rsidRPr="00176240">
              <w:rPr>
                <w:i/>
                <w:sz w:val="24"/>
                <w:szCs w:val="24"/>
              </w:rPr>
              <w:t xml:space="preserve"> </w:t>
            </w:r>
            <w:r w:rsidR="00762022" w:rsidRPr="00176240">
              <w:rPr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D67569" w:rsidP="00820B17">
            <w:pPr>
              <w:pStyle w:val="Tekstglowny"/>
              <w:rPr>
                <w:sz w:val="24"/>
                <w:szCs w:val="24"/>
              </w:rPr>
            </w:pPr>
          </w:p>
        </w:tc>
      </w:tr>
      <w:tr w:rsidR="00D67569" w:rsidRPr="00176240" w:rsidTr="00820B17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rStyle w:val="Bold"/>
                <w:sz w:val="24"/>
                <w:szCs w:val="24"/>
              </w:rPr>
              <w:t>VI</w:t>
            </w:r>
            <w:r w:rsidRPr="00BE0BE2">
              <w:rPr>
                <w:rStyle w:val="Bold"/>
                <w:b w:val="0"/>
                <w:sz w:val="24"/>
                <w:szCs w:val="24"/>
              </w:rPr>
              <w:t>.</w:t>
            </w:r>
            <w:r w:rsidR="003D7628" w:rsidRPr="00BE0BE2">
              <w:rPr>
                <w:rStyle w:val="Bold"/>
                <w:b w:val="0"/>
                <w:sz w:val="24"/>
                <w:szCs w:val="24"/>
              </w:rPr>
              <w:t xml:space="preserve"> </w:t>
            </w:r>
            <w:r w:rsidR="00FE0D53" w:rsidRPr="00BE0BE2">
              <w:rPr>
                <w:b/>
                <w:sz w:val="24"/>
                <w:szCs w:val="24"/>
              </w:rPr>
              <w:t>SPOŁECZEŃSTWO OBYWATELSKIE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1. </w:t>
            </w:r>
            <w:r w:rsidR="00181FBA" w:rsidRPr="00176240">
              <w:rPr>
                <w:sz w:val="24"/>
                <w:szCs w:val="24"/>
              </w:rPr>
              <w:t>Geneza społeczeństwa obywatelskiego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181FBA" w:rsidP="00181FBA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PR VI.1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2. </w:t>
            </w:r>
            <w:r w:rsidR="00170D56" w:rsidRPr="00176240">
              <w:rPr>
                <w:sz w:val="24"/>
                <w:szCs w:val="24"/>
              </w:rPr>
              <w:t>Obowiązki obywatelskie i obywatelskie nieposłuszeństwo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170D56" w:rsidP="00820B17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PR VI.13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3. </w:t>
            </w:r>
            <w:r w:rsidR="001901E1" w:rsidRPr="00176240">
              <w:rPr>
                <w:sz w:val="24"/>
                <w:szCs w:val="24"/>
              </w:rPr>
              <w:t>Społeczeństwo obywatelskie we współczesnym świecie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113A54" w:rsidP="00820B17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 xml:space="preserve">PP </w:t>
            </w:r>
            <w:r w:rsidR="001901E1" w:rsidRPr="00AD56EE">
              <w:rPr>
                <w:sz w:val="24"/>
                <w:szCs w:val="24"/>
              </w:rPr>
              <w:t>I</w:t>
            </w:r>
            <w:r w:rsidR="00D67569" w:rsidRPr="00AD56EE">
              <w:rPr>
                <w:sz w:val="24"/>
                <w:szCs w:val="24"/>
              </w:rPr>
              <w:t>I</w:t>
            </w:r>
            <w:r w:rsidR="001901E1" w:rsidRPr="00AD56EE">
              <w:rPr>
                <w:sz w:val="24"/>
                <w:szCs w:val="24"/>
              </w:rPr>
              <w:t>.2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 xml:space="preserve">; PR </w:t>
            </w:r>
            <w:r w:rsidR="001901E1" w:rsidRPr="00AD56EE">
              <w:rPr>
                <w:sz w:val="24"/>
                <w:szCs w:val="24"/>
              </w:rPr>
              <w:t>VI.2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D67569" w:rsidRPr="009614C3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4. </w:t>
            </w:r>
            <w:r w:rsidR="00612040" w:rsidRPr="00176240">
              <w:rPr>
                <w:sz w:val="24"/>
                <w:szCs w:val="24"/>
              </w:rPr>
              <w:t>Organizacje pozarządowe – stowarzyszenia i fundacje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9614C3" w:rsidRDefault="00D066BC" w:rsidP="009614C3">
            <w:pPr>
              <w:pStyle w:val="Tekstglowny"/>
              <w:jc w:val="left"/>
              <w:rPr>
                <w:sz w:val="24"/>
                <w:szCs w:val="24"/>
                <w:lang w:val="en-US"/>
              </w:rPr>
            </w:pPr>
            <w:r w:rsidRPr="009614C3">
              <w:rPr>
                <w:sz w:val="24"/>
                <w:szCs w:val="24"/>
                <w:lang w:val="en-US"/>
              </w:rPr>
              <w:t>PP II.1</w:t>
            </w:r>
            <w:r w:rsidR="00AD56EE" w:rsidRPr="009614C3">
              <w:rPr>
                <w:sz w:val="24"/>
                <w:szCs w:val="24"/>
                <w:lang w:val="en-US"/>
              </w:rPr>
              <w:t>.</w:t>
            </w:r>
            <w:r w:rsidR="009614C3" w:rsidRPr="009614C3">
              <w:rPr>
                <w:sz w:val="24"/>
                <w:szCs w:val="24"/>
                <w:lang w:val="en-US"/>
              </w:rPr>
              <w:t>–</w:t>
            </w:r>
            <w:r w:rsidRPr="009614C3">
              <w:rPr>
                <w:sz w:val="24"/>
                <w:szCs w:val="24"/>
                <w:lang w:val="en-US"/>
              </w:rPr>
              <w:t>2</w:t>
            </w:r>
            <w:r w:rsidR="00AD56EE" w:rsidRPr="009614C3">
              <w:rPr>
                <w:sz w:val="24"/>
                <w:szCs w:val="24"/>
                <w:lang w:val="en-US"/>
              </w:rPr>
              <w:t>.</w:t>
            </w:r>
            <w:r w:rsidRPr="009614C3">
              <w:rPr>
                <w:sz w:val="24"/>
                <w:szCs w:val="24"/>
                <w:lang w:val="en-US"/>
              </w:rPr>
              <w:t>; PR VI.3</w:t>
            </w:r>
            <w:r w:rsidR="00AD56EE" w:rsidRPr="009614C3">
              <w:rPr>
                <w:sz w:val="24"/>
                <w:szCs w:val="24"/>
                <w:lang w:val="en-US"/>
              </w:rPr>
              <w:t>.</w:t>
            </w:r>
            <w:r w:rsidR="009614C3">
              <w:rPr>
                <w:sz w:val="24"/>
                <w:szCs w:val="24"/>
                <w:lang w:val="en-US"/>
              </w:rPr>
              <w:t>–</w:t>
            </w:r>
            <w:r w:rsidRPr="009614C3">
              <w:rPr>
                <w:sz w:val="24"/>
                <w:szCs w:val="24"/>
                <w:lang w:val="en-US"/>
              </w:rPr>
              <w:t>5</w:t>
            </w:r>
            <w:r w:rsidR="00AD56EE" w:rsidRPr="009614C3">
              <w:rPr>
                <w:sz w:val="24"/>
                <w:szCs w:val="24"/>
                <w:lang w:val="en-US"/>
              </w:rPr>
              <w:t>.</w:t>
            </w:r>
          </w:p>
        </w:tc>
      </w:tr>
      <w:tr w:rsidR="00D6756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176240" w:rsidRDefault="00D67569" w:rsidP="00F6168C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5. </w:t>
            </w:r>
            <w:r w:rsidR="00AA2EB8" w:rsidRPr="00176240">
              <w:rPr>
                <w:sz w:val="24"/>
                <w:szCs w:val="24"/>
              </w:rPr>
              <w:t>Związki zawodowe i spółdzielnie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9" w:rsidRPr="00AD56EE" w:rsidRDefault="00AA2EB8" w:rsidP="009614C3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PR VI.6</w:t>
            </w:r>
            <w:r w:rsidR="00AD56EE" w:rsidRPr="00AD56EE">
              <w:rPr>
                <w:sz w:val="24"/>
                <w:szCs w:val="24"/>
              </w:rPr>
              <w:t>.</w:t>
            </w:r>
            <w:r w:rsidR="009614C3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7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F6168C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8C" w:rsidRPr="00176240" w:rsidRDefault="00411A3A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6. </w:t>
            </w:r>
            <w:r w:rsidR="00316451" w:rsidRPr="00176240">
              <w:rPr>
                <w:sz w:val="24"/>
                <w:szCs w:val="24"/>
              </w:rPr>
              <w:t>Kościoły i związki wyznaniowe w Polsce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8C" w:rsidRPr="00AD56EE" w:rsidRDefault="00316451" w:rsidP="00820B17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II.3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; PR IX.15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F6168C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8C" w:rsidRPr="00176240" w:rsidRDefault="00411A3A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lastRenderedPageBreak/>
              <w:t>7.</w:t>
            </w:r>
            <w:r w:rsidR="00316451" w:rsidRPr="00176240">
              <w:rPr>
                <w:sz w:val="24"/>
                <w:szCs w:val="24"/>
              </w:rPr>
              <w:t xml:space="preserve"> Kultura polityczna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8C" w:rsidRPr="00AD56EE" w:rsidRDefault="001C3160" w:rsidP="009614C3">
            <w:pPr>
              <w:pStyle w:val="Tekstglowny"/>
              <w:jc w:val="left"/>
              <w:rPr>
                <w:sz w:val="24"/>
                <w:szCs w:val="24"/>
                <w:lang w:val="en-US"/>
              </w:rPr>
            </w:pPr>
            <w:r w:rsidRPr="00AD56EE">
              <w:rPr>
                <w:sz w:val="24"/>
                <w:szCs w:val="24"/>
                <w:lang w:val="en-US"/>
              </w:rPr>
              <w:t>PR VI.8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="009614C3">
              <w:rPr>
                <w:sz w:val="24"/>
                <w:szCs w:val="24"/>
                <w:lang w:val="en-US"/>
              </w:rPr>
              <w:t>–</w:t>
            </w:r>
            <w:r w:rsidRPr="00AD56EE">
              <w:rPr>
                <w:sz w:val="24"/>
                <w:szCs w:val="24"/>
                <w:lang w:val="en-US"/>
              </w:rPr>
              <w:t>9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Pr="00AD56EE">
              <w:rPr>
                <w:sz w:val="24"/>
                <w:szCs w:val="24"/>
                <w:lang w:val="en-US"/>
              </w:rPr>
              <w:t>, VI.10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  <w:r w:rsidR="009614C3">
              <w:rPr>
                <w:sz w:val="24"/>
                <w:szCs w:val="24"/>
                <w:lang w:val="en-US"/>
              </w:rPr>
              <w:t>–</w:t>
            </w:r>
            <w:r w:rsidRPr="00AD56EE">
              <w:rPr>
                <w:sz w:val="24"/>
                <w:szCs w:val="24"/>
                <w:lang w:val="en-US"/>
              </w:rPr>
              <w:t>12</w:t>
            </w:r>
            <w:r w:rsidR="00AD56EE" w:rsidRPr="00AD56EE">
              <w:rPr>
                <w:sz w:val="24"/>
                <w:szCs w:val="24"/>
                <w:lang w:val="en-US"/>
              </w:rPr>
              <w:t>.</w:t>
            </w:r>
          </w:p>
        </w:tc>
      </w:tr>
      <w:tr w:rsidR="00F6168C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8C" w:rsidRPr="00176240" w:rsidRDefault="00411A3A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>8.</w:t>
            </w:r>
            <w:r w:rsidR="0074015A" w:rsidRPr="00176240">
              <w:rPr>
                <w:sz w:val="24"/>
                <w:szCs w:val="24"/>
              </w:rPr>
              <w:t xml:space="preserve"> Społeczeństwo obywatelskie – lekcja powtórzeniowa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8C" w:rsidRPr="00AD56EE" w:rsidRDefault="0074015A" w:rsidP="009614C3">
            <w:pPr>
              <w:pStyle w:val="Tekstglowny"/>
              <w:jc w:val="left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II.1</w:t>
            </w:r>
            <w:r w:rsidR="00AD56EE" w:rsidRPr="00AD56EE">
              <w:rPr>
                <w:sz w:val="24"/>
                <w:szCs w:val="24"/>
              </w:rPr>
              <w:t>.</w:t>
            </w:r>
            <w:r w:rsidR="009614C3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2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; PR VI.1</w:t>
            </w:r>
            <w:r w:rsidR="00AD56EE" w:rsidRPr="00AD56EE">
              <w:rPr>
                <w:sz w:val="24"/>
                <w:szCs w:val="24"/>
              </w:rPr>
              <w:t>.</w:t>
            </w:r>
            <w:r w:rsidR="009614C3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13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F6168C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8C" w:rsidRPr="00176240" w:rsidRDefault="00411A3A" w:rsidP="00820B17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9. </w:t>
            </w:r>
            <w:r w:rsidR="0074015A" w:rsidRPr="00176240">
              <w:rPr>
                <w:sz w:val="24"/>
                <w:szCs w:val="24"/>
              </w:rPr>
              <w:t>Społeczeństwo obywatelskie – lekcja sprawdzająca wiadomości i umiejętności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8C" w:rsidRPr="00AD56EE" w:rsidRDefault="0074015A" w:rsidP="009614C3">
            <w:pPr>
              <w:pStyle w:val="Tekstglowny"/>
              <w:jc w:val="left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II.1</w:t>
            </w:r>
            <w:r w:rsidR="00AD56EE" w:rsidRPr="00AD56EE">
              <w:rPr>
                <w:sz w:val="24"/>
                <w:szCs w:val="24"/>
              </w:rPr>
              <w:t>.</w:t>
            </w:r>
            <w:r w:rsidR="009614C3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2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; PR VI.1</w:t>
            </w:r>
            <w:r w:rsidR="00AD56EE" w:rsidRPr="00AD56EE">
              <w:rPr>
                <w:sz w:val="24"/>
                <w:szCs w:val="24"/>
              </w:rPr>
              <w:t>.</w:t>
            </w:r>
            <w:r w:rsidR="009614C3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13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F6168C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8C" w:rsidRPr="00176240" w:rsidRDefault="00F6168C" w:rsidP="009614C3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sz w:val="24"/>
                <w:szCs w:val="24"/>
              </w:rPr>
              <w:t xml:space="preserve">10. </w:t>
            </w:r>
            <w:r w:rsidRPr="00176240">
              <w:rPr>
                <w:i/>
                <w:sz w:val="24"/>
                <w:szCs w:val="24"/>
              </w:rPr>
              <w:t xml:space="preserve">Publicystycznym okiem </w:t>
            </w:r>
            <w:r w:rsidR="009614C3">
              <w:rPr>
                <w:i/>
                <w:sz w:val="24"/>
                <w:szCs w:val="24"/>
              </w:rPr>
              <w:t>–</w:t>
            </w:r>
            <w:r w:rsidR="009614C3" w:rsidRPr="00176240">
              <w:rPr>
                <w:i/>
                <w:sz w:val="24"/>
                <w:szCs w:val="24"/>
              </w:rPr>
              <w:t xml:space="preserve"> </w:t>
            </w:r>
            <w:r w:rsidRPr="00176240">
              <w:rPr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8C" w:rsidRPr="00176240" w:rsidRDefault="00F6168C" w:rsidP="00820B17">
            <w:pPr>
              <w:pStyle w:val="Tekstglowny"/>
              <w:rPr>
                <w:sz w:val="24"/>
                <w:szCs w:val="24"/>
              </w:rPr>
            </w:pPr>
          </w:p>
        </w:tc>
      </w:tr>
      <w:tr w:rsidR="00FB364F" w:rsidRPr="00176240" w:rsidTr="00403661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176240" w:rsidRDefault="00FB364F" w:rsidP="00403661">
            <w:pPr>
              <w:pStyle w:val="Tekstglowny"/>
              <w:rPr>
                <w:rStyle w:val="Bold"/>
                <w:sz w:val="24"/>
                <w:szCs w:val="24"/>
              </w:rPr>
            </w:pPr>
            <w:r w:rsidRPr="00176240">
              <w:rPr>
                <w:rStyle w:val="Bold"/>
                <w:sz w:val="24"/>
                <w:szCs w:val="24"/>
              </w:rPr>
              <w:t>Część I</w:t>
            </w:r>
            <w:r>
              <w:rPr>
                <w:rStyle w:val="Bold"/>
                <w:sz w:val="24"/>
                <w:szCs w:val="24"/>
              </w:rPr>
              <w:t>I</w:t>
            </w:r>
          </w:p>
        </w:tc>
      </w:tr>
      <w:tr w:rsidR="00FB364F" w:rsidRPr="00176240" w:rsidTr="00403661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176240" w:rsidRDefault="00FB364F" w:rsidP="00403661">
            <w:pPr>
              <w:pStyle w:val="Tekstglowny"/>
              <w:rPr>
                <w:rStyle w:val="Bold"/>
                <w:sz w:val="24"/>
                <w:szCs w:val="24"/>
              </w:rPr>
            </w:pPr>
            <w:r>
              <w:rPr>
                <w:rStyle w:val="Bold"/>
                <w:sz w:val="24"/>
                <w:szCs w:val="24"/>
              </w:rPr>
              <w:t>POLITYKA</w:t>
            </w:r>
          </w:p>
        </w:tc>
      </w:tr>
      <w:tr w:rsidR="00FB364F" w:rsidRPr="00176240" w:rsidTr="00403661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176240" w:rsidRDefault="00FB364F" w:rsidP="00FB364F">
            <w:pPr>
              <w:pStyle w:val="Tekstglowny"/>
              <w:rPr>
                <w:rStyle w:val="Bold"/>
                <w:sz w:val="24"/>
                <w:szCs w:val="24"/>
              </w:rPr>
            </w:pPr>
            <w:r>
              <w:rPr>
                <w:rStyle w:val="Bold"/>
                <w:sz w:val="24"/>
                <w:szCs w:val="24"/>
              </w:rPr>
              <w:t>VI</w:t>
            </w:r>
            <w:r w:rsidRPr="00176240">
              <w:rPr>
                <w:rStyle w:val="Bold"/>
                <w:sz w:val="24"/>
                <w:szCs w:val="24"/>
              </w:rPr>
              <w:t>I.</w:t>
            </w:r>
            <w:r w:rsidR="003D7628">
              <w:rPr>
                <w:rStyle w:val="Bold"/>
                <w:sz w:val="24"/>
                <w:szCs w:val="24"/>
              </w:rPr>
              <w:t xml:space="preserve"> </w:t>
            </w:r>
            <w:r>
              <w:rPr>
                <w:rStyle w:val="Bold"/>
                <w:sz w:val="24"/>
                <w:szCs w:val="24"/>
              </w:rPr>
              <w:t>DEMOKRATYZACJA</w:t>
            </w:r>
          </w:p>
        </w:tc>
      </w:tr>
      <w:tr w:rsidR="00FB364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FB364F" w:rsidRDefault="00FB364F" w:rsidP="00FB364F">
            <w:pPr>
              <w:pStyle w:val="Tekstglowny"/>
              <w:rPr>
                <w:rStyle w:val="Bold"/>
                <w:b w:val="0"/>
                <w:sz w:val="24"/>
                <w:szCs w:val="24"/>
              </w:rPr>
            </w:pPr>
            <w:r w:rsidRPr="00FB364F">
              <w:rPr>
                <w:rStyle w:val="Bold"/>
                <w:b w:val="0"/>
                <w:sz w:val="24"/>
                <w:szCs w:val="24"/>
              </w:rPr>
              <w:t>1. Geneza demokracji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AD56EE" w:rsidRDefault="00FB364F" w:rsidP="00AB2A41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 xml:space="preserve">PR </w:t>
            </w:r>
            <w:r w:rsidR="00AB2A41" w:rsidRPr="00AD56EE">
              <w:rPr>
                <w:sz w:val="24"/>
                <w:szCs w:val="24"/>
              </w:rPr>
              <w:t>V</w:t>
            </w:r>
            <w:r w:rsidRPr="00AD56EE">
              <w:rPr>
                <w:sz w:val="24"/>
                <w:szCs w:val="24"/>
              </w:rPr>
              <w:t>.1</w:t>
            </w:r>
            <w:r w:rsidR="00AB2A41" w:rsidRPr="00AD56EE">
              <w:rPr>
                <w:sz w:val="24"/>
                <w:szCs w:val="24"/>
              </w:rPr>
              <w:t>3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FB364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FB364F" w:rsidRDefault="00FB364F" w:rsidP="00FB364F">
            <w:pPr>
              <w:pStyle w:val="Tekstglowny"/>
              <w:rPr>
                <w:rStyle w:val="Bold"/>
                <w:b w:val="0"/>
                <w:sz w:val="24"/>
                <w:szCs w:val="24"/>
              </w:rPr>
            </w:pPr>
            <w:r w:rsidRPr="00FB364F">
              <w:rPr>
                <w:rStyle w:val="Bold"/>
                <w:b w:val="0"/>
                <w:sz w:val="24"/>
                <w:szCs w:val="24"/>
              </w:rPr>
              <w:t xml:space="preserve">2. </w:t>
            </w:r>
            <w:r w:rsidRPr="00FB364F">
              <w:rPr>
                <w:sz w:val="24"/>
                <w:szCs w:val="24"/>
              </w:rPr>
              <w:t>Polskie tradycje demokratyczne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AD56EE" w:rsidRDefault="00E71345" w:rsidP="00403661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PR V.14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FB364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FB364F" w:rsidRDefault="00FB364F" w:rsidP="00FB364F">
            <w:pPr>
              <w:pStyle w:val="Tekstglowny"/>
              <w:rPr>
                <w:rStyle w:val="Bold"/>
                <w:b w:val="0"/>
                <w:sz w:val="24"/>
                <w:szCs w:val="24"/>
              </w:rPr>
            </w:pPr>
            <w:r w:rsidRPr="00FB364F">
              <w:rPr>
                <w:rStyle w:val="Bold"/>
                <w:b w:val="0"/>
                <w:sz w:val="24"/>
                <w:szCs w:val="24"/>
              </w:rPr>
              <w:t xml:space="preserve">3. </w:t>
            </w:r>
            <w:r w:rsidRPr="00FB364F">
              <w:rPr>
                <w:sz w:val="24"/>
                <w:szCs w:val="24"/>
              </w:rPr>
              <w:t>Rozwiązania polityczno-ustrojowe PRL-u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AD56EE" w:rsidRDefault="00E37C96" w:rsidP="00E37C96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PR V.15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V.18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FB364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FB364F" w:rsidRDefault="00FB364F" w:rsidP="00FB364F">
            <w:pPr>
              <w:pStyle w:val="Tekstglowny"/>
              <w:rPr>
                <w:rStyle w:val="Bold"/>
                <w:b w:val="0"/>
                <w:sz w:val="24"/>
                <w:szCs w:val="24"/>
              </w:rPr>
            </w:pPr>
            <w:r w:rsidRPr="00FB364F">
              <w:rPr>
                <w:rStyle w:val="Bold"/>
                <w:b w:val="0"/>
                <w:sz w:val="24"/>
                <w:szCs w:val="24"/>
              </w:rPr>
              <w:t xml:space="preserve">4. </w:t>
            </w:r>
            <w:r w:rsidRPr="00FB364F">
              <w:rPr>
                <w:sz w:val="24"/>
                <w:szCs w:val="24"/>
              </w:rPr>
              <w:t>Polska w okresie transformacji systemowej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AD56EE" w:rsidRDefault="005A22CF" w:rsidP="009614C3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PR V.16</w:t>
            </w:r>
            <w:r w:rsidR="00AD56EE" w:rsidRPr="00AD56EE">
              <w:rPr>
                <w:sz w:val="24"/>
                <w:szCs w:val="24"/>
              </w:rPr>
              <w:t>.</w:t>
            </w:r>
            <w:r w:rsidR="009614C3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17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FB364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FB364F" w:rsidRDefault="00FB364F" w:rsidP="00FB364F">
            <w:pPr>
              <w:pStyle w:val="Tekstglowny"/>
              <w:rPr>
                <w:rStyle w:val="Bold"/>
                <w:b w:val="0"/>
                <w:sz w:val="24"/>
                <w:szCs w:val="24"/>
              </w:rPr>
            </w:pPr>
            <w:r w:rsidRPr="00FB364F">
              <w:rPr>
                <w:rStyle w:val="Bold"/>
                <w:b w:val="0"/>
                <w:sz w:val="24"/>
                <w:szCs w:val="24"/>
              </w:rPr>
              <w:t xml:space="preserve">5. </w:t>
            </w:r>
            <w:r w:rsidRPr="00FB364F">
              <w:rPr>
                <w:sz w:val="24"/>
                <w:szCs w:val="24"/>
              </w:rPr>
              <w:t>Istota demokracji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C3" w:rsidRDefault="00FB364F" w:rsidP="00D9673B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</w:t>
            </w:r>
            <w:r w:rsidR="00D9673B" w:rsidRPr="00AD56EE">
              <w:rPr>
                <w:sz w:val="24"/>
                <w:szCs w:val="24"/>
              </w:rPr>
              <w:t>II</w:t>
            </w:r>
            <w:r w:rsidRPr="00AD56EE">
              <w:rPr>
                <w:sz w:val="24"/>
                <w:szCs w:val="24"/>
              </w:rPr>
              <w:t>.1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 xml:space="preserve">; </w:t>
            </w:r>
          </w:p>
          <w:p w:rsidR="00FB364F" w:rsidRPr="00AD56EE" w:rsidRDefault="00FB364F" w:rsidP="00D9673B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 xml:space="preserve">PR </w:t>
            </w:r>
            <w:r w:rsidR="00D9673B" w:rsidRPr="00AD56EE">
              <w:rPr>
                <w:sz w:val="24"/>
                <w:szCs w:val="24"/>
              </w:rPr>
              <w:t>V</w:t>
            </w:r>
            <w:r w:rsidRPr="00AD56EE">
              <w:rPr>
                <w:sz w:val="24"/>
                <w:szCs w:val="24"/>
              </w:rPr>
              <w:t>.1</w:t>
            </w:r>
            <w:r w:rsidR="00D9673B" w:rsidRPr="00AD56EE">
              <w:rPr>
                <w:sz w:val="24"/>
                <w:szCs w:val="24"/>
              </w:rPr>
              <w:t>1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FB364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FB364F" w:rsidRDefault="00FB364F" w:rsidP="00FB364F">
            <w:pPr>
              <w:pStyle w:val="Tekstglowny"/>
              <w:rPr>
                <w:rStyle w:val="Bold"/>
                <w:b w:val="0"/>
                <w:sz w:val="24"/>
                <w:szCs w:val="24"/>
              </w:rPr>
            </w:pPr>
            <w:r w:rsidRPr="00FB364F">
              <w:rPr>
                <w:rStyle w:val="Bold"/>
                <w:b w:val="0"/>
                <w:sz w:val="24"/>
                <w:szCs w:val="24"/>
              </w:rPr>
              <w:t xml:space="preserve">6. </w:t>
            </w:r>
            <w:r w:rsidRPr="00FB364F">
              <w:rPr>
                <w:sz w:val="24"/>
                <w:szCs w:val="24"/>
              </w:rPr>
              <w:t>Formy demokracji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AD56EE" w:rsidRDefault="00F30DCB" w:rsidP="00403661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III.2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FB364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FB364F" w:rsidRDefault="00FB364F" w:rsidP="00FB364F">
            <w:pPr>
              <w:pStyle w:val="Tekstglowny"/>
              <w:rPr>
                <w:rStyle w:val="Bold"/>
                <w:b w:val="0"/>
                <w:sz w:val="24"/>
                <w:szCs w:val="24"/>
              </w:rPr>
            </w:pPr>
            <w:r w:rsidRPr="00FB364F">
              <w:rPr>
                <w:rStyle w:val="Bold"/>
                <w:b w:val="0"/>
                <w:sz w:val="24"/>
                <w:szCs w:val="24"/>
              </w:rPr>
              <w:t xml:space="preserve">7. </w:t>
            </w:r>
            <w:r w:rsidRPr="00FB364F">
              <w:rPr>
                <w:sz w:val="24"/>
                <w:szCs w:val="24"/>
              </w:rPr>
              <w:t>Patologie życia publicznego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AD56EE" w:rsidRDefault="001C2AB7" w:rsidP="001C2AB7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II.8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; PR VIII.18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VIII.21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FB364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FB364F" w:rsidRDefault="00FB364F" w:rsidP="00FB364F">
            <w:pPr>
              <w:pStyle w:val="Tekstglowny"/>
              <w:rPr>
                <w:rStyle w:val="Bold"/>
                <w:b w:val="0"/>
                <w:sz w:val="24"/>
                <w:szCs w:val="24"/>
              </w:rPr>
            </w:pPr>
            <w:r w:rsidRPr="00FB364F">
              <w:rPr>
                <w:rStyle w:val="Bold"/>
                <w:b w:val="0"/>
                <w:sz w:val="24"/>
                <w:szCs w:val="24"/>
              </w:rPr>
              <w:t xml:space="preserve">8. Demokratyzacja </w:t>
            </w:r>
            <w:r w:rsidRPr="00FB364F">
              <w:rPr>
                <w:sz w:val="24"/>
                <w:szCs w:val="24"/>
              </w:rPr>
              <w:t>– lekcja powtórzeniowa</w:t>
            </w:r>
            <w:r w:rsidRPr="00FB364F">
              <w:rPr>
                <w:rStyle w:val="Bold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AD56EE" w:rsidRDefault="001C2AB7" w:rsidP="009614C3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II.8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III.1</w:t>
            </w:r>
            <w:r w:rsidR="00AD56EE" w:rsidRPr="00AD56EE">
              <w:rPr>
                <w:sz w:val="24"/>
                <w:szCs w:val="24"/>
              </w:rPr>
              <w:t>.</w:t>
            </w:r>
            <w:r w:rsidR="009614C3">
              <w:rPr>
                <w:sz w:val="24"/>
                <w:szCs w:val="24"/>
              </w:rPr>
              <w:t>–</w:t>
            </w:r>
            <w:r w:rsidR="00D25200" w:rsidRPr="00AD56EE">
              <w:rPr>
                <w:sz w:val="24"/>
                <w:szCs w:val="24"/>
              </w:rPr>
              <w:t>2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 xml:space="preserve">; PR </w:t>
            </w:r>
            <w:r w:rsidR="00D25200" w:rsidRPr="00AD56EE">
              <w:rPr>
                <w:sz w:val="24"/>
                <w:szCs w:val="24"/>
              </w:rPr>
              <w:t>V.11</w:t>
            </w:r>
            <w:r w:rsidR="00AD56EE" w:rsidRPr="00AD56EE">
              <w:rPr>
                <w:sz w:val="24"/>
                <w:szCs w:val="24"/>
              </w:rPr>
              <w:t>.</w:t>
            </w:r>
            <w:r w:rsidR="00D25200" w:rsidRPr="00AD56EE">
              <w:rPr>
                <w:sz w:val="24"/>
                <w:szCs w:val="24"/>
              </w:rPr>
              <w:t>, V.13</w:t>
            </w:r>
            <w:r w:rsidR="00AD56EE" w:rsidRPr="00AD56EE">
              <w:rPr>
                <w:sz w:val="24"/>
                <w:szCs w:val="24"/>
              </w:rPr>
              <w:t>.</w:t>
            </w:r>
            <w:r w:rsidR="009614C3">
              <w:rPr>
                <w:sz w:val="24"/>
                <w:szCs w:val="24"/>
              </w:rPr>
              <w:t>–</w:t>
            </w:r>
            <w:r w:rsidR="00D25200" w:rsidRPr="00AD56EE">
              <w:rPr>
                <w:sz w:val="24"/>
                <w:szCs w:val="24"/>
              </w:rPr>
              <w:t>18</w:t>
            </w:r>
            <w:r w:rsidR="00AD56EE" w:rsidRPr="00AD56EE">
              <w:rPr>
                <w:sz w:val="24"/>
                <w:szCs w:val="24"/>
              </w:rPr>
              <w:t>.</w:t>
            </w:r>
            <w:r w:rsidR="00D25200" w:rsidRPr="00AD56EE">
              <w:rPr>
                <w:sz w:val="24"/>
                <w:szCs w:val="24"/>
              </w:rPr>
              <w:t>,</w:t>
            </w:r>
            <w:r w:rsidR="003D7628" w:rsidRPr="00AD56EE">
              <w:rPr>
                <w:sz w:val="24"/>
                <w:szCs w:val="24"/>
              </w:rPr>
              <w:t xml:space="preserve"> </w:t>
            </w:r>
            <w:r w:rsidR="00D25200" w:rsidRPr="00AD56EE">
              <w:rPr>
                <w:sz w:val="24"/>
                <w:szCs w:val="24"/>
              </w:rPr>
              <w:t>VIII.18</w:t>
            </w:r>
            <w:r w:rsidR="00AD56EE" w:rsidRPr="00AD56EE">
              <w:rPr>
                <w:sz w:val="24"/>
                <w:szCs w:val="24"/>
              </w:rPr>
              <w:t>.</w:t>
            </w:r>
            <w:r w:rsidR="00D25200" w:rsidRPr="00AD56EE">
              <w:rPr>
                <w:sz w:val="24"/>
                <w:szCs w:val="24"/>
              </w:rPr>
              <w:t>, VIII.21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FB364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FB364F" w:rsidRDefault="00FB364F" w:rsidP="00FB364F">
            <w:pPr>
              <w:pStyle w:val="Tekstglowny"/>
              <w:rPr>
                <w:rStyle w:val="Bold"/>
                <w:b w:val="0"/>
                <w:sz w:val="24"/>
                <w:szCs w:val="24"/>
              </w:rPr>
            </w:pPr>
            <w:r w:rsidRPr="00FB364F">
              <w:rPr>
                <w:rStyle w:val="Bold"/>
                <w:b w:val="0"/>
                <w:sz w:val="24"/>
                <w:szCs w:val="24"/>
              </w:rPr>
              <w:t xml:space="preserve">9. Demokratyzacja </w:t>
            </w:r>
            <w:r w:rsidRPr="00FB364F">
              <w:rPr>
                <w:sz w:val="24"/>
                <w:szCs w:val="24"/>
              </w:rPr>
              <w:t>– lekcja sprawdzająca wiadomości i umiejętności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AD56EE" w:rsidRDefault="00D25200" w:rsidP="009614C3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II.8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III.1</w:t>
            </w:r>
            <w:r w:rsidR="00AD56EE" w:rsidRPr="00AD56EE">
              <w:rPr>
                <w:sz w:val="24"/>
                <w:szCs w:val="24"/>
              </w:rPr>
              <w:t>.</w:t>
            </w:r>
            <w:r w:rsidR="009614C3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2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; PR V.11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V.13</w:t>
            </w:r>
            <w:r w:rsidR="00AD56EE" w:rsidRPr="00AD56EE">
              <w:rPr>
                <w:sz w:val="24"/>
                <w:szCs w:val="24"/>
              </w:rPr>
              <w:t>.</w:t>
            </w:r>
            <w:r w:rsidR="009614C3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18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</w:t>
            </w:r>
            <w:r w:rsidR="003D7628" w:rsidRPr="00AD56EE">
              <w:rPr>
                <w:sz w:val="24"/>
                <w:szCs w:val="24"/>
              </w:rPr>
              <w:t xml:space="preserve"> </w:t>
            </w:r>
            <w:r w:rsidRPr="00AD56EE">
              <w:rPr>
                <w:sz w:val="24"/>
                <w:szCs w:val="24"/>
              </w:rPr>
              <w:t>VIII.18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VIII.21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FB364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FB364F" w:rsidRDefault="00FB364F" w:rsidP="009614C3">
            <w:pPr>
              <w:pStyle w:val="Tekstglowny"/>
              <w:rPr>
                <w:rStyle w:val="Bold"/>
                <w:b w:val="0"/>
                <w:sz w:val="24"/>
                <w:szCs w:val="24"/>
              </w:rPr>
            </w:pPr>
            <w:r w:rsidRPr="00FB364F">
              <w:rPr>
                <w:sz w:val="24"/>
                <w:szCs w:val="24"/>
              </w:rPr>
              <w:t xml:space="preserve">10. </w:t>
            </w:r>
            <w:r w:rsidRPr="00FB364F">
              <w:rPr>
                <w:i/>
                <w:sz w:val="24"/>
                <w:szCs w:val="24"/>
              </w:rPr>
              <w:t xml:space="preserve">Publicystycznym okiem </w:t>
            </w:r>
            <w:r w:rsidR="009614C3">
              <w:rPr>
                <w:i/>
                <w:sz w:val="24"/>
                <w:szCs w:val="24"/>
              </w:rPr>
              <w:t>–</w:t>
            </w:r>
            <w:r w:rsidR="009614C3" w:rsidRPr="00FB364F">
              <w:rPr>
                <w:i/>
                <w:sz w:val="24"/>
                <w:szCs w:val="24"/>
              </w:rPr>
              <w:t xml:space="preserve"> </w:t>
            </w:r>
            <w:r w:rsidRPr="00FB364F">
              <w:rPr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F" w:rsidRPr="00176240" w:rsidRDefault="00FB364F" w:rsidP="00403661">
            <w:pPr>
              <w:pStyle w:val="Tekstglowny"/>
              <w:rPr>
                <w:sz w:val="24"/>
                <w:szCs w:val="24"/>
              </w:rPr>
            </w:pPr>
          </w:p>
        </w:tc>
      </w:tr>
      <w:tr w:rsidR="00512291" w:rsidRPr="00176240" w:rsidTr="00403661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91" w:rsidRPr="00176240" w:rsidRDefault="00512291" w:rsidP="00403661">
            <w:pPr>
              <w:pStyle w:val="Tekstglowny"/>
              <w:rPr>
                <w:sz w:val="24"/>
                <w:szCs w:val="24"/>
              </w:rPr>
            </w:pPr>
            <w:r w:rsidRPr="00512291">
              <w:rPr>
                <w:b/>
                <w:sz w:val="24"/>
                <w:szCs w:val="24"/>
              </w:rPr>
              <w:lastRenderedPageBreak/>
              <w:t>VIII. MYŚL POLITYCZNA</w:t>
            </w:r>
          </w:p>
        </w:tc>
      </w:tr>
      <w:tr w:rsidR="002D1AC0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C0" w:rsidRPr="00472ED3" w:rsidRDefault="002D1AC0" w:rsidP="00BB2595">
            <w:pPr>
              <w:pStyle w:val="Akapitzlist"/>
              <w:numPr>
                <w:ilvl w:val="0"/>
                <w:numId w:val="7"/>
              </w:numPr>
              <w:tabs>
                <w:tab w:val="left" w:pos="255"/>
              </w:tabs>
              <w:spacing w:after="0" w:line="260" w:lineRule="atLeast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472ED3">
              <w:rPr>
                <w:rFonts w:ascii="Times New Roman" w:hAnsi="Times New Roman"/>
                <w:sz w:val="24"/>
                <w:szCs w:val="24"/>
              </w:rPr>
              <w:t>Istota państwa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0" w:rsidRPr="00AD56EE" w:rsidRDefault="002D1AC0" w:rsidP="009614C3">
            <w:r w:rsidRPr="00AD56EE">
              <w:t>PR V.2</w:t>
            </w:r>
            <w:r w:rsidR="00AD56EE" w:rsidRPr="00AD56EE">
              <w:t>.</w:t>
            </w:r>
            <w:r w:rsidR="009614C3">
              <w:t>–</w:t>
            </w:r>
            <w:r w:rsidRPr="00AD56EE">
              <w:t>3</w:t>
            </w:r>
            <w:r w:rsidR="00AD56EE" w:rsidRPr="00AD56EE">
              <w:t>.</w:t>
            </w:r>
          </w:p>
        </w:tc>
      </w:tr>
      <w:tr w:rsidR="002D1AC0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C0" w:rsidRPr="00472ED3" w:rsidRDefault="002D1AC0" w:rsidP="00BB2595">
            <w:pPr>
              <w:pStyle w:val="Akapitzlist"/>
              <w:numPr>
                <w:ilvl w:val="0"/>
                <w:numId w:val="7"/>
              </w:numPr>
              <w:tabs>
                <w:tab w:val="left" w:pos="255"/>
              </w:tabs>
              <w:spacing w:after="0" w:line="260" w:lineRule="atLeast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472ED3">
              <w:rPr>
                <w:rFonts w:ascii="Times New Roman" w:hAnsi="Times New Roman"/>
                <w:sz w:val="24"/>
                <w:szCs w:val="24"/>
              </w:rPr>
              <w:t>Funkcje państwa i legitymizacji władzy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0" w:rsidRPr="00AD56EE" w:rsidRDefault="002D1AC0" w:rsidP="00B32379">
            <w:r w:rsidRPr="00AD56EE">
              <w:t xml:space="preserve">PR </w:t>
            </w:r>
            <w:r w:rsidR="00B32379" w:rsidRPr="00AD56EE">
              <w:t>V.1</w:t>
            </w:r>
            <w:r w:rsidR="00AD56EE" w:rsidRPr="00AD56EE">
              <w:t>.</w:t>
            </w:r>
          </w:p>
        </w:tc>
      </w:tr>
      <w:tr w:rsidR="002D1AC0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C0" w:rsidRPr="00472ED3" w:rsidRDefault="002D1AC0" w:rsidP="00BB2595">
            <w:pPr>
              <w:pStyle w:val="Akapitzlist"/>
              <w:numPr>
                <w:ilvl w:val="0"/>
                <w:numId w:val="7"/>
              </w:numPr>
              <w:tabs>
                <w:tab w:val="left" w:pos="255"/>
              </w:tabs>
              <w:spacing w:after="0" w:line="260" w:lineRule="atLeast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472ED3">
              <w:rPr>
                <w:rFonts w:ascii="Times New Roman" w:hAnsi="Times New Roman"/>
                <w:sz w:val="24"/>
                <w:szCs w:val="24"/>
              </w:rPr>
              <w:t>Formy państwa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0" w:rsidRPr="00AD56EE" w:rsidRDefault="002D1AC0" w:rsidP="00B32379">
            <w:r w:rsidRPr="00AD56EE">
              <w:t xml:space="preserve">PR </w:t>
            </w:r>
            <w:r w:rsidR="00B32379" w:rsidRPr="00AD56EE">
              <w:t>V.1</w:t>
            </w:r>
            <w:r w:rsidR="00AD56EE" w:rsidRPr="00AD56EE">
              <w:t>.</w:t>
            </w:r>
            <w:r w:rsidR="00B32379" w:rsidRPr="00AD56EE">
              <w:t xml:space="preserve">, </w:t>
            </w:r>
            <w:r w:rsidRPr="00AD56EE">
              <w:t>VIII.3</w:t>
            </w:r>
            <w:r w:rsidR="00AD56EE" w:rsidRPr="00AD56EE">
              <w:t>.</w:t>
            </w:r>
            <w:r w:rsidRPr="00AD56EE">
              <w:t>, VIII.14</w:t>
            </w:r>
            <w:r w:rsidR="00AD56EE" w:rsidRPr="00AD56EE">
              <w:t>.</w:t>
            </w:r>
          </w:p>
        </w:tc>
      </w:tr>
      <w:tr w:rsidR="002D1AC0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C0" w:rsidRPr="00472ED3" w:rsidRDefault="002D1AC0" w:rsidP="00BB2595">
            <w:pPr>
              <w:pStyle w:val="Akapitzlist"/>
              <w:numPr>
                <w:ilvl w:val="0"/>
                <w:numId w:val="7"/>
              </w:numPr>
              <w:tabs>
                <w:tab w:val="left" w:pos="255"/>
              </w:tabs>
              <w:spacing w:after="0" w:line="260" w:lineRule="atLeast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472ED3">
              <w:rPr>
                <w:rFonts w:ascii="Times New Roman" w:hAnsi="Times New Roman"/>
                <w:sz w:val="24"/>
                <w:szCs w:val="24"/>
              </w:rPr>
              <w:t>Status obywatela w państwie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0" w:rsidRPr="00AD56EE" w:rsidRDefault="002D1AC0" w:rsidP="00B30F6C">
            <w:r w:rsidRPr="00AD56EE">
              <w:t xml:space="preserve">PR </w:t>
            </w:r>
            <w:r w:rsidR="00B30F6C" w:rsidRPr="00AD56EE">
              <w:t>V.4</w:t>
            </w:r>
            <w:r w:rsidR="00AD56EE" w:rsidRPr="00AD56EE">
              <w:t>.</w:t>
            </w:r>
          </w:p>
        </w:tc>
      </w:tr>
      <w:tr w:rsidR="002D1AC0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C0" w:rsidRPr="00472ED3" w:rsidRDefault="002D1AC0" w:rsidP="00BB2595">
            <w:pPr>
              <w:pStyle w:val="Akapitzlist"/>
              <w:numPr>
                <w:ilvl w:val="0"/>
                <w:numId w:val="7"/>
              </w:numPr>
              <w:tabs>
                <w:tab w:val="left" w:pos="255"/>
              </w:tabs>
              <w:spacing w:after="0" w:line="260" w:lineRule="atLeast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472ED3">
              <w:rPr>
                <w:rFonts w:ascii="Times New Roman" w:hAnsi="Times New Roman"/>
                <w:sz w:val="24"/>
                <w:szCs w:val="24"/>
              </w:rPr>
              <w:t>Aspekt historyczny i współczesny polityki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0" w:rsidRPr="00AD56EE" w:rsidRDefault="002D1AC0" w:rsidP="00B30F6C">
            <w:r w:rsidRPr="00AD56EE">
              <w:t xml:space="preserve">PR </w:t>
            </w:r>
            <w:r w:rsidR="00B30F6C" w:rsidRPr="00AD56EE">
              <w:t>V.5</w:t>
            </w:r>
            <w:r w:rsidR="00AD56EE" w:rsidRPr="00AD56EE">
              <w:t>.</w:t>
            </w:r>
          </w:p>
        </w:tc>
      </w:tr>
      <w:tr w:rsidR="002D1AC0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C0" w:rsidRPr="00472ED3" w:rsidRDefault="002D1AC0" w:rsidP="00BB2595">
            <w:pPr>
              <w:pStyle w:val="Akapitzlist"/>
              <w:numPr>
                <w:ilvl w:val="0"/>
                <w:numId w:val="7"/>
              </w:numPr>
              <w:tabs>
                <w:tab w:val="left" w:pos="255"/>
              </w:tabs>
              <w:spacing w:after="0" w:line="260" w:lineRule="atLeast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472ED3">
              <w:rPr>
                <w:rFonts w:ascii="Times New Roman" w:hAnsi="Times New Roman"/>
                <w:sz w:val="24"/>
                <w:szCs w:val="24"/>
              </w:rPr>
              <w:t>Ideologie i doktryny polityczne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0" w:rsidRPr="00AD56EE" w:rsidRDefault="002D1AC0" w:rsidP="009614C3">
            <w:r w:rsidRPr="00AD56EE">
              <w:t xml:space="preserve">PR </w:t>
            </w:r>
            <w:r w:rsidR="005D47C6" w:rsidRPr="00AD56EE">
              <w:t>V.6</w:t>
            </w:r>
            <w:r w:rsidR="00AD56EE" w:rsidRPr="00AD56EE">
              <w:t>.</w:t>
            </w:r>
            <w:r w:rsidR="009614C3">
              <w:t>–</w:t>
            </w:r>
            <w:r w:rsidR="005D47C6" w:rsidRPr="00AD56EE">
              <w:t>8</w:t>
            </w:r>
            <w:r w:rsidR="00AD56EE" w:rsidRPr="00AD56EE">
              <w:t>.</w:t>
            </w:r>
            <w:r w:rsidRPr="00AD56EE">
              <w:t xml:space="preserve">, </w:t>
            </w:r>
            <w:r w:rsidR="005D47C6" w:rsidRPr="00AD56EE">
              <w:t>V.11</w:t>
            </w:r>
            <w:r w:rsidR="00AD56EE" w:rsidRPr="00AD56EE">
              <w:t>.</w:t>
            </w:r>
          </w:p>
        </w:tc>
      </w:tr>
      <w:tr w:rsidR="002D1AC0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C0" w:rsidRPr="00472ED3" w:rsidRDefault="002D1AC0" w:rsidP="00BB2595">
            <w:pPr>
              <w:pStyle w:val="Akapitzlist"/>
              <w:numPr>
                <w:ilvl w:val="0"/>
                <w:numId w:val="7"/>
              </w:numPr>
              <w:tabs>
                <w:tab w:val="left" w:pos="255"/>
              </w:tabs>
              <w:spacing w:after="0" w:line="260" w:lineRule="atLeast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472ED3">
              <w:rPr>
                <w:rFonts w:ascii="Times New Roman" w:hAnsi="Times New Roman"/>
                <w:sz w:val="24"/>
                <w:szCs w:val="24"/>
              </w:rPr>
              <w:t>Współczesne ideologie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0" w:rsidRPr="00AD56EE" w:rsidRDefault="002D1AC0" w:rsidP="009614C3">
            <w:r w:rsidRPr="00AD56EE">
              <w:t xml:space="preserve">PR </w:t>
            </w:r>
            <w:r w:rsidR="005548E8" w:rsidRPr="00AD56EE">
              <w:t>V.6</w:t>
            </w:r>
            <w:r w:rsidR="00AD56EE" w:rsidRPr="00AD56EE">
              <w:t>.</w:t>
            </w:r>
            <w:r w:rsidR="009614C3">
              <w:t>–</w:t>
            </w:r>
            <w:r w:rsidR="005548E8" w:rsidRPr="00AD56EE">
              <w:t>7</w:t>
            </w:r>
            <w:r w:rsidR="00AD56EE" w:rsidRPr="00AD56EE">
              <w:t>.</w:t>
            </w:r>
            <w:r w:rsidRPr="00AD56EE">
              <w:t>,</w:t>
            </w:r>
            <w:r w:rsidR="005548E8" w:rsidRPr="00AD56EE">
              <w:t xml:space="preserve"> V.11</w:t>
            </w:r>
            <w:r w:rsidR="00AD56EE" w:rsidRPr="00AD56EE">
              <w:t>.</w:t>
            </w:r>
          </w:p>
        </w:tc>
      </w:tr>
      <w:tr w:rsidR="002D1AC0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C0" w:rsidRPr="00472ED3" w:rsidRDefault="002D1AC0" w:rsidP="00BB2595">
            <w:pPr>
              <w:pStyle w:val="Akapitzlist"/>
              <w:numPr>
                <w:ilvl w:val="0"/>
                <w:numId w:val="7"/>
              </w:numPr>
              <w:tabs>
                <w:tab w:val="left" w:pos="255"/>
              </w:tabs>
              <w:spacing w:after="0" w:line="260" w:lineRule="atLeast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472ED3">
              <w:rPr>
                <w:rFonts w:ascii="Times New Roman" w:hAnsi="Times New Roman"/>
                <w:sz w:val="24"/>
                <w:szCs w:val="24"/>
              </w:rPr>
              <w:t>Ideologie totalitarne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0" w:rsidRPr="00AD56EE" w:rsidRDefault="002D1AC0" w:rsidP="00CB1F8F">
            <w:r w:rsidRPr="00AD56EE">
              <w:t xml:space="preserve">PR </w:t>
            </w:r>
            <w:r w:rsidR="00CB1F8F" w:rsidRPr="00AD56EE">
              <w:t>V.8</w:t>
            </w:r>
            <w:r w:rsidR="00AD56EE" w:rsidRPr="00AD56EE">
              <w:t>.</w:t>
            </w:r>
            <w:r w:rsidRPr="00AD56EE">
              <w:t>,</w:t>
            </w:r>
            <w:r w:rsidR="00CB1F8F" w:rsidRPr="00AD56EE">
              <w:t xml:space="preserve"> V.11</w:t>
            </w:r>
            <w:r w:rsidR="00AD56EE" w:rsidRPr="00AD56EE">
              <w:t>.</w:t>
            </w:r>
          </w:p>
        </w:tc>
      </w:tr>
      <w:tr w:rsidR="002D1AC0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C0" w:rsidRPr="00472ED3" w:rsidRDefault="002D1AC0" w:rsidP="00BB2595">
            <w:pPr>
              <w:pStyle w:val="Akapitzlist"/>
              <w:numPr>
                <w:ilvl w:val="0"/>
                <w:numId w:val="7"/>
              </w:numPr>
              <w:tabs>
                <w:tab w:val="left" w:pos="255"/>
              </w:tabs>
              <w:spacing w:after="0" w:line="260" w:lineRule="atLeast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472ED3">
              <w:rPr>
                <w:rFonts w:ascii="Times New Roman" w:hAnsi="Times New Roman"/>
                <w:sz w:val="24"/>
                <w:szCs w:val="24"/>
              </w:rPr>
              <w:t>Ideowe ruchy narodowe, regionalne i separatystyczne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0" w:rsidRPr="00AD56EE" w:rsidRDefault="002D1AC0" w:rsidP="00CB1F8F">
            <w:r w:rsidRPr="00AD56EE">
              <w:t xml:space="preserve">PR </w:t>
            </w:r>
            <w:r w:rsidR="00CB1F8F" w:rsidRPr="00AD56EE">
              <w:t>V.9</w:t>
            </w:r>
            <w:r w:rsidR="00AD56EE" w:rsidRPr="00AD56EE">
              <w:t>.</w:t>
            </w:r>
            <w:r w:rsidRPr="00AD56EE">
              <w:t>,</w:t>
            </w:r>
            <w:r w:rsidR="00CB1F8F" w:rsidRPr="00AD56EE">
              <w:t xml:space="preserve"> V.11</w:t>
            </w:r>
            <w:r w:rsidR="00AD56EE" w:rsidRPr="00AD56EE">
              <w:t>.</w:t>
            </w:r>
          </w:p>
        </w:tc>
      </w:tr>
      <w:tr w:rsidR="002D1AC0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C0" w:rsidRPr="00472ED3" w:rsidRDefault="002D1AC0" w:rsidP="00BB2595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spacing w:after="0" w:line="260" w:lineRule="atLeast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472ED3">
              <w:rPr>
                <w:rFonts w:ascii="Times New Roman" w:hAnsi="Times New Roman"/>
                <w:sz w:val="24"/>
                <w:szCs w:val="24"/>
              </w:rPr>
              <w:t>Myśl polityczna – lekcja powtórzeniowa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0" w:rsidRPr="00AD56EE" w:rsidRDefault="00CB1F8F" w:rsidP="009614C3">
            <w:r w:rsidRPr="00AD56EE">
              <w:t>PR V.1</w:t>
            </w:r>
            <w:r w:rsidR="00AD56EE" w:rsidRPr="00AD56EE">
              <w:t>.</w:t>
            </w:r>
            <w:r w:rsidR="009614C3">
              <w:t>–</w:t>
            </w:r>
            <w:r w:rsidR="007D15AC" w:rsidRPr="00AD56EE">
              <w:t>9</w:t>
            </w:r>
            <w:r w:rsidR="00AD56EE" w:rsidRPr="00AD56EE">
              <w:t>.</w:t>
            </w:r>
            <w:r w:rsidRPr="00AD56EE">
              <w:t xml:space="preserve">, </w:t>
            </w:r>
            <w:r w:rsidR="007D15AC" w:rsidRPr="00AD56EE">
              <w:t>V.11</w:t>
            </w:r>
            <w:r w:rsidR="00AD56EE" w:rsidRPr="00AD56EE">
              <w:t>.</w:t>
            </w:r>
            <w:r w:rsidRPr="00AD56EE">
              <w:t xml:space="preserve">, </w:t>
            </w:r>
            <w:r w:rsidR="007D15AC" w:rsidRPr="00AD56EE">
              <w:t>VIII.3</w:t>
            </w:r>
            <w:r w:rsidR="00AD56EE" w:rsidRPr="00AD56EE">
              <w:t>.</w:t>
            </w:r>
            <w:r w:rsidR="007D15AC" w:rsidRPr="00AD56EE">
              <w:t>, VIII.14</w:t>
            </w:r>
            <w:r w:rsidR="00AD56EE" w:rsidRPr="00AD56EE">
              <w:t>.</w:t>
            </w:r>
          </w:p>
        </w:tc>
      </w:tr>
      <w:tr w:rsidR="002D1AC0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C0" w:rsidRPr="00472ED3" w:rsidRDefault="002D1AC0" w:rsidP="00BB2595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spacing w:after="0" w:line="260" w:lineRule="atLeast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472ED3">
              <w:rPr>
                <w:rFonts w:ascii="Times New Roman" w:hAnsi="Times New Roman"/>
                <w:sz w:val="24"/>
                <w:szCs w:val="24"/>
              </w:rPr>
              <w:t>Myśl polityczna – lekcja sprawdzająca wiadomości i umiejętności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0" w:rsidRPr="00AD56EE" w:rsidRDefault="007D15AC" w:rsidP="009614C3">
            <w:r w:rsidRPr="00AD56EE">
              <w:t>PR V.1</w:t>
            </w:r>
            <w:r w:rsidR="00AD56EE" w:rsidRPr="00AD56EE">
              <w:t>.</w:t>
            </w:r>
            <w:r w:rsidR="009614C3">
              <w:t>–</w:t>
            </w:r>
            <w:r w:rsidRPr="00AD56EE">
              <w:t>9</w:t>
            </w:r>
            <w:r w:rsidR="00AD56EE" w:rsidRPr="00AD56EE">
              <w:t>.</w:t>
            </w:r>
            <w:r w:rsidRPr="00AD56EE">
              <w:t>, V.11</w:t>
            </w:r>
            <w:r w:rsidR="00AD56EE" w:rsidRPr="00AD56EE">
              <w:t>.</w:t>
            </w:r>
            <w:r w:rsidRPr="00AD56EE">
              <w:t>, VIII.3</w:t>
            </w:r>
            <w:r w:rsidR="00AD56EE" w:rsidRPr="00AD56EE">
              <w:t>.</w:t>
            </w:r>
            <w:r w:rsidRPr="00AD56EE">
              <w:t>, VIII.14</w:t>
            </w:r>
            <w:r w:rsidR="00AD56EE" w:rsidRPr="00AD56EE">
              <w:t>.</w:t>
            </w:r>
          </w:p>
        </w:tc>
      </w:tr>
      <w:tr w:rsidR="002D1AC0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C0" w:rsidRPr="00472ED3" w:rsidRDefault="002D1AC0" w:rsidP="009614C3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spacing w:after="0" w:line="260" w:lineRule="atLeast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472ED3">
              <w:rPr>
                <w:rFonts w:ascii="Times New Roman" w:hAnsi="Times New Roman"/>
                <w:i/>
                <w:sz w:val="24"/>
                <w:szCs w:val="24"/>
              </w:rPr>
              <w:t xml:space="preserve">Publicystycznym okiem </w:t>
            </w:r>
            <w:r w:rsidR="009614C3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9614C3" w:rsidRPr="00472E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72ED3">
              <w:rPr>
                <w:rFonts w:ascii="Times New Roman" w:hAnsi="Times New Roman"/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0" w:rsidRPr="00176240" w:rsidRDefault="002D1AC0" w:rsidP="002D1AC0">
            <w:pPr>
              <w:pStyle w:val="Tekstglowny"/>
              <w:rPr>
                <w:sz w:val="24"/>
                <w:szCs w:val="24"/>
              </w:rPr>
            </w:pPr>
          </w:p>
        </w:tc>
      </w:tr>
      <w:tr w:rsidR="00160D59" w:rsidRPr="00176240" w:rsidTr="00403661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59" w:rsidRPr="000B6115" w:rsidRDefault="000B6115" w:rsidP="002D1AC0">
            <w:pPr>
              <w:pStyle w:val="Tekstglowny"/>
              <w:rPr>
                <w:b/>
                <w:sz w:val="24"/>
                <w:szCs w:val="24"/>
              </w:rPr>
            </w:pPr>
            <w:r w:rsidRPr="000B6115">
              <w:rPr>
                <w:b/>
                <w:sz w:val="24"/>
                <w:szCs w:val="24"/>
              </w:rPr>
              <w:t>IX. RYWALIZACJA O WŁADZĘ</w:t>
            </w:r>
          </w:p>
        </w:tc>
      </w:tr>
      <w:tr w:rsidR="00AE127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79" w:rsidRPr="00AE1279" w:rsidRDefault="00AE1279" w:rsidP="00BB2595">
            <w:pPr>
              <w:pStyle w:val="Akapitzlist"/>
              <w:numPr>
                <w:ilvl w:val="0"/>
                <w:numId w:val="8"/>
              </w:numPr>
              <w:tabs>
                <w:tab w:val="left" w:pos="285"/>
              </w:tabs>
              <w:spacing w:after="0" w:line="260" w:lineRule="atLeast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AE1279">
              <w:rPr>
                <w:rFonts w:ascii="Times New Roman" w:hAnsi="Times New Roman"/>
                <w:sz w:val="24"/>
                <w:szCs w:val="24"/>
              </w:rPr>
              <w:t xml:space="preserve">Partie polityczne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EB" w:rsidRDefault="00AE1279" w:rsidP="00AE1279">
            <w:r w:rsidRPr="00AD56EE">
              <w:t>PP II.4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AE1279" w:rsidRPr="00AD56EE" w:rsidRDefault="000829A2" w:rsidP="00AE1279">
            <w:r w:rsidRPr="00AD56EE">
              <w:t>PR VII.1</w:t>
            </w:r>
            <w:r w:rsidR="00AD56EE" w:rsidRPr="00AD56EE">
              <w:t>.</w:t>
            </w:r>
          </w:p>
        </w:tc>
      </w:tr>
      <w:tr w:rsidR="00AE127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79" w:rsidRPr="00AE1279" w:rsidRDefault="00AE1279" w:rsidP="00BB2595">
            <w:pPr>
              <w:pStyle w:val="Akapitzlist"/>
              <w:numPr>
                <w:ilvl w:val="0"/>
                <w:numId w:val="8"/>
              </w:numPr>
              <w:tabs>
                <w:tab w:val="left" w:pos="285"/>
              </w:tabs>
              <w:spacing w:after="0" w:line="260" w:lineRule="atLeast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AE1279">
              <w:rPr>
                <w:rFonts w:ascii="Times New Roman" w:hAnsi="Times New Roman"/>
                <w:sz w:val="24"/>
                <w:szCs w:val="24"/>
              </w:rPr>
              <w:t>Systemy partyjne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79" w:rsidRPr="00AD56EE" w:rsidRDefault="000829A2" w:rsidP="00E00EEB">
            <w:r w:rsidRPr="00AD56EE">
              <w:t>PR VII.4</w:t>
            </w:r>
            <w:r w:rsidR="00AD56EE" w:rsidRPr="00AD56EE">
              <w:t>.</w:t>
            </w:r>
            <w:r w:rsidR="00E00EEB">
              <w:t>–</w:t>
            </w:r>
            <w:r w:rsidRPr="00AD56EE">
              <w:t>5</w:t>
            </w:r>
            <w:r w:rsidR="00AD56EE" w:rsidRPr="00AD56EE">
              <w:t>.</w:t>
            </w:r>
            <w:r w:rsidRPr="00AD56EE">
              <w:t>, VII.7</w:t>
            </w:r>
            <w:r w:rsidR="00AD56EE" w:rsidRPr="00AD56EE">
              <w:t>.</w:t>
            </w:r>
          </w:p>
        </w:tc>
      </w:tr>
      <w:tr w:rsidR="00AE127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79" w:rsidRPr="00AE1279" w:rsidRDefault="00AE1279" w:rsidP="00BB2595">
            <w:pPr>
              <w:pStyle w:val="Akapitzlist"/>
              <w:numPr>
                <w:ilvl w:val="0"/>
                <w:numId w:val="8"/>
              </w:numPr>
              <w:tabs>
                <w:tab w:val="left" w:pos="285"/>
              </w:tabs>
              <w:spacing w:after="0" w:line="260" w:lineRule="atLeast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AE1279">
              <w:rPr>
                <w:rFonts w:ascii="Times New Roman" w:hAnsi="Times New Roman"/>
                <w:sz w:val="24"/>
                <w:szCs w:val="24"/>
              </w:rPr>
              <w:t xml:space="preserve">Partie polityczne w Polsce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79" w:rsidRPr="00AD56EE" w:rsidRDefault="00AE1279" w:rsidP="00E00EEB">
            <w:r w:rsidRPr="00AD56EE">
              <w:t>PP II.4</w:t>
            </w:r>
            <w:r w:rsidR="00AD56EE" w:rsidRPr="00AD56EE">
              <w:t>.</w:t>
            </w:r>
            <w:r w:rsidR="00E00EEB">
              <w:t>–</w:t>
            </w:r>
            <w:r w:rsidRPr="00AD56EE">
              <w:t>5</w:t>
            </w:r>
            <w:r w:rsidR="00AD56EE" w:rsidRPr="00AD56EE">
              <w:t>.</w:t>
            </w:r>
            <w:r w:rsidRPr="00AD56EE">
              <w:t xml:space="preserve">; </w:t>
            </w:r>
            <w:r w:rsidR="00913BDE" w:rsidRPr="00AD56EE">
              <w:t xml:space="preserve">PR </w:t>
            </w:r>
            <w:r w:rsidR="00E00EEB" w:rsidRPr="00AD56EE">
              <w:rPr>
                <w:color w:val="FF0000"/>
              </w:rPr>
              <w:t xml:space="preserve">V.12., </w:t>
            </w:r>
            <w:r w:rsidR="00913BDE" w:rsidRPr="00AD56EE">
              <w:t>VII.2</w:t>
            </w:r>
            <w:r w:rsidR="00AD56EE" w:rsidRPr="00AD56EE">
              <w:t>.</w:t>
            </w:r>
            <w:r w:rsidR="00E00EEB">
              <w:t>–</w:t>
            </w:r>
            <w:r w:rsidR="00913BDE" w:rsidRPr="00AD56EE">
              <w:t>3</w:t>
            </w:r>
            <w:r w:rsidR="00AD56EE" w:rsidRPr="00AD56EE">
              <w:t>.</w:t>
            </w:r>
            <w:r w:rsidR="00913BDE" w:rsidRPr="00AD56EE">
              <w:t>, VII.6</w:t>
            </w:r>
            <w:r w:rsidR="00AD56EE" w:rsidRPr="00AD56EE">
              <w:t>.</w:t>
            </w:r>
            <w:r w:rsidR="00913BDE" w:rsidRPr="00AD56EE">
              <w:t>, VII.11</w:t>
            </w:r>
            <w:r w:rsidR="00AD56EE" w:rsidRPr="00AD56EE">
              <w:t>.</w:t>
            </w:r>
            <w:r w:rsidR="00E00EEB">
              <w:t>–</w:t>
            </w:r>
            <w:r w:rsidR="00913BDE" w:rsidRPr="00AD56EE">
              <w:t>12</w:t>
            </w:r>
            <w:r w:rsidR="00AD56EE" w:rsidRPr="00AD56EE">
              <w:t>.</w:t>
            </w:r>
          </w:p>
        </w:tc>
      </w:tr>
      <w:tr w:rsidR="00AE127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79" w:rsidRPr="00AE1279" w:rsidRDefault="00AE1279" w:rsidP="00BB2595">
            <w:pPr>
              <w:pStyle w:val="Akapitzlist"/>
              <w:numPr>
                <w:ilvl w:val="0"/>
                <w:numId w:val="8"/>
              </w:numPr>
              <w:tabs>
                <w:tab w:val="left" w:pos="285"/>
              </w:tabs>
              <w:spacing w:after="0" w:line="260" w:lineRule="atLeast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AE1279">
              <w:rPr>
                <w:rFonts w:ascii="Times New Roman" w:hAnsi="Times New Roman"/>
                <w:sz w:val="24"/>
                <w:szCs w:val="24"/>
              </w:rPr>
              <w:lastRenderedPageBreak/>
              <w:t>Ordynacje wyborcze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79" w:rsidRPr="00AD56EE" w:rsidRDefault="00AE1279" w:rsidP="00E00EEB">
            <w:r w:rsidRPr="00AD56EE">
              <w:t>PP III.3</w:t>
            </w:r>
            <w:r w:rsidR="00AD56EE" w:rsidRPr="00AD56EE">
              <w:t>.</w:t>
            </w:r>
            <w:r w:rsidRPr="00AD56EE">
              <w:t>;</w:t>
            </w:r>
            <w:r w:rsidR="00C34924" w:rsidRPr="00AD56EE">
              <w:t xml:space="preserve"> </w:t>
            </w:r>
            <w:r w:rsidR="00D65764" w:rsidRPr="00AD56EE">
              <w:t>PR VII.8</w:t>
            </w:r>
            <w:r w:rsidR="00AD56EE" w:rsidRPr="00AD56EE">
              <w:t>.</w:t>
            </w:r>
            <w:r w:rsidR="00E00EEB">
              <w:t>–</w:t>
            </w:r>
            <w:r w:rsidR="00D65764" w:rsidRPr="00AD56EE">
              <w:t>10</w:t>
            </w:r>
            <w:r w:rsidR="00AD56EE" w:rsidRPr="00AD56EE">
              <w:t>.</w:t>
            </w:r>
          </w:p>
        </w:tc>
      </w:tr>
      <w:tr w:rsidR="00AE127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79" w:rsidRPr="00AE1279" w:rsidRDefault="00AE1279" w:rsidP="00BB2595">
            <w:pPr>
              <w:pStyle w:val="Akapitzlist"/>
              <w:numPr>
                <w:ilvl w:val="0"/>
                <w:numId w:val="8"/>
              </w:numPr>
              <w:tabs>
                <w:tab w:val="left" w:pos="285"/>
              </w:tabs>
              <w:spacing w:after="0" w:line="260" w:lineRule="atLeast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AE1279">
              <w:rPr>
                <w:rFonts w:ascii="Times New Roman" w:hAnsi="Times New Roman"/>
                <w:sz w:val="24"/>
                <w:szCs w:val="24"/>
              </w:rPr>
              <w:t>Rywalizacja o władzę – lekcja powtórzeniowa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79" w:rsidRPr="00AD56EE" w:rsidRDefault="00D65764" w:rsidP="00E00EEB">
            <w:r w:rsidRPr="00AD56EE">
              <w:t>PP II.4</w:t>
            </w:r>
            <w:r w:rsidR="00AD56EE" w:rsidRPr="00AD56EE">
              <w:t>.</w:t>
            </w:r>
            <w:r w:rsidR="00E00EEB">
              <w:t>–</w:t>
            </w:r>
            <w:r w:rsidRPr="00AD56EE">
              <w:t>5</w:t>
            </w:r>
            <w:r w:rsidR="00AD56EE" w:rsidRPr="00AD56EE">
              <w:t>.</w:t>
            </w:r>
            <w:r w:rsidRPr="00AD56EE">
              <w:t>, III.3</w:t>
            </w:r>
            <w:r w:rsidR="00AD56EE" w:rsidRPr="00AD56EE">
              <w:t>.</w:t>
            </w:r>
            <w:r w:rsidRPr="00AD56EE">
              <w:t>; PR V.12</w:t>
            </w:r>
            <w:r w:rsidR="00AD56EE" w:rsidRPr="00AD56EE">
              <w:t>.</w:t>
            </w:r>
            <w:r w:rsidRPr="00AD56EE">
              <w:t>,</w:t>
            </w:r>
            <w:r w:rsidRPr="00AD56EE">
              <w:rPr>
                <w:color w:val="FF0000"/>
              </w:rPr>
              <w:t xml:space="preserve"> </w:t>
            </w:r>
            <w:r w:rsidRPr="00AD56EE">
              <w:t>VII.1</w:t>
            </w:r>
            <w:r w:rsidR="00AD56EE" w:rsidRPr="00AD56EE">
              <w:t>.</w:t>
            </w:r>
            <w:r w:rsidR="00E00EEB">
              <w:t>–</w:t>
            </w:r>
            <w:r w:rsidRPr="00AD56EE">
              <w:t>12</w:t>
            </w:r>
            <w:r w:rsidR="00AD56EE" w:rsidRPr="00AD56EE">
              <w:t>.</w:t>
            </w:r>
          </w:p>
        </w:tc>
      </w:tr>
      <w:tr w:rsidR="00AE127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79" w:rsidRPr="00AE1279" w:rsidRDefault="00AE1279" w:rsidP="00BB2595">
            <w:pPr>
              <w:pStyle w:val="Akapitzlist"/>
              <w:numPr>
                <w:ilvl w:val="0"/>
                <w:numId w:val="8"/>
              </w:numPr>
              <w:tabs>
                <w:tab w:val="left" w:pos="285"/>
              </w:tabs>
              <w:spacing w:after="0" w:line="260" w:lineRule="atLeast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AE1279">
              <w:rPr>
                <w:rFonts w:ascii="Times New Roman" w:hAnsi="Times New Roman"/>
                <w:sz w:val="24"/>
                <w:szCs w:val="24"/>
              </w:rPr>
              <w:t>Rywalizacja o władzę – lekcja sprawdzająca wiadomości i umieję</w:t>
            </w:r>
            <w:r w:rsidRPr="00AE1279">
              <w:rPr>
                <w:rFonts w:ascii="Times New Roman" w:hAnsi="Times New Roman"/>
                <w:sz w:val="24"/>
                <w:szCs w:val="24"/>
              </w:rPr>
              <w:t>t</w:t>
            </w:r>
            <w:r w:rsidRPr="00AE1279">
              <w:rPr>
                <w:rFonts w:ascii="Times New Roman" w:hAnsi="Times New Roman"/>
                <w:sz w:val="24"/>
                <w:szCs w:val="24"/>
              </w:rPr>
              <w:t>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79" w:rsidRPr="00AD56EE" w:rsidRDefault="00AE1279" w:rsidP="00E00EEB">
            <w:r w:rsidRPr="00AD56EE">
              <w:t>PP II.4</w:t>
            </w:r>
            <w:r w:rsidR="00AD56EE" w:rsidRPr="00AD56EE">
              <w:t>.</w:t>
            </w:r>
            <w:r w:rsidR="00E00EEB">
              <w:t>–</w:t>
            </w:r>
            <w:r w:rsidRPr="00AD56EE">
              <w:t>5</w:t>
            </w:r>
            <w:r w:rsidR="00AD56EE" w:rsidRPr="00AD56EE">
              <w:t>.</w:t>
            </w:r>
            <w:r w:rsidRPr="00AD56EE">
              <w:t>, III.3</w:t>
            </w:r>
            <w:r w:rsidR="00AD56EE" w:rsidRPr="00AD56EE">
              <w:t>.</w:t>
            </w:r>
            <w:r w:rsidRPr="00AD56EE">
              <w:t xml:space="preserve">; </w:t>
            </w:r>
            <w:r w:rsidR="00D65764" w:rsidRPr="00AD56EE">
              <w:t>PR V.12</w:t>
            </w:r>
            <w:r w:rsidR="00AD56EE" w:rsidRPr="00AD56EE">
              <w:t>.</w:t>
            </w:r>
            <w:r w:rsidR="00D65764" w:rsidRPr="00AD56EE">
              <w:t>,</w:t>
            </w:r>
            <w:r w:rsidR="00D65764" w:rsidRPr="00AD56EE">
              <w:rPr>
                <w:color w:val="FF0000"/>
              </w:rPr>
              <w:t xml:space="preserve"> </w:t>
            </w:r>
            <w:r w:rsidR="00D65764" w:rsidRPr="00AD56EE">
              <w:t>VII.1</w:t>
            </w:r>
            <w:r w:rsidR="00AD56EE" w:rsidRPr="00AD56EE">
              <w:t>.</w:t>
            </w:r>
            <w:r w:rsidR="00E00EEB">
              <w:t>–</w:t>
            </w:r>
            <w:r w:rsidR="00D65764" w:rsidRPr="00AD56EE">
              <w:t>12</w:t>
            </w:r>
            <w:r w:rsidR="00AD56EE" w:rsidRPr="00AD56EE">
              <w:t>.</w:t>
            </w:r>
          </w:p>
        </w:tc>
      </w:tr>
      <w:tr w:rsidR="00AE1279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79" w:rsidRPr="00AE1279" w:rsidRDefault="00AE1279" w:rsidP="00E00EEB">
            <w:pPr>
              <w:pStyle w:val="Akapitzlist"/>
              <w:numPr>
                <w:ilvl w:val="0"/>
                <w:numId w:val="8"/>
              </w:numPr>
              <w:tabs>
                <w:tab w:val="left" w:pos="285"/>
              </w:tabs>
              <w:spacing w:after="0" w:line="260" w:lineRule="atLeast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AE1279">
              <w:rPr>
                <w:rFonts w:ascii="Times New Roman" w:hAnsi="Times New Roman"/>
                <w:i/>
                <w:sz w:val="24"/>
                <w:szCs w:val="24"/>
              </w:rPr>
              <w:t xml:space="preserve">Publicystycznym okiem </w:t>
            </w:r>
            <w:r w:rsidR="00E00EEB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E00EEB" w:rsidRPr="00AE12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E1279">
              <w:rPr>
                <w:rFonts w:ascii="Times New Roman" w:hAnsi="Times New Roman"/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79" w:rsidRPr="00176240" w:rsidRDefault="00AE1279" w:rsidP="00AE1279">
            <w:pPr>
              <w:pStyle w:val="Tekstglowny"/>
              <w:rPr>
                <w:sz w:val="24"/>
                <w:szCs w:val="24"/>
              </w:rPr>
            </w:pPr>
          </w:p>
        </w:tc>
      </w:tr>
      <w:tr w:rsidR="00D65764" w:rsidRPr="00176240" w:rsidTr="00403661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64" w:rsidRPr="00D65764" w:rsidRDefault="00D65764" w:rsidP="00AE1279">
            <w:pPr>
              <w:pStyle w:val="Tekstglowny"/>
              <w:rPr>
                <w:b/>
                <w:sz w:val="24"/>
                <w:szCs w:val="24"/>
              </w:rPr>
            </w:pPr>
            <w:r w:rsidRPr="00D65764">
              <w:rPr>
                <w:b/>
                <w:sz w:val="24"/>
                <w:szCs w:val="24"/>
              </w:rPr>
              <w:t>X. PAŃSTWO</w:t>
            </w:r>
          </w:p>
        </w:tc>
      </w:tr>
      <w:tr w:rsidR="0009393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F" w:rsidRPr="004B6FE7" w:rsidRDefault="0009393F" w:rsidP="00BB2595">
            <w:pPr>
              <w:pStyle w:val="Akapitzlist"/>
              <w:numPr>
                <w:ilvl w:val="0"/>
                <w:numId w:val="9"/>
              </w:numPr>
              <w:tabs>
                <w:tab w:val="left" w:pos="255"/>
                <w:tab w:val="left" w:pos="5230"/>
              </w:tabs>
              <w:spacing w:after="0" w:line="26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B6FE7">
              <w:rPr>
                <w:rFonts w:ascii="Times New Roman" w:hAnsi="Times New Roman"/>
                <w:sz w:val="24"/>
                <w:szCs w:val="24"/>
              </w:rPr>
              <w:t>Mechanizmy sprawowania władzy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F" w:rsidRPr="00AD56EE" w:rsidRDefault="0009393F" w:rsidP="00041DAD">
            <w:r w:rsidRPr="00AD56EE">
              <w:t>PR VIII.1</w:t>
            </w:r>
            <w:r w:rsidR="00AD56EE" w:rsidRPr="00AD56EE">
              <w:t>.</w:t>
            </w:r>
          </w:p>
        </w:tc>
      </w:tr>
      <w:tr w:rsidR="0009393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F" w:rsidRPr="004B6FE7" w:rsidRDefault="0009393F" w:rsidP="00BB2595">
            <w:pPr>
              <w:pStyle w:val="Akapitzlist"/>
              <w:numPr>
                <w:ilvl w:val="0"/>
                <w:numId w:val="9"/>
              </w:numPr>
              <w:tabs>
                <w:tab w:val="left" w:pos="255"/>
                <w:tab w:val="left" w:pos="5230"/>
              </w:tabs>
              <w:spacing w:after="0" w:line="26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B6FE7">
              <w:rPr>
                <w:rFonts w:ascii="Times New Roman" w:hAnsi="Times New Roman"/>
                <w:sz w:val="24"/>
                <w:szCs w:val="24"/>
              </w:rPr>
              <w:t>Głowa państwa we współczesnym świecie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F" w:rsidRPr="00AD56EE" w:rsidRDefault="0009393F" w:rsidP="00E00EEB">
            <w:r w:rsidRPr="00AD56EE">
              <w:t>PR VIII.2</w:t>
            </w:r>
            <w:r w:rsidR="00AD56EE" w:rsidRPr="00AD56EE">
              <w:t>.</w:t>
            </w:r>
            <w:r w:rsidR="00E00EEB">
              <w:t>–</w:t>
            </w:r>
            <w:r w:rsidRPr="00AD56EE">
              <w:t>3</w:t>
            </w:r>
            <w:r w:rsidR="00AD56EE" w:rsidRPr="00AD56EE">
              <w:t>.</w:t>
            </w:r>
          </w:p>
        </w:tc>
      </w:tr>
      <w:tr w:rsidR="0009393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F" w:rsidRPr="004B6FE7" w:rsidRDefault="0009393F" w:rsidP="00BB2595">
            <w:pPr>
              <w:pStyle w:val="Akapitzlist"/>
              <w:numPr>
                <w:ilvl w:val="0"/>
                <w:numId w:val="9"/>
              </w:numPr>
              <w:tabs>
                <w:tab w:val="left" w:pos="255"/>
                <w:tab w:val="left" w:pos="5230"/>
              </w:tabs>
              <w:spacing w:after="0" w:line="26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B6FE7">
              <w:rPr>
                <w:rFonts w:ascii="Times New Roman" w:hAnsi="Times New Roman"/>
                <w:sz w:val="24"/>
                <w:szCs w:val="24"/>
              </w:rPr>
              <w:t xml:space="preserve">Ustrój polityczny Stanów Zjednoczonych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F" w:rsidRPr="00AD56EE" w:rsidRDefault="0009393F" w:rsidP="0009393F">
            <w:pPr>
              <w:jc w:val="center"/>
            </w:pPr>
            <w:r w:rsidRPr="00AD56EE">
              <w:t>PR VIII.5</w:t>
            </w:r>
            <w:r w:rsidR="00AD56EE" w:rsidRPr="00AD56EE">
              <w:t>.</w:t>
            </w:r>
            <w:r w:rsidRPr="00AD56EE">
              <w:t>, X.11</w:t>
            </w:r>
            <w:r w:rsidR="00AD56EE" w:rsidRPr="00AD56EE">
              <w:t>.</w:t>
            </w:r>
          </w:p>
        </w:tc>
      </w:tr>
      <w:tr w:rsidR="0009393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F" w:rsidRPr="004B6FE7" w:rsidRDefault="0009393F" w:rsidP="00BB2595">
            <w:pPr>
              <w:pStyle w:val="Akapitzlist"/>
              <w:numPr>
                <w:ilvl w:val="0"/>
                <w:numId w:val="9"/>
              </w:numPr>
              <w:tabs>
                <w:tab w:val="left" w:pos="255"/>
                <w:tab w:val="left" w:pos="5230"/>
              </w:tabs>
              <w:spacing w:after="0" w:line="26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B6FE7">
              <w:rPr>
                <w:rFonts w:ascii="Times New Roman" w:hAnsi="Times New Roman"/>
                <w:sz w:val="24"/>
                <w:szCs w:val="24"/>
              </w:rPr>
              <w:t>System półprezydencki we Francji i w Rosji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F" w:rsidRPr="00AD56EE" w:rsidRDefault="0009393F" w:rsidP="00E00EEB">
            <w:r w:rsidRPr="00AD56EE">
              <w:t>PR VIII.5</w:t>
            </w:r>
            <w:r w:rsidR="00AD56EE" w:rsidRPr="00AD56EE">
              <w:t>.</w:t>
            </w:r>
            <w:r w:rsidR="00E00EEB">
              <w:t>–</w:t>
            </w:r>
            <w:r w:rsidRPr="00AD56EE">
              <w:t>6</w:t>
            </w:r>
            <w:r w:rsidR="00AD56EE" w:rsidRPr="00AD56EE">
              <w:t>.</w:t>
            </w:r>
            <w:r w:rsidRPr="00AD56EE">
              <w:t>, VIII.9</w:t>
            </w:r>
            <w:r w:rsidR="00AD56EE" w:rsidRPr="00AD56EE">
              <w:t>.</w:t>
            </w:r>
            <w:r w:rsidR="00E00EEB">
              <w:t>–</w:t>
            </w:r>
            <w:r w:rsidRPr="00AD56EE">
              <w:t>11</w:t>
            </w:r>
            <w:r w:rsidR="00AD56EE" w:rsidRPr="00AD56EE">
              <w:t>.</w:t>
            </w:r>
          </w:p>
        </w:tc>
      </w:tr>
      <w:tr w:rsidR="0009393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F" w:rsidRPr="004B6FE7" w:rsidRDefault="0009393F" w:rsidP="00BB2595">
            <w:pPr>
              <w:pStyle w:val="Akapitzlist"/>
              <w:numPr>
                <w:ilvl w:val="0"/>
                <w:numId w:val="9"/>
              </w:numPr>
              <w:tabs>
                <w:tab w:val="left" w:pos="255"/>
                <w:tab w:val="left" w:pos="5230"/>
              </w:tabs>
              <w:spacing w:after="0" w:line="26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B6FE7">
              <w:rPr>
                <w:rFonts w:ascii="Times New Roman" w:hAnsi="Times New Roman"/>
                <w:sz w:val="24"/>
                <w:szCs w:val="24"/>
              </w:rPr>
              <w:t>Ustrój polityczny Wielkiej Brytanii i Niemiec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F" w:rsidRPr="00AD56EE" w:rsidRDefault="0009393F" w:rsidP="00E00EEB">
            <w:r w:rsidRPr="00AD56EE">
              <w:t>PR VIII.4</w:t>
            </w:r>
            <w:r w:rsidR="00AD56EE" w:rsidRPr="00AD56EE">
              <w:t>.</w:t>
            </w:r>
            <w:r w:rsidRPr="00AD56EE">
              <w:t>, VIII.9</w:t>
            </w:r>
            <w:r w:rsidR="00AD56EE" w:rsidRPr="00AD56EE">
              <w:t>.</w:t>
            </w:r>
            <w:r w:rsidR="00E00EEB">
              <w:t xml:space="preserve">– </w:t>
            </w:r>
            <w:r w:rsidRPr="00AD56EE">
              <w:t>11</w:t>
            </w:r>
            <w:r w:rsidR="00AD56EE" w:rsidRPr="00AD56EE">
              <w:t>.</w:t>
            </w:r>
          </w:p>
        </w:tc>
      </w:tr>
      <w:tr w:rsidR="0009393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F" w:rsidRPr="004B6FE7" w:rsidRDefault="0009393F" w:rsidP="00BB2595">
            <w:pPr>
              <w:pStyle w:val="Akapitzlist"/>
              <w:numPr>
                <w:ilvl w:val="0"/>
                <w:numId w:val="9"/>
              </w:numPr>
              <w:tabs>
                <w:tab w:val="left" w:pos="255"/>
                <w:tab w:val="left" w:pos="5230"/>
              </w:tabs>
              <w:spacing w:after="0" w:line="26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B6FE7">
              <w:rPr>
                <w:rFonts w:ascii="Times New Roman" w:hAnsi="Times New Roman"/>
                <w:sz w:val="24"/>
                <w:szCs w:val="24"/>
              </w:rPr>
              <w:t>Ustrój polityczny Włoch i Szwajcarii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F" w:rsidRPr="00AD56EE" w:rsidRDefault="0009393F" w:rsidP="00041DAD">
            <w:r w:rsidRPr="00AD56EE">
              <w:t>PR VIII.6</w:t>
            </w:r>
            <w:r w:rsidR="00AD56EE" w:rsidRPr="00AD56EE">
              <w:t>.</w:t>
            </w:r>
          </w:p>
        </w:tc>
      </w:tr>
      <w:tr w:rsidR="0009393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F" w:rsidRPr="004B6FE7" w:rsidRDefault="0009393F" w:rsidP="00BB2595">
            <w:pPr>
              <w:pStyle w:val="Akapitzlist"/>
              <w:numPr>
                <w:ilvl w:val="0"/>
                <w:numId w:val="9"/>
              </w:numPr>
              <w:tabs>
                <w:tab w:val="left" w:pos="255"/>
                <w:tab w:val="left" w:pos="5230"/>
              </w:tabs>
              <w:spacing w:after="0" w:line="26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B6FE7">
              <w:rPr>
                <w:rFonts w:ascii="Times New Roman" w:hAnsi="Times New Roman"/>
                <w:sz w:val="24"/>
                <w:szCs w:val="24"/>
              </w:rPr>
              <w:t>Dezintegracja państw złożonych w Europie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F" w:rsidRPr="00AD56EE" w:rsidRDefault="0009393F" w:rsidP="00041DAD">
            <w:r w:rsidRPr="00AD56EE">
              <w:t>PR VIII.15</w:t>
            </w:r>
            <w:r w:rsidR="00AD56EE" w:rsidRPr="00AD56EE">
              <w:t>.</w:t>
            </w:r>
          </w:p>
        </w:tc>
      </w:tr>
      <w:tr w:rsidR="0009393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F" w:rsidRPr="004B6FE7" w:rsidRDefault="0009393F" w:rsidP="00BB2595">
            <w:pPr>
              <w:pStyle w:val="Akapitzlist"/>
              <w:numPr>
                <w:ilvl w:val="0"/>
                <w:numId w:val="9"/>
              </w:numPr>
              <w:tabs>
                <w:tab w:val="left" w:pos="255"/>
                <w:tab w:val="left" w:pos="5230"/>
              </w:tabs>
              <w:spacing w:after="0" w:line="26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B6FE7">
              <w:rPr>
                <w:rFonts w:ascii="Times New Roman" w:hAnsi="Times New Roman"/>
                <w:sz w:val="24"/>
                <w:szCs w:val="24"/>
              </w:rPr>
              <w:t>Władza regionalna w państwach federalnych i unitarnych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F" w:rsidRPr="00AD56EE" w:rsidRDefault="0009393F" w:rsidP="00041DAD">
            <w:r w:rsidRPr="00AD56EE">
              <w:t>PR VIII.16</w:t>
            </w:r>
            <w:r w:rsidR="00AD56EE" w:rsidRPr="00AD56EE">
              <w:t>.</w:t>
            </w:r>
          </w:p>
        </w:tc>
      </w:tr>
      <w:tr w:rsidR="0009393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F" w:rsidRPr="004B6FE7" w:rsidRDefault="0009393F" w:rsidP="00BB2595">
            <w:pPr>
              <w:pStyle w:val="Akapitzlist"/>
              <w:numPr>
                <w:ilvl w:val="0"/>
                <w:numId w:val="9"/>
              </w:numPr>
              <w:tabs>
                <w:tab w:val="left" w:pos="255"/>
                <w:tab w:val="left" w:pos="5230"/>
              </w:tabs>
              <w:spacing w:after="0" w:line="26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B6FE7">
              <w:rPr>
                <w:rFonts w:ascii="Times New Roman" w:hAnsi="Times New Roman"/>
                <w:sz w:val="24"/>
                <w:szCs w:val="24"/>
              </w:rPr>
              <w:t xml:space="preserve">Reżimy demokratyczne i hybrydowe w państwach pozaeuropejskich.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F" w:rsidRPr="00AD56EE" w:rsidRDefault="0009393F" w:rsidP="00041DAD">
            <w:r w:rsidRPr="00AD56EE">
              <w:t>PR VIII.19</w:t>
            </w:r>
            <w:r w:rsidR="00AD56EE" w:rsidRPr="00AD56EE">
              <w:t>.</w:t>
            </w:r>
          </w:p>
        </w:tc>
      </w:tr>
      <w:tr w:rsidR="0009393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F" w:rsidRPr="00AE1279" w:rsidRDefault="0009393F" w:rsidP="0009393F">
            <w:pPr>
              <w:pStyle w:val="Akapitzlist"/>
              <w:tabs>
                <w:tab w:val="left" w:pos="285"/>
              </w:tabs>
              <w:spacing w:after="0" w:line="260" w:lineRule="atLeast"/>
              <w:ind w:left="-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4B6FE7">
              <w:rPr>
                <w:rFonts w:ascii="Times New Roman" w:hAnsi="Times New Roman"/>
                <w:sz w:val="24"/>
                <w:szCs w:val="24"/>
              </w:rPr>
              <w:t>Reżimy niedemokratyczne we współczesnym świecie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F" w:rsidRPr="00AD56EE" w:rsidRDefault="0009393F" w:rsidP="00041DAD">
            <w:r w:rsidRPr="00AD56EE">
              <w:t>PR VIII.20</w:t>
            </w:r>
            <w:r w:rsidR="00AD56EE" w:rsidRPr="00AD56EE">
              <w:t>.</w:t>
            </w:r>
          </w:p>
        </w:tc>
      </w:tr>
      <w:tr w:rsidR="0009393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F" w:rsidRDefault="0009393F" w:rsidP="0009393F">
            <w:pPr>
              <w:pStyle w:val="Akapitzlist"/>
              <w:tabs>
                <w:tab w:val="left" w:pos="285"/>
              </w:tabs>
              <w:spacing w:after="0" w:line="260" w:lineRule="atLeast"/>
              <w:ind w:left="-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Relacje państwo – Kościół we współczesnym świecie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F" w:rsidRPr="00AD56EE" w:rsidRDefault="007321A0" w:rsidP="007321A0">
            <w:r w:rsidRPr="00AD56EE">
              <w:t>PP II.3</w:t>
            </w:r>
            <w:r w:rsidR="00AD56EE" w:rsidRPr="00AD56EE">
              <w:t>.</w:t>
            </w:r>
            <w:r w:rsidRPr="00AD56EE">
              <w:t xml:space="preserve">; </w:t>
            </w:r>
            <w:r w:rsidR="0009393F" w:rsidRPr="00AD56EE">
              <w:t>PR IX.15</w:t>
            </w:r>
            <w:r w:rsidR="00AD56EE" w:rsidRPr="00AD56EE">
              <w:t>.</w:t>
            </w:r>
          </w:p>
        </w:tc>
      </w:tr>
      <w:tr w:rsidR="0009393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F" w:rsidRDefault="0009393F" w:rsidP="0009393F">
            <w:pPr>
              <w:pStyle w:val="Akapitzlist"/>
              <w:tabs>
                <w:tab w:val="left" w:pos="285"/>
              </w:tabs>
              <w:spacing w:after="0" w:line="260" w:lineRule="atLeast"/>
              <w:ind w:left="-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Relacje państwo – Kościół w Polsce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F" w:rsidRPr="00AD56EE" w:rsidRDefault="007321A0" w:rsidP="0009393F">
            <w:r w:rsidRPr="00AD56EE">
              <w:t>PP II.3</w:t>
            </w:r>
            <w:r w:rsidR="00AD56EE" w:rsidRPr="00AD56EE">
              <w:t>.</w:t>
            </w:r>
            <w:r w:rsidRPr="00AD56EE">
              <w:t xml:space="preserve">; </w:t>
            </w:r>
            <w:r w:rsidR="0009393F" w:rsidRPr="00AD56EE">
              <w:t>PR IX.15</w:t>
            </w:r>
            <w:r w:rsidR="00AD56EE" w:rsidRPr="00AD56EE">
              <w:t>.</w:t>
            </w:r>
          </w:p>
        </w:tc>
      </w:tr>
      <w:tr w:rsidR="0009393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F" w:rsidRDefault="0009393F" w:rsidP="0009393F">
            <w:pPr>
              <w:pStyle w:val="Akapitzlist"/>
              <w:tabs>
                <w:tab w:val="left" w:pos="285"/>
              </w:tabs>
              <w:spacing w:after="0" w:line="260" w:lineRule="atLeast"/>
              <w:ind w:left="-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4B6FE7">
              <w:rPr>
                <w:rFonts w:ascii="Times New Roman" w:hAnsi="Times New Roman"/>
                <w:sz w:val="24"/>
                <w:szCs w:val="24"/>
              </w:rPr>
              <w:t>Państwo – lekcja powtórzeniowa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D" w:rsidRPr="00AD56EE" w:rsidRDefault="007321A0" w:rsidP="00E00EEB">
            <w:r w:rsidRPr="00AD56EE">
              <w:t>PP II.3</w:t>
            </w:r>
            <w:r w:rsidR="00AD56EE" w:rsidRPr="00AD56EE">
              <w:t>.</w:t>
            </w:r>
            <w:r w:rsidRPr="00AD56EE">
              <w:t xml:space="preserve">; </w:t>
            </w:r>
            <w:r w:rsidR="00041DAD" w:rsidRPr="00AD56EE">
              <w:t xml:space="preserve">PR </w:t>
            </w:r>
            <w:r w:rsidR="00041DAD" w:rsidRPr="00AD56EE">
              <w:lastRenderedPageBreak/>
              <w:t>VIII.1</w:t>
            </w:r>
            <w:r w:rsidR="00AD56EE" w:rsidRPr="00AD56EE">
              <w:t>.</w:t>
            </w:r>
            <w:r w:rsidR="00E00EEB">
              <w:t>–</w:t>
            </w:r>
            <w:r w:rsidR="00041DAD" w:rsidRPr="00AD56EE">
              <w:t>6</w:t>
            </w:r>
            <w:r w:rsidR="00AD56EE" w:rsidRPr="00AD56EE">
              <w:t>.</w:t>
            </w:r>
            <w:r w:rsidR="00041DAD" w:rsidRPr="00AD56EE">
              <w:t>, VIII.9</w:t>
            </w:r>
            <w:r w:rsidR="00AD56EE" w:rsidRPr="00AD56EE">
              <w:t>.</w:t>
            </w:r>
            <w:r w:rsidR="00E00EEB">
              <w:t>–</w:t>
            </w:r>
            <w:r w:rsidR="00041DAD" w:rsidRPr="00AD56EE">
              <w:t>11</w:t>
            </w:r>
            <w:r w:rsidR="00AD56EE" w:rsidRPr="00AD56EE">
              <w:t>.</w:t>
            </w:r>
            <w:r w:rsidR="00041DAD" w:rsidRPr="00AD56EE">
              <w:t>, VIII.15</w:t>
            </w:r>
            <w:r w:rsidR="00AD56EE" w:rsidRPr="00AD56EE">
              <w:t>.</w:t>
            </w:r>
            <w:r w:rsidR="00E00EEB">
              <w:t>–</w:t>
            </w:r>
            <w:r w:rsidR="00041DAD" w:rsidRPr="00AD56EE">
              <w:t>16</w:t>
            </w:r>
            <w:r w:rsidR="00AD56EE" w:rsidRPr="00AD56EE">
              <w:t>.</w:t>
            </w:r>
            <w:r w:rsidR="00041DAD" w:rsidRPr="00AD56EE">
              <w:t>,</w:t>
            </w:r>
          </w:p>
          <w:p w:rsidR="00041DAD" w:rsidRPr="00AD56EE" w:rsidRDefault="00041DAD" w:rsidP="00E00EEB">
            <w:r w:rsidRPr="00AD56EE">
              <w:t>VIII.19</w:t>
            </w:r>
            <w:r w:rsidR="00AD56EE" w:rsidRPr="00AD56EE">
              <w:t>.</w:t>
            </w:r>
            <w:r w:rsidR="00E00EEB">
              <w:t>–</w:t>
            </w:r>
            <w:r w:rsidRPr="00AD56EE">
              <w:t>20</w:t>
            </w:r>
            <w:r w:rsidR="00AD56EE" w:rsidRPr="00AD56EE">
              <w:t>.</w:t>
            </w:r>
            <w:r w:rsidRPr="00AD56EE">
              <w:t>,</w:t>
            </w:r>
          </w:p>
          <w:p w:rsidR="0009393F" w:rsidRPr="00AD56EE" w:rsidRDefault="00041DAD" w:rsidP="00E00EEB">
            <w:r w:rsidRPr="00AD56EE">
              <w:t>IX.15</w:t>
            </w:r>
            <w:r w:rsidR="00AD56EE" w:rsidRPr="00AD56EE">
              <w:t>.</w:t>
            </w:r>
          </w:p>
        </w:tc>
      </w:tr>
      <w:tr w:rsidR="0009393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F" w:rsidRDefault="0009393F" w:rsidP="0009393F">
            <w:pPr>
              <w:pStyle w:val="Akapitzlist"/>
              <w:tabs>
                <w:tab w:val="left" w:pos="285"/>
              </w:tabs>
              <w:spacing w:after="0" w:line="260" w:lineRule="atLeast"/>
              <w:ind w:left="-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14. </w:t>
            </w:r>
            <w:r w:rsidRPr="004B6FE7">
              <w:rPr>
                <w:rFonts w:ascii="Times New Roman" w:hAnsi="Times New Roman"/>
                <w:sz w:val="24"/>
                <w:szCs w:val="24"/>
              </w:rPr>
              <w:t>Państwo – lekcja sprawdzająca wiadomości i umiejętności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F" w:rsidRPr="00AD56EE" w:rsidRDefault="007321A0" w:rsidP="00E00EEB">
            <w:r w:rsidRPr="00AD56EE">
              <w:t>PP II.3</w:t>
            </w:r>
            <w:r w:rsidR="00AD56EE" w:rsidRPr="00AD56EE">
              <w:t>.</w:t>
            </w:r>
            <w:r w:rsidRPr="00AD56EE">
              <w:t xml:space="preserve">; </w:t>
            </w:r>
            <w:r w:rsidR="0009393F" w:rsidRPr="00AD56EE">
              <w:t>PR VIII.1</w:t>
            </w:r>
            <w:r w:rsidR="00AD56EE" w:rsidRPr="00AD56EE">
              <w:t>.</w:t>
            </w:r>
            <w:r w:rsidR="00E00EEB">
              <w:t>–</w:t>
            </w:r>
            <w:r w:rsidR="0009393F" w:rsidRPr="00AD56EE">
              <w:t>6</w:t>
            </w:r>
            <w:r w:rsidR="00AD56EE" w:rsidRPr="00AD56EE">
              <w:t>.</w:t>
            </w:r>
            <w:r w:rsidR="0009393F" w:rsidRPr="00AD56EE">
              <w:t>, VIII.9</w:t>
            </w:r>
            <w:r w:rsidR="00AD56EE" w:rsidRPr="00AD56EE">
              <w:t>.</w:t>
            </w:r>
            <w:r w:rsidR="00E00EEB">
              <w:t>–</w:t>
            </w:r>
            <w:r w:rsidR="0009393F" w:rsidRPr="00AD56EE">
              <w:t>11</w:t>
            </w:r>
            <w:r w:rsidR="00AD56EE" w:rsidRPr="00AD56EE">
              <w:t>.</w:t>
            </w:r>
            <w:r w:rsidR="0009393F" w:rsidRPr="00AD56EE">
              <w:t>, VIII.15</w:t>
            </w:r>
            <w:r w:rsidR="00AD56EE" w:rsidRPr="00AD56EE">
              <w:t>.</w:t>
            </w:r>
            <w:r w:rsidR="00E00EEB">
              <w:t>–</w:t>
            </w:r>
            <w:r w:rsidR="0009393F" w:rsidRPr="00AD56EE">
              <w:t>16</w:t>
            </w:r>
            <w:r w:rsidR="00AD56EE" w:rsidRPr="00AD56EE">
              <w:t>.</w:t>
            </w:r>
            <w:r w:rsidR="0009393F" w:rsidRPr="00AD56EE">
              <w:t>,</w:t>
            </w:r>
          </w:p>
          <w:p w:rsidR="0009393F" w:rsidRPr="00AD56EE" w:rsidRDefault="0009393F" w:rsidP="00E00EEB">
            <w:r w:rsidRPr="00AD56EE">
              <w:t>VIII.19</w:t>
            </w:r>
            <w:r w:rsidR="00AD56EE" w:rsidRPr="00AD56EE">
              <w:t>.</w:t>
            </w:r>
            <w:r w:rsidR="00E00EEB">
              <w:t>–</w:t>
            </w:r>
            <w:r w:rsidRPr="00AD56EE">
              <w:t>20</w:t>
            </w:r>
            <w:r w:rsidR="00AD56EE" w:rsidRPr="00AD56EE">
              <w:t>.</w:t>
            </w:r>
            <w:r w:rsidRPr="00AD56EE">
              <w:t>,</w:t>
            </w:r>
          </w:p>
          <w:p w:rsidR="0009393F" w:rsidRPr="00AD56EE" w:rsidRDefault="0009393F" w:rsidP="00E00EEB">
            <w:r w:rsidRPr="00AD56EE">
              <w:t>IX.15</w:t>
            </w:r>
            <w:r w:rsidR="00AD56EE" w:rsidRPr="00AD56EE">
              <w:t>.</w:t>
            </w:r>
          </w:p>
        </w:tc>
      </w:tr>
      <w:tr w:rsidR="0009393F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F" w:rsidRDefault="0009393F" w:rsidP="00E00EEB">
            <w:pPr>
              <w:pStyle w:val="Akapitzlist"/>
              <w:tabs>
                <w:tab w:val="left" w:pos="285"/>
              </w:tabs>
              <w:spacing w:after="0" w:line="260" w:lineRule="atLeast"/>
              <w:ind w:left="-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4B6FE7">
              <w:rPr>
                <w:rFonts w:ascii="Times New Roman" w:hAnsi="Times New Roman"/>
                <w:i/>
                <w:sz w:val="24"/>
                <w:szCs w:val="24"/>
              </w:rPr>
              <w:t xml:space="preserve">Publicystycznym okiem </w:t>
            </w:r>
            <w:r w:rsidR="00E00EEB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E00EEB" w:rsidRPr="004B6FE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B6FE7">
              <w:rPr>
                <w:rFonts w:ascii="Times New Roman" w:hAnsi="Times New Roman"/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F" w:rsidRPr="00176240" w:rsidRDefault="0009393F" w:rsidP="0009393F"/>
        </w:tc>
      </w:tr>
      <w:tr w:rsidR="0009393F" w:rsidRPr="00176240" w:rsidTr="00403661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F" w:rsidRPr="00176240" w:rsidRDefault="0009393F" w:rsidP="0009393F">
            <w:pPr>
              <w:pStyle w:val="Tekstglowny"/>
              <w:rPr>
                <w:rStyle w:val="Bold"/>
                <w:sz w:val="24"/>
                <w:szCs w:val="24"/>
              </w:rPr>
            </w:pPr>
            <w:r w:rsidRPr="00176240">
              <w:rPr>
                <w:rStyle w:val="Bold"/>
                <w:sz w:val="24"/>
                <w:szCs w:val="24"/>
              </w:rPr>
              <w:t>Część I</w:t>
            </w:r>
            <w:r>
              <w:rPr>
                <w:rStyle w:val="Bold"/>
                <w:sz w:val="24"/>
                <w:szCs w:val="24"/>
              </w:rPr>
              <w:t>II</w:t>
            </w:r>
          </w:p>
        </w:tc>
      </w:tr>
      <w:tr w:rsidR="0009393F" w:rsidRPr="00176240" w:rsidTr="00403661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F" w:rsidRPr="00176240" w:rsidRDefault="001F4209" w:rsidP="0009393F">
            <w:pPr>
              <w:pStyle w:val="Tekstglowny"/>
              <w:rPr>
                <w:rStyle w:val="Bold"/>
                <w:sz w:val="24"/>
                <w:szCs w:val="24"/>
              </w:rPr>
            </w:pPr>
            <w:r>
              <w:rPr>
                <w:rStyle w:val="Bold"/>
                <w:sz w:val="24"/>
                <w:szCs w:val="24"/>
              </w:rPr>
              <w:t>POLITYKA</w:t>
            </w:r>
          </w:p>
        </w:tc>
      </w:tr>
      <w:tr w:rsidR="0009393F" w:rsidRPr="00176240" w:rsidTr="00403661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F" w:rsidRPr="00176240" w:rsidRDefault="0009393F" w:rsidP="001F4209">
            <w:pPr>
              <w:pStyle w:val="Tekstglowny"/>
              <w:rPr>
                <w:rStyle w:val="Bold"/>
                <w:sz w:val="24"/>
                <w:szCs w:val="24"/>
              </w:rPr>
            </w:pPr>
            <w:r>
              <w:rPr>
                <w:rStyle w:val="Bold"/>
                <w:sz w:val="24"/>
                <w:szCs w:val="24"/>
              </w:rPr>
              <w:t>X</w:t>
            </w:r>
            <w:r w:rsidRPr="00176240">
              <w:rPr>
                <w:rStyle w:val="Bold"/>
                <w:sz w:val="24"/>
                <w:szCs w:val="24"/>
              </w:rPr>
              <w:t xml:space="preserve">I. </w:t>
            </w:r>
            <w:r w:rsidR="001F4209" w:rsidRPr="001F4209">
              <w:rPr>
                <w:b/>
                <w:sz w:val="24"/>
                <w:szCs w:val="24"/>
              </w:rPr>
              <w:t>USTRÓJ RP</w:t>
            </w:r>
          </w:p>
        </w:tc>
      </w:tr>
      <w:tr w:rsidR="00393194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B0945" w:rsidRDefault="00393194" w:rsidP="00BB2595">
            <w:pPr>
              <w:pStyle w:val="Akapitzlist"/>
              <w:numPr>
                <w:ilvl w:val="0"/>
                <w:numId w:val="10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Konstytucja i jej rodzaje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D56EE" w:rsidRDefault="00393194" w:rsidP="00393194">
            <w:r w:rsidRPr="00AD56EE">
              <w:t>PP III.1</w:t>
            </w:r>
            <w:r w:rsidR="00AD56EE" w:rsidRPr="00AD56EE">
              <w:t>.</w:t>
            </w:r>
          </w:p>
        </w:tc>
      </w:tr>
      <w:tr w:rsidR="00393194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B0945" w:rsidRDefault="00393194" w:rsidP="00BB2595">
            <w:pPr>
              <w:pStyle w:val="Akapitzlist"/>
              <w:numPr>
                <w:ilvl w:val="0"/>
                <w:numId w:val="10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AB0945">
              <w:rPr>
                <w:rFonts w:ascii="Times New Roman" w:hAnsi="Times New Roman"/>
                <w:sz w:val="24"/>
                <w:szCs w:val="24"/>
              </w:rPr>
              <w:t>Konstytucyjne zasady ustroju Rzecz</w:t>
            </w:r>
            <w:r w:rsidR="008B36CF">
              <w:rPr>
                <w:rFonts w:ascii="Times New Roman" w:hAnsi="Times New Roman"/>
                <w:sz w:val="24"/>
                <w:szCs w:val="24"/>
              </w:rPr>
              <w:t>y</w:t>
            </w:r>
            <w:r w:rsidRPr="00AB0945">
              <w:rPr>
                <w:rFonts w:ascii="Times New Roman" w:hAnsi="Times New Roman"/>
                <w:sz w:val="24"/>
                <w:szCs w:val="24"/>
              </w:rPr>
              <w:t>pospolitej Polskiej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D56EE" w:rsidRDefault="00393194" w:rsidP="00393194">
            <w:r w:rsidRPr="00AD56EE">
              <w:t>PP III.1</w:t>
            </w:r>
            <w:r w:rsidR="00AD56EE" w:rsidRPr="00AD56EE">
              <w:t>.</w:t>
            </w:r>
            <w:r w:rsidR="00F96079" w:rsidRPr="00AD56EE">
              <w:t>; PR X.6</w:t>
            </w:r>
            <w:r w:rsidR="00AD56EE" w:rsidRPr="00AD56EE">
              <w:t>.</w:t>
            </w:r>
          </w:p>
        </w:tc>
      </w:tr>
      <w:tr w:rsidR="00393194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B0945" w:rsidRDefault="00393194" w:rsidP="00BB2595">
            <w:pPr>
              <w:pStyle w:val="Akapitzlist"/>
              <w:numPr>
                <w:ilvl w:val="0"/>
                <w:numId w:val="10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Działalność parlamentu w praktyce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D56EE" w:rsidRDefault="00393194" w:rsidP="00AE1F6D">
            <w:r w:rsidRPr="00AD56EE">
              <w:t>PP III.3</w:t>
            </w:r>
            <w:r w:rsidR="00AD56EE" w:rsidRPr="00AD56EE">
              <w:t>.</w:t>
            </w:r>
            <w:r w:rsidRPr="00AD56EE">
              <w:t>, III.6</w:t>
            </w:r>
            <w:r w:rsidR="00AD56EE" w:rsidRPr="00AD56EE">
              <w:t>.</w:t>
            </w:r>
            <w:r w:rsidR="00305CF1" w:rsidRPr="00AD56EE">
              <w:t>; PR VIII.7</w:t>
            </w:r>
            <w:r w:rsidR="00AD56EE" w:rsidRPr="00AD56EE">
              <w:t>.</w:t>
            </w:r>
            <w:r w:rsidR="00AE1F6D">
              <w:t>–</w:t>
            </w:r>
            <w:r w:rsidR="00305CF1" w:rsidRPr="00AD56EE">
              <w:t>8</w:t>
            </w:r>
            <w:r w:rsidR="00AD56EE" w:rsidRPr="00AD56EE">
              <w:t>.</w:t>
            </w:r>
            <w:r w:rsidR="00305CF1" w:rsidRPr="00AD56EE">
              <w:t>, X.3</w:t>
            </w:r>
            <w:r w:rsidR="00AD56EE" w:rsidRPr="00AD56EE">
              <w:t>.</w:t>
            </w:r>
            <w:r w:rsidR="00AE1F6D">
              <w:t>–</w:t>
            </w:r>
            <w:r w:rsidR="00305CF1" w:rsidRPr="00AD56EE">
              <w:t>5</w:t>
            </w:r>
            <w:r w:rsidR="00AD56EE" w:rsidRPr="00AD56EE">
              <w:t>.</w:t>
            </w:r>
          </w:p>
        </w:tc>
      </w:tr>
      <w:tr w:rsidR="00393194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B0945" w:rsidRDefault="00393194" w:rsidP="00BB2595">
            <w:pPr>
              <w:pStyle w:val="Akapitzlist"/>
              <w:numPr>
                <w:ilvl w:val="0"/>
                <w:numId w:val="10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AB0945">
              <w:rPr>
                <w:rFonts w:ascii="Times New Roman" w:hAnsi="Times New Roman"/>
                <w:sz w:val="24"/>
                <w:szCs w:val="24"/>
              </w:rPr>
              <w:t>Władza ustawodawcza – Sejm RP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D56EE" w:rsidRDefault="00393194" w:rsidP="00393194">
            <w:r w:rsidRPr="00AD56EE">
              <w:t>PP III.4</w:t>
            </w:r>
            <w:r w:rsidR="00AD56EE" w:rsidRPr="00AD56EE">
              <w:t>.</w:t>
            </w:r>
          </w:p>
        </w:tc>
      </w:tr>
      <w:tr w:rsidR="00393194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B0945" w:rsidRDefault="00393194" w:rsidP="00BB2595">
            <w:pPr>
              <w:pStyle w:val="Akapitzlist"/>
              <w:numPr>
                <w:ilvl w:val="0"/>
                <w:numId w:val="10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AB0945">
              <w:rPr>
                <w:rFonts w:ascii="Times New Roman" w:hAnsi="Times New Roman"/>
                <w:sz w:val="24"/>
                <w:szCs w:val="24"/>
              </w:rPr>
              <w:t>Władza ustawodawcza – Senat RP i Zgromadzenie Narodowe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D56EE" w:rsidRDefault="00393194" w:rsidP="00393194">
            <w:r w:rsidRPr="00AD56EE">
              <w:t>PP III.4</w:t>
            </w:r>
            <w:r w:rsidR="00AD56EE" w:rsidRPr="00AD56EE">
              <w:t>.</w:t>
            </w:r>
          </w:p>
        </w:tc>
      </w:tr>
      <w:tr w:rsidR="00393194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B0945" w:rsidRDefault="00393194" w:rsidP="00BB2595">
            <w:pPr>
              <w:pStyle w:val="Akapitzlist"/>
              <w:numPr>
                <w:ilvl w:val="0"/>
                <w:numId w:val="10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AB0945">
              <w:rPr>
                <w:rFonts w:ascii="Times New Roman" w:hAnsi="Times New Roman"/>
                <w:sz w:val="24"/>
                <w:szCs w:val="24"/>
              </w:rPr>
              <w:t>Proces legislacyjny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D56EE" w:rsidRDefault="00393194" w:rsidP="00393194">
            <w:r w:rsidRPr="00AD56EE">
              <w:t>PP V.2</w:t>
            </w:r>
            <w:r w:rsidR="00AD56EE" w:rsidRPr="00AD56EE">
              <w:t>.</w:t>
            </w:r>
            <w:r w:rsidR="001D32D7" w:rsidRPr="00AD56EE">
              <w:t>; PR XI.1</w:t>
            </w:r>
            <w:r w:rsidR="00AD56EE" w:rsidRPr="00AD56EE">
              <w:t>.</w:t>
            </w:r>
            <w:r w:rsidR="001D32D7" w:rsidRPr="00AD56EE">
              <w:t>,XI.3</w:t>
            </w:r>
            <w:r w:rsidR="00AD56EE" w:rsidRPr="00AD56EE">
              <w:t>.</w:t>
            </w:r>
          </w:p>
        </w:tc>
      </w:tr>
      <w:tr w:rsidR="00393194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B0945" w:rsidRDefault="00393194" w:rsidP="00BB2595">
            <w:pPr>
              <w:pStyle w:val="Akapitzlist"/>
              <w:numPr>
                <w:ilvl w:val="0"/>
                <w:numId w:val="10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Władza wykonawcza – Prezydent RP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D56EE" w:rsidRDefault="00393194" w:rsidP="00305CF1">
            <w:r w:rsidRPr="00AD56EE">
              <w:t>PP III.5</w:t>
            </w:r>
            <w:r w:rsidR="00AD56EE" w:rsidRPr="00AD56EE">
              <w:t>.</w:t>
            </w:r>
            <w:r w:rsidR="00305CF1" w:rsidRPr="00AD56EE">
              <w:t>; PR</w:t>
            </w:r>
            <w:r w:rsidR="00CB4DBE" w:rsidRPr="00AD56EE">
              <w:t xml:space="preserve"> X.11</w:t>
            </w:r>
            <w:r w:rsidR="00AD56EE" w:rsidRPr="00AD56EE">
              <w:t>.</w:t>
            </w:r>
          </w:p>
        </w:tc>
      </w:tr>
      <w:tr w:rsidR="00393194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Default="00393194" w:rsidP="00BB2595">
            <w:pPr>
              <w:pStyle w:val="Akapitzlist"/>
              <w:numPr>
                <w:ilvl w:val="0"/>
                <w:numId w:val="10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Władza wykonawcza – Rada Ministrów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D56EE" w:rsidRDefault="00393194" w:rsidP="00305CF1">
            <w:r w:rsidRPr="00AD56EE">
              <w:t>PP III.6</w:t>
            </w:r>
            <w:r w:rsidR="00AD56EE" w:rsidRPr="00AD56EE">
              <w:t>.</w:t>
            </w:r>
            <w:r w:rsidR="00305CF1" w:rsidRPr="00AD56EE">
              <w:t xml:space="preserve">; PR </w:t>
            </w:r>
            <w:r w:rsidR="006C4E5D" w:rsidRPr="00AD56EE">
              <w:t>VIII.12</w:t>
            </w:r>
            <w:r w:rsidR="00AD56EE" w:rsidRPr="00AD56EE">
              <w:t>.</w:t>
            </w:r>
            <w:r w:rsidR="006C4E5D" w:rsidRPr="00AD56EE">
              <w:t>, X.11</w:t>
            </w:r>
            <w:r w:rsidR="00AD56EE" w:rsidRPr="00AD56EE">
              <w:t>.</w:t>
            </w:r>
          </w:p>
        </w:tc>
      </w:tr>
      <w:tr w:rsidR="00393194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B0945" w:rsidRDefault="00393194" w:rsidP="00BB2595">
            <w:pPr>
              <w:pStyle w:val="Akapitzlist"/>
              <w:numPr>
                <w:ilvl w:val="0"/>
                <w:numId w:val="10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AB0945">
              <w:rPr>
                <w:rFonts w:ascii="Times New Roman" w:hAnsi="Times New Roman"/>
                <w:sz w:val="24"/>
                <w:szCs w:val="24"/>
              </w:rPr>
              <w:t>Administracja publiczna – administracja rządowa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D56EE" w:rsidRDefault="00305CF1" w:rsidP="00393194">
            <w:r w:rsidRPr="00AD56EE">
              <w:t>PR</w:t>
            </w:r>
            <w:r w:rsidR="00AB4D7D" w:rsidRPr="00AD56EE">
              <w:t xml:space="preserve"> VIII.13</w:t>
            </w:r>
            <w:r w:rsidR="00AD56EE" w:rsidRPr="00AD56EE">
              <w:t>.</w:t>
            </w:r>
          </w:p>
        </w:tc>
      </w:tr>
      <w:tr w:rsidR="00393194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B0945" w:rsidRDefault="00393194" w:rsidP="00BB2595">
            <w:pPr>
              <w:pStyle w:val="Akapitzlist"/>
              <w:numPr>
                <w:ilvl w:val="0"/>
                <w:numId w:val="10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AB0945">
              <w:rPr>
                <w:rFonts w:ascii="Times New Roman" w:hAnsi="Times New Roman"/>
                <w:sz w:val="24"/>
                <w:szCs w:val="24"/>
              </w:rPr>
              <w:lastRenderedPageBreak/>
              <w:t>Administracja publiczna – administracja samorządowa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D56EE" w:rsidRDefault="00393194" w:rsidP="00AE1F6D">
            <w:r w:rsidRPr="00AD56EE">
              <w:t>PP III.6</w:t>
            </w:r>
            <w:r w:rsidR="00AD56EE" w:rsidRPr="00AD56EE">
              <w:t>.</w:t>
            </w:r>
            <w:r w:rsidR="00AE1F6D">
              <w:t>–</w:t>
            </w:r>
            <w:r w:rsidRPr="00AD56EE">
              <w:t>7</w:t>
            </w:r>
            <w:r w:rsidR="00AD56EE" w:rsidRPr="00AD56EE">
              <w:t>.</w:t>
            </w:r>
            <w:r w:rsidR="00305CF1" w:rsidRPr="00AD56EE">
              <w:t>; PR</w:t>
            </w:r>
            <w:r w:rsidR="00AB4D7D" w:rsidRPr="00AD56EE">
              <w:t xml:space="preserve"> VIII.17</w:t>
            </w:r>
            <w:r w:rsidR="00AD56EE" w:rsidRPr="00AD56EE">
              <w:t>.</w:t>
            </w:r>
          </w:p>
        </w:tc>
      </w:tr>
      <w:tr w:rsidR="00393194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1F0377" w:rsidRDefault="00393194" w:rsidP="00BB2595">
            <w:pPr>
              <w:pStyle w:val="Akapitzlist"/>
              <w:numPr>
                <w:ilvl w:val="0"/>
                <w:numId w:val="10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Samorząd terytorialny – gmina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Default="00393194" w:rsidP="00AE1F6D">
            <w:r w:rsidRPr="00AD56EE">
              <w:t>PP III.6</w:t>
            </w:r>
            <w:r w:rsidR="00AD56EE" w:rsidRPr="00AD56EE">
              <w:t>.</w:t>
            </w:r>
            <w:r w:rsidR="00AE1F6D">
              <w:t>–</w:t>
            </w:r>
            <w:r w:rsidRPr="00AD56EE">
              <w:t>8</w:t>
            </w:r>
            <w:r w:rsidR="00AD56EE" w:rsidRPr="00AD56EE">
              <w:t>.</w:t>
            </w:r>
            <w:r w:rsidR="00305CF1" w:rsidRPr="00AD56EE">
              <w:t xml:space="preserve">; </w:t>
            </w:r>
          </w:p>
          <w:p w:rsidR="00393194" w:rsidRPr="00AD56EE" w:rsidRDefault="00305CF1" w:rsidP="00AE1F6D">
            <w:r w:rsidRPr="00AD56EE">
              <w:t xml:space="preserve">PR </w:t>
            </w:r>
            <w:r w:rsidR="00AB4D7D" w:rsidRPr="00AD56EE">
              <w:t>VIII.17</w:t>
            </w:r>
            <w:r w:rsidR="00AD56EE" w:rsidRPr="00AD56EE">
              <w:t>.</w:t>
            </w:r>
            <w:r w:rsidR="00AB4D7D" w:rsidRPr="00AD56EE">
              <w:t>, IX.3</w:t>
            </w:r>
            <w:r w:rsidR="00AD56EE" w:rsidRPr="00AD56EE">
              <w:t>.</w:t>
            </w:r>
            <w:r w:rsidR="00AE1F6D">
              <w:t>–</w:t>
            </w:r>
            <w:r w:rsidR="00AB4D7D" w:rsidRPr="00AD56EE">
              <w:t>4</w:t>
            </w:r>
            <w:r w:rsidR="00AD56EE" w:rsidRPr="00AD56EE">
              <w:t>.</w:t>
            </w:r>
          </w:p>
        </w:tc>
      </w:tr>
      <w:tr w:rsidR="00393194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B0945" w:rsidRDefault="00393194" w:rsidP="00BB2595">
            <w:pPr>
              <w:pStyle w:val="Akapitzlist"/>
              <w:numPr>
                <w:ilvl w:val="0"/>
                <w:numId w:val="10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AB0945">
              <w:rPr>
                <w:rFonts w:ascii="Times New Roman" w:hAnsi="Times New Roman"/>
                <w:sz w:val="24"/>
                <w:szCs w:val="24"/>
              </w:rPr>
              <w:t xml:space="preserve">Samorząd terytorialny – powiat i województwo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D56EE" w:rsidRDefault="00393194" w:rsidP="00AE1F6D">
            <w:r w:rsidRPr="00AD56EE">
              <w:t>PP III.6</w:t>
            </w:r>
            <w:r w:rsidR="00AD56EE" w:rsidRPr="00AD56EE">
              <w:t>.</w:t>
            </w:r>
            <w:r w:rsidR="00AE1F6D">
              <w:t>–</w:t>
            </w:r>
            <w:r w:rsidRPr="00AD56EE">
              <w:t>9</w:t>
            </w:r>
            <w:r w:rsidR="00AD56EE" w:rsidRPr="00AD56EE">
              <w:t>.</w:t>
            </w:r>
            <w:r w:rsidR="00305CF1" w:rsidRPr="00AD56EE">
              <w:t xml:space="preserve">; PR </w:t>
            </w:r>
            <w:r w:rsidR="00AB4D7D" w:rsidRPr="00AD56EE">
              <w:t>VIII.17</w:t>
            </w:r>
            <w:r w:rsidR="00AD56EE" w:rsidRPr="00AD56EE">
              <w:t>.</w:t>
            </w:r>
            <w:r w:rsidR="00AB4D7D" w:rsidRPr="00AD56EE">
              <w:t>, IX.3</w:t>
            </w:r>
            <w:r w:rsidR="00AD56EE" w:rsidRPr="00AD56EE">
              <w:t>.</w:t>
            </w:r>
            <w:r w:rsidR="00AE1F6D">
              <w:t>–</w:t>
            </w:r>
            <w:r w:rsidR="00AB4D7D" w:rsidRPr="00AD56EE">
              <w:t>4</w:t>
            </w:r>
            <w:r w:rsidR="00AD56EE" w:rsidRPr="00AD56EE">
              <w:t>.</w:t>
            </w:r>
          </w:p>
        </w:tc>
      </w:tr>
      <w:tr w:rsidR="00393194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B0945" w:rsidRDefault="00393194" w:rsidP="00BB2595">
            <w:pPr>
              <w:pStyle w:val="Akapitzlist"/>
              <w:numPr>
                <w:ilvl w:val="0"/>
                <w:numId w:val="10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AB0945">
              <w:rPr>
                <w:rFonts w:ascii="Times New Roman" w:hAnsi="Times New Roman"/>
                <w:sz w:val="24"/>
                <w:szCs w:val="24"/>
              </w:rPr>
              <w:t>Władza sądownicza – zasady funkcjonowania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D56EE" w:rsidRDefault="00393194" w:rsidP="00AE1F6D">
            <w:r w:rsidRPr="00AD56EE">
              <w:t>PP III.10</w:t>
            </w:r>
            <w:r w:rsidR="00AD56EE" w:rsidRPr="00AD56EE">
              <w:t>.</w:t>
            </w:r>
            <w:r w:rsidR="00305CF1" w:rsidRPr="00AD56EE">
              <w:t>; PR</w:t>
            </w:r>
            <w:r w:rsidR="00AB4D7D" w:rsidRPr="00AD56EE">
              <w:t xml:space="preserve"> X.6</w:t>
            </w:r>
            <w:r w:rsidR="00AD56EE" w:rsidRPr="00AD56EE">
              <w:t>.</w:t>
            </w:r>
            <w:r w:rsidR="00AE1F6D">
              <w:t>–</w:t>
            </w:r>
            <w:r w:rsidR="00AB4D7D" w:rsidRPr="00AD56EE">
              <w:t>8</w:t>
            </w:r>
            <w:r w:rsidR="00AD56EE" w:rsidRPr="00AD56EE">
              <w:t>.</w:t>
            </w:r>
            <w:r w:rsidR="00AB4D7D" w:rsidRPr="00AD56EE">
              <w:t>, XI.19</w:t>
            </w:r>
            <w:r w:rsidR="00AD56EE" w:rsidRPr="00AD56EE">
              <w:t>.</w:t>
            </w:r>
          </w:p>
        </w:tc>
      </w:tr>
      <w:tr w:rsidR="00393194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B0945" w:rsidRDefault="00393194" w:rsidP="00BB2595">
            <w:pPr>
              <w:pStyle w:val="Akapitzlist"/>
              <w:numPr>
                <w:ilvl w:val="0"/>
                <w:numId w:val="10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AB0945">
              <w:rPr>
                <w:rFonts w:ascii="Times New Roman" w:hAnsi="Times New Roman"/>
                <w:sz w:val="24"/>
                <w:szCs w:val="24"/>
              </w:rPr>
              <w:t>Władza sądownicza – sądownictwo powszechne i szczególne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D56EE" w:rsidRDefault="00393194" w:rsidP="00AE1F6D">
            <w:r w:rsidRPr="00AD56EE">
              <w:t>PP III.10</w:t>
            </w:r>
            <w:r w:rsidR="00AD56EE" w:rsidRPr="00AD56EE">
              <w:t>.</w:t>
            </w:r>
            <w:r w:rsidR="00305CF1" w:rsidRPr="00AD56EE">
              <w:t>; PR</w:t>
            </w:r>
            <w:r w:rsidR="00AB4D7D" w:rsidRPr="00AD56EE">
              <w:t xml:space="preserve"> X.6</w:t>
            </w:r>
            <w:r w:rsidR="00AD56EE" w:rsidRPr="00AD56EE">
              <w:t>.</w:t>
            </w:r>
            <w:r w:rsidR="00AE1F6D">
              <w:t>–</w:t>
            </w:r>
            <w:r w:rsidR="00AB4D7D" w:rsidRPr="00AD56EE">
              <w:t>8</w:t>
            </w:r>
            <w:r w:rsidR="00AD56EE" w:rsidRPr="00AD56EE">
              <w:t>.</w:t>
            </w:r>
            <w:r w:rsidR="00AB4D7D" w:rsidRPr="00AD56EE">
              <w:t>, XI.7</w:t>
            </w:r>
            <w:r w:rsidR="00AD56EE" w:rsidRPr="00AD56EE">
              <w:t>.</w:t>
            </w:r>
            <w:r w:rsidR="00AB4D7D" w:rsidRPr="00AD56EE">
              <w:t>, XI.19</w:t>
            </w:r>
            <w:r w:rsidR="00AD56EE" w:rsidRPr="00AD56EE">
              <w:t>.</w:t>
            </w:r>
          </w:p>
        </w:tc>
      </w:tr>
      <w:tr w:rsidR="00393194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B0945" w:rsidRDefault="00393194" w:rsidP="00BB2595">
            <w:pPr>
              <w:pStyle w:val="Akapitzlist"/>
              <w:numPr>
                <w:ilvl w:val="0"/>
                <w:numId w:val="10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AB0945">
              <w:rPr>
                <w:rFonts w:ascii="Times New Roman" w:hAnsi="Times New Roman"/>
                <w:sz w:val="24"/>
                <w:szCs w:val="24"/>
              </w:rPr>
              <w:t>Władza sądownicza – trybunały w Polsce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D56EE" w:rsidRDefault="00393194" w:rsidP="00393194">
            <w:r w:rsidRPr="00AD56EE">
              <w:t>PP III.10</w:t>
            </w:r>
            <w:r w:rsidR="00AD56EE" w:rsidRPr="00AD56EE">
              <w:t>.</w:t>
            </w:r>
            <w:r w:rsidR="00305CF1" w:rsidRPr="00AD56EE">
              <w:t>; PR</w:t>
            </w:r>
            <w:r w:rsidR="00B40E23" w:rsidRPr="00AD56EE">
              <w:t xml:space="preserve"> X.6</w:t>
            </w:r>
            <w:r w:rsidR="00AD56EE" w:rsidRPr="00AD56EE">
              <w:t>.</w:t>
            </w:r>
            <w:r w:rsidR="00B40E23" w:rsidRPr="00AD56EE">
              <w:t>, X.9</w:t>
            </w:r>
            <w:r w:rsidR="00AD56EE" w:rsidRPr="00AD56EE">
              <w:t>.</w:t>
            </w:r>
          </w:p>
        </w:tc>
      </w:tr>
      <w:tr w:rsidR="00393194" w:rsidRPr="001035BC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B0945" w:rsidRDefault="00393194" w:rsidP="00BB2595">
            <w:pPr>
              <w:pStyle w:val="Akapitzlist"/>
              <w:numPr>
                <w:ilvl w:val="0"/>
                <w:numId w:val="10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Konstytucyjne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pozakonstytucyjne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organy kontroli państwowej i ochrony prawa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D56EE" w:rsidRDefault="00393194" w:rsidP="00393194">
            <w:pPr>
              <w:rPr>
                <w:lang w:val="en-US"/>
              </w:rPr>
            </w:pPr>
            <w:r w:rsidRPr="00AD56EE">
              <w:rPr>
                <w:lang w:val="en-US"/>
              </w:rPr>
              <w:t>PP III.11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, IV.2</w:t>
            </w:r>
            <w:r w:rsidR="00AD56EE" w:rsidRPr="00AD56EE">
              <w:rPr>
                <w:lang w:val="en-US"/>
              </w:rPr>
              <w:t>.</w:t>
            </w:r>
            <w:r w:rsidR="00305CF1" w:rsidRPr="00AD56EE">
              <w:rPr>
                <w:lang w:val="en-US"/>
              </w:rPr>
              <w:t>; PR</w:t>
            </w:r>
            <w:r w:rsidR="001035BC" w:rsidRPr="00AD56EE">
              <w:rPr>
                <w:lang w:val="en-US"/>
              </w:rPr>
              <w:t xml:space="preserve"> X.2</w:t>
            </w:r>
            <w:r w:rsidR="00AD56EE" w:rsidRPr="00AD56EE">
              <w:rPr>
                <w:lang w:val="en-US"/>
              </w:rPr>
              <w:t>.</w:t>
            </w:r>
            <w:r w:rsidR="001035BC" w:rsidRPr="00AD56EE">
              <w:rPr>
                <w:lang w:val="en-US"/>
              </w:rPr>
              <w:t>, X.10</w:t>
            </w:r>
            <w:r w:rsidR="00AD56EE" w:rsidRPr="00AD56EE">
              <w:rPr>
                <w:lang w:val="en-US"/>
              </w:rPr>
              <w:t>.</w:t>
            </w:r>
          </w:p>
        </w:tc>
      </w:tr>
      <w:tr w:rsidR="00393194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B0945" w:rsidRDefault="00393194" w:rsidP="00BB2595">
            <w:pPr>
              <w:pStyle w:val="Akapitzlist"/>
              <w:numPr>
                <w:ilvl w:val="0"/>
                <w:numId w:val="10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Ustrój RP </w:t>
            </w:r>
            <w:r w:rsidRPr="004B6FE7">
              <w:rPr>
                <w:rFonts w:ascii="Times New Roman" w:hAnsi="Times New Roman"/>
                <w:sz w:val="24"/>
                <w:szCs w:val="24"/>
              </w:rPr>
              <w:t>– lekcja powtórzeniowa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3" w:rsidRPr="00AD56EE" w:rsidRDefault="00C62BF3" w:rsidP="00C62BF3">
            <w:r w:rsidRPr="00AD56EE">
              <w:t>PP III.1</w:t>
            </w:r>
            <w:r w:rsidR="00AD56EE" w:rsidRPr="00AD56EE">
              <w:t>.</w:t>
            </w:r>
            <w:r w:rsidRPr="00AD56EE">
              <w:t>, III.3</w:t>
            </w:r>
            <w:r w:rsidR="00AD56EE" w:rsidRPr="00AD56EE">
              <w:t>.</w:t>
            </w:r>
            <w:r w:rsidR="00AE1F6D">
              <w:t>–</w:t>
            </w:r>
            <w:r w:rsidRPr="00AD56EE">
              <w:t>7</w:t>
            </w:r>
            <w:r w:rsidR="00AD56EE" w:rsidRPr="00AD56EE">
              <w:t>.</w:t>
            </w:r>
            <w:r w:rsidRPr="00AD56EE">
              <w:t>, III.9</w:t>
            </w:r>
            <w:r w:rsidR="00AD56EE" w:rsidRPr="00AD56EE">
              <w:t>.</w:t>
            </w:r>
            <w:r w:rsidR="00AE1F6D">
              <w:t>–</w:t>
            </w:r>
            <w:r w:rsidRPr="00AD56EE">
              <w:t>11</w:t>
            </w:r>
            <w:r w:rsidR="00AD56EE" w:rsidRPr="00AD56EE">
              <w:t>.</w:t>
            </w:r>
            <w:r w:rsidRPr="00AD56EE">
              <w:t>, IV.2</w:t>
            </w:r>
            <w:r w:rsidR="00AD56EE" w:rsidRPr="00AD56EE">
              <w:t>.</w:t>
            </w:r>
            <w:r w:rsidRPr="00AD56EE">
              <w:t>, V.2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393194" w:rsidRPr="00AD56EE" w:rsidRDefault="00C62BF3" w:rsidP="00AE1F6D">
            <w:r w:rsidRPr="00AD56EE">
              <w:t>PR VIII.7</w:t>
            </w:r>
            <w:r w:rsidR="00AD56EE" w:rsidRPr="00AD56EE">
              <w:t>.</w:t>
            </w:r>
            <w:r w:rsidR="00AE1F6D">
              <w:t>–</w:t>
            </w:r>
            <w:r w:rsidRPr="00AD56EE">
              <w:t>8</w:t>
            </w:r>
            <w:r w:rsidR="00AD56EE" w:rsidRPr="00AD56EE">
              <w:t>.</w:t>
            </w:r>
            <w:r w:rsidRPr="00AD56EE">
              <w:t>, VIII.12</w:t>
            </w:r>
            <w:r w:rsidR="00AD56EE" w:rsidRPr="00AD56EE">
              <w:t>.</w:t>
            </w:r>
            <w:r w:rsidR="00AE1F6D">
              <w:t>–</w:t>
            </w:r>
            <w:r w:rsidRPr="00AD56EE">
              <w:t>13</w:t>
            </w:r>
            <w:r w:rsidR="00AD56EE" w:rsidRPr="00AD56EE">
              <w:t>.</w:t>
            </w:r>
            <w:r w:rsidRPr="00AD56EE">
              <w:t>, VIII.17</w:t>
            </w:r>
            <w:r w:rsidR="00AD56EE" w:rsidRPr="00AD56EE">
              <w:t>.</w:t>
            </w:r>
            <w:r w:rsidRPr="00AD56EE">
              <w:t>, IX.3</w:t>
            </w:r>
            <w:r w:rsidR="00AD56EE" w:rsidRPr="00AD56EE">
              <w:t>.</w:t>
            </w:r>
            <w:r w:rsidRPr="00AD56EE">
              <w:t>, X.2</w:t>
            </w:r>
            <w:r w:rsidR="00AD56EE" w:rsidRPr="00AD56EE">
              <w:t>.</w:t>
            </w:r>
            <w:r w:rsidRPr="00AD56EE">
              <w:t>, X.6</w:t>
            </w:r>
            <w:r w:rsidR="00AD56EE" w:rsidRPr="00AD56EE">
              <w:t>.</w:t>
            </w:r>
            <w:r w:rsidR="00AE1F6D">
              <w:t>–</w:t>
            </w:r>
            <w:r w:rsidRPr="00AD56EE">
              <w:t>11</w:t>
            </w:r>
            <w:r w:rsidR="00AD56EE" w:rsidRPr="00AD56EE">
              <w:t>.</w:t>
            </w:r>
            <w:r w:rsidRPr="00AD56EE">
              <w:t>, XI.1</w:t>
            </w:r>
            <w:r w:rsidR="00AD56EE" w:rsidRPr="00AD56EE">
              <w:t>.</w:t>
            </w:r>
            <w:r w:rsidRPr="00AD56EE">
              <w:t>, XI.19</w:t>
            </w:r>
            <w:r w:rsidR="00AD56EE" w:rsidRPr="00AD56EE">
              <w:t>.</w:t>
            </w:r>
          </w:p>
        </w:tc>
      </w:tr>
      <w:tr w:rsidR="00393194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B0945" w:rsidRDefault="00393194" w:rsidP="00BB2595">
            <w:pPr>
              <w:pStyle w:val="Akapitzlist"/>
              <w:numPr>
                <w:ilvl w:val="0"/>
                <w:numId w:val="10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Ustrój RP </w:t>
            </w:r>
            <w:r w:rsidRPr="004B6FE7">
              <w:rPr>
                <w:rFonts w:ascii="Times New Roman" w:hAnsi="Times New Roman"/>
                <w:sz w:val="24"/>
                <w:szCs w:val="24"/>
              </w:rPr>
              <w:t>– lekcja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FE7">
              <w:rPr>
                <w:rFonts w:ascii="Times New Roman" w:hAnsi="Times New Roman"/>
                <w:sz w:val="24"/>
                <w:szCs w:val="24"/>
              </w:rPr>
              <w:t>sprawdzająca wiadomości i umiejętności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BC" w:rsidRPr="00AD56EE" w:rsidRDefault="00393194" w:rsidP="00393194">
            <w:r w:rsidRPr="00AD56EE">
              <w:t>PP III.1</w:t>
            </w:r>
            <w:r w:rsidR="00AD56EE" w:rsidRPr="00AD56EE">
              <w:t>.</w:t>
            </w:r>
            <w:r w:rsidRPr="00AD56EE">
              <w:t>, III.3</w:t>
            </w:r>
            <w:r w:rsidR="00AD56EE" w:rsidRPr="00AD56EE">
              <w:t>.</w:t>
            </w:r>
            <w:r w:rsidR="00AE1F6D">
              <w:t>–</w:t>
            </w:r>
            <w:r w:rsidRPr="00AD56EE">
              <w:t>7</w:t>
            </w:r>
            <w:r w:rsidR="00AD56EE" w:rsidRPr="00AD56EE">
              <w:t>.</w:t>
            </w:r>
            <w:r w:rsidRPr="00AD56EE">
              <w:t>, III.9</w:t>
            </w:r>
            <w:r w:rsidR="00AD56EE" w:rsidRPr="00AD56EE">
              <w:t>.</w:t>
            </w:r>
            <w:r w:rsidR="00AE1F6D">
              <w:t>–</w:t>
            </w:r>
            <w:r w:rsidRPr="00AD56EE">
              <w:t>11</w:t>
            </w:r>
            <w:r w:rsidR="00AD56EE" w:rsidRPr="00AD56EE">
              <w:t>.</w:t>
            </w:r>
            <w:r w:rsidRPr="00AD56EE">
              <w:t>, IV.2</w:t>
            </w:r>
            <w:r w:rsidR="00AD56EE" w:rsidRPr="00AD56EE">
              <w:t>.</w:t>
            </w:r>
            <w:r w:rsidRPr="00AD56EE">
              <w:t>, V.2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393194" w:rsidRPr="00AD56EE" w:rsidRDefault="00393194" w:rsidP="00AE1F6D">
            <w:r w:rsidRPr="00AD56EE">
              <w:t xml:space="preserve">PR </w:t>
            </w:r>
            <w:r w:rsidR="001035BC" w:rsidRPr="00AD56EE">
              <w:t>VIII.7</w:t>
            </w:r>
            <w:r w:rsidR="00AD56EE" w:rsidRPr="00AD56EE">
              <w:t>.</w:t>
            </w:r>
            <w:r w:rsidR="00AE1F6D">
              <w:t>–</w:t>
            </w:r>
            <w:r w:rsidR="001035BC" w:rsidRPr="00AD56EE">
              <w:t>8</w:t>
            </w:r>
            <w:r w:rsidR="00AD56EE" w:rsidRPr="00AD56EE">
              <w:t>.</w:t>
            </w:r>
            <w:r w:rsidR="001035BC" w:rsidRPr="00AD56EE">
              <w:t>, VIII.12</w:t>
            </w:r>
            <w:r w:rsidR="00AD56EE" w:rsidRPr="00AD56EE">
              <w:t>.</w:t>
            </w:r>
            <w:r w:rsidR="00AE1F6D">
              <w:t>–</w:t>
            </w:r>
            <w:r w:rsidR="001035BC" w:rsidRPr="00AD56EE">
              <w:t>13</w:t>
            </w:r>
            <w:r w:rsidR="00AD56EE" w:rsidRPr="00AD56EE">
              <w:t>.</w:t>
            </w:r>
            <w:r w:rsidR="001035BC" w:rsidRPr="00AD56EE">
              <w:t>, VIII.17</w:t>
            </w:r>
            <w:r w:rsidR="00AD56EE" w:rsidRPr="00AD56EE">
              <w:t>.</w:t>
            </w:r>
            <w:r w:rsidR="001035BC" w:rsidRPr="00AD56EE">
              <w:t>, IX.3</w:t>
            </w:r>
            <w:r w:rsidR="00AD56EE" w:rsidRPr="00AD56EE">
              <w:t>.</w:t>
            </w:r>
            <w:r w:rsidR="001035BC" w:rsidRPr="00AD56EE">
              <w:t>, X.2</w:t>
            </w:r>
            <w:r w:rsidR="00AD56EE" w:rsidRPr="00AD56EE">
              <w:t>.</w:t>
            </w:r>
            <w:r w:rsidR="001035BC" w:rsidRPr="00AD56EE">
              <w:t>, X.6</w:t>
            </w:r>
            <w:r w:rsidR="00AD56EE" w:rsidRPr="00AD56EE">
              <w:t>.</w:t>
            </w:r>
            <w:r w:rsidR="00AE1F6D">
              <w:t>–</w:t>
            </w:r>
            <w:r w:rsidR="001035BC" w:rsidRPr="00AD56EE">
              <w:t>11</w:t>
            </w:r>
            <w:r w:rsidR="00AD56EE" w:rsidRPr="00AD56EE">
              <w:t>.</w:t>
            </w:r>
            <w:r w:rsidR="001035BC" w:rsidRPr="00AD56EE">
              <w:t>, XI.1</w:t>
            </w:r>
            <w:r w:rsidR="00AD56EE" w:rsidRPr="00AD56EE">
              <w:t>.</w:t>
            </w:r>
            <w:r w:rsidR="001035BC" w:rsidRPr="00AD56EE">
              <w:t>, XI.19</w:t>
            </w:r>
            <w:r w:rsidR="00AD56EE" w:rsidRPr="00AD56EE">
              <w:t>.</w:t>
            </w:r>
          </w:p>
        </w:tc>
      </w:tr>
      <w:tr w:rsidR="00393194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B0945" w:rsidRDefault="00393194" w:rsidP="00AE1F6D">
            <w:pPr>
              <w:pStyle w:val="Akapitzlist"/>
              <w:numPr>
                <w:ilvl w:val="0"/>
                <w:numId w:val="10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4B6FE7">
              <w:rPr>
                <w:rFonts w:ascii="Times New Roman" w:hAnsi="Times New Roman"/>
                <w:i/>
                <w:sz w:val="24"/>
                <w:szCs w:val="24"/>
              </w:rPr>
              <w:t xml:space="preserve">Publicystycznym okiem </w:t>
            </w:r>
            <w:r w:rsidR="00AE1F6D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AE1F6D" w:rsidRPr="004B6FE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B6FE7">
              <w:rPr>
                <w:rFonts w:ascii="Times New Roman" w:hAnsi="Times New Roman"/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176240" w:rsidRDefault="00393194" w:rsidP="00393194">
            <w:pPr>
              <w:pStyle w:val="Tekstglowny"/>
              <w:rPr>
                <w:sz w:val="24"/>
                <w:szCs w:val="24"/>
              </w:rPr>
            </w:pPr>
          </w:p>
        </w:tc>
      </w:tr>
      <w:tr w:rsidR="00393194" w:rsidRPr="00176240" w:rsidTr="00403661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4" w:rsidRPr="00AE1F6D" w:rsidRDefault="00491A78" w:rsidP="00491A78">
            <w:pPr>
              <w:pStyle w:val="Tekstglowny"/>
              <w:rPr>
                <w:b/>
                <w:sz w:val="24"/>
                <w:szCs w:val="24"/>
              </w:rPr>
            </w:pPr>
            <w:r w:rsidRPr="00AE1F6D">
              <w:rPr>
                <w:b/>
                <w:sz w:val="24"/>
                <w:szCs w:val="24"/>
              </w:rPr>
              <w:lastRenderedPageBreak/>
              <w:t>XII. SYSTEM SPRAWOWANIA WŁADZY W RP</w:t>
            </w:r>
          </w:p>
        </w:tc>
      </w:tr>
      <w:tr w:rsidR="00B47252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52" w:rsidRPr="000B752F" w:rsidRDefault="00B47252" w:rsidP="00BB2595">
            <w:pPr>
              <w:pStyle w:val="Akapitzlist"/>
              <w:numPr>
                <w:ilvl w:val="0"/>
                <w:numId w:val="11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0B752F">
              <w:rPr>
                <w:rFonts w:ascii="Times New Roman" w:hAnsi="Times New Roman"/>
                <w:sz w:val="24"/>
                <w:szCs w:val="24"/>
              </w:rPr>
              <w:t>Polityka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publiczna i jej rodzaje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AD56EE" w:rsidRDefault="00B47252" w:rsidP="003B2B50">
            <w:r w:rsidRPr="00AD56EE">
              <w:t>PR IX.1</w:t>
            </w:r>
            <w:r w:rsidR="00AD56EE" w:rsidRPr="00AD56EE">
              <w:t>.</w:t>
            </w:r>
            <w:r w:rsidR="003B2B50">
              <w:t>–</w:t>
            </w:r>
            <w:r w:rsidRPr="00AD56EE">
              <w:t>17</w:t>
            </w:r>
            <w:r w:rsidR="00AD56EE" w:rsidRPr="00AD56EE">
              <w:t>.</w:t>
            </w:r>
          </w:p>
        </w:tc>
      </w:tr>
      <w:tr w:rsidR="00B47252" w:rsidRPr="00B47252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52" w:rsidRPr="000B752F" w:rsidRDefault="00B47252" w:rsidP="00BB2595">
            <w:pPr>
              <w:pStyle w:val="Akapitzlist"/>
              <w:numPr>
                <w:ilvl w:val="0"/>
                <w:numId w:val="11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0B752F">
              <w:rPr>
                <w:rFonts w:ascii="Times New Roman" w:hAnsi="Times New Roman"/>
                <w:sz w:val="24"/>
                <w:szCs w:val="24"/>
              </w:rPr>
              <w:t>Polityka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gospodarcza państwa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AD56EE" w:rsidRDefault="00B47252" w:rsidP="003B2B50">
            <w:pPr>
              <w:rPr>
                <w:lang w:val="en-US"/>
              </w:rPr>
            </w:pPr>
            <w:r w:rsidRPr="00AD56EE">
              <w:rPr>
                <w:lang w:val="en-US"/>
              </w:rPr>
              <w:t>PR IX.1</w:t>
            </w:r>
            <w:r w:rsidR="00AD56EE" w:rsidRPr="00AD56EE">
              <w:rPr>
                <w:lang w:val="en-US"/>
              </w:rPr>
              <w:t>.</w:t>
            </w:r>
            <w:r w:rsidR="003B2B50">
              <w:rPr>
                <w:lang w:val="en-US"/>
              </w:rPr>
              <w:t>–</w:t>
            </w:r>
            <w:r w:rsidRPr="00AD56EE">
              <w:rPr>
                <w:lang w:val="en-US"/>
              </w:rPr>
              <w:t>3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, IX.5</w:t>
            </w:r>
            <w:r w:rsidR="00AD56EE" w:rsidRPr="00AD56EE">
              <w:rPr>
                <w:lang w:val="en-US"/>
              </w:rPr>
              <w:t>.</w:t>
            </w:r>
          </w:p>
        </w:tc>
      </w:tr>
      <w:tr w:rsidR="00B47252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52" w:rsidRPr="000B752F" w:rsidRDefault="00B47252" w:rsidP="00BB2595">
            <w:pPr>
              <w:pStyle w:val="Akapitzlist"/>
              <w:numPr>
                <w:ilvl w:val="0"/>
                <w:numId w:val="11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0B752F">
              <w:rPr>
                <w:rFonts w:ascii="Times New Roman" w:hAnsi="Times New Roman"/>
                <w:sz w:val="24"/>
                <w:szCs w:val="24"/>
              </w:rPr>
              <w:t>Modele polityki rozwoju regionalnego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AD56EE" w:rsidRDefault="00B47252" w:rsidP="00BE10AC">
            <w:r w:rsidRPr="00AD56EE">
              <w:t>PR IX.4</w:t>
            </w:r>
            <w:r w:rsidR="00AD56EE" w:rsidRPr="00AD56EE">
              <w:t>.</w:t>
            </w:r>
            <w:r w:rsidRPr="00AD56EE">
              <w:t>, IX.6</w:t>
            </w:r>
            <w:r w:rsidR="00AD56EE" w:rsidRPr="00AD56EE">
              <w:t>.</w:t>
            </w:r>
          </w:p>
        </w:tc>
      </w:tr>
      <w:tr w:rsidR="00B47252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52" w:rsidRPr="000B752F" w:rsidRDefault="00B47252" w:rsidP="00BB2595">
            <w:pPr>
              <w:pStyle w:val="Akapitzlist"/>
              <w:numPr>
                <w:ilvl w:val="0"/>
                <w:numId w:val="11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0B752F">
              <w:rPr>
                <w:rFonts w:ascii="Times New Roman" w:hAnsi="Times New Roman"/>
                <w:sz w:val="24"/>
                <w:szCs w:val="24"/>
              </w:rPr>
              <w:t>Polityka przemysłowa i żywnościowa w Polsce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AD56EE" w:rsidRDefault="00B47252" w:rsidP="00BE10AC">
            <w:r w:rsidRPr="00AD56EE">
              <w:t>PR IX.7</w:t>
            </w:r>
            <w:r w:rsidR="00AD56EE" w:rsidRPr="00AD56EE">
              <w:t>.</w:t>
            </w:r>
          </w:p>
        </w:tc>
      </w:tr>
      <w:tr w:rsidR="00B47252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0B752F" w:rsidRDefault="00B47252" w:rsidP="00BB2595">
            <w:pPr>
              <w:pStyle w:val="Akapitzlist"/>
              <w:numPr>
                <w:ilvl w:val="0"/>
                <w:numId w:val="11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0B752F">
              <w:rPr>
                <w:rFonts w:ascii="Times New Roman" w:hAnsi="Times New Roman"/>
                <w:sz w:val="24"/>
                <w:szCs w:val="24"/>
              </w:rPr>
              <w:t>Działania państwa na rzecz ochrony środowiska i bezpieczeństwa ekologicznego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AD56EE" w:rsidRDefault="00B47252" w:rsidP="00BE10AC">
            <w:r w:rsidRPr="00AD56EE">
              <w:t>PR IX.8</w:t>
            </w:r>
            <w:r w:rsidR="00AD56EE" w:rsidRPr="00AD56EE">
              <w:t>.</w:t>
            </w:r>
          </w:p>
        </w:tc>
      </w:tr>
      <w:tr w:rsidR="00B47252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0B752F" w:rsidRDefault="00B47252" w:rsidP="00BB2595">
            <w:pPr>
              <w:pStyle w:val="Akapitzlist"/>
              <w:numPr>
                <w:ilvl w:val="0"/>
                <w:numId w:val="11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0B752F">
              <w:rPr>
                <w:rFonts w:ascii="Times New Roman" w:hAnsi="Times New Roman"/>
                <w:sz w:val="24"/>
                <w:szCs w:val="24"/>
              </w:rPr>
              <w:t>System obowiązkowych i dobrowolnych ubezpieczeń społecznych i zdrowotnych w RP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AD56EE" w:rsidRDefault="00012957" w:rsidP="003B2B50">
            <w:r w:rsidRPr="00AD56EE">
              <w:t>PP VI.1</w:t>
            </w:r>
            <w:r w:rsidR="00AD56EE" w:rsidRPr="00AD56EE">
              <w:t>.</w:t>
            </w:r>
            <w:r w:rsidR="003B2B50">
              <w:t>–</w:t>
            </w:r>
            <w:r w:rsidRPr="00AD56EE">
              <w:t>2</w:t>
            </w:r>
            <w:r w:rsidR="00AD56EE" w:rsidRPr="00AD56EE">
              <w:t>.</w:t>
            </w:r>
          </w:p>
        </w:tc>
      </w:tr>
      <w:tr w:rsidR="00B47252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0B752F" w:rsidRDefault="00B47252" w:rsidP="00BB2595">
            <w:pPr>
              <w:pStyle w:val="Akapitzlist"/>
              <w:numPr>
                <w:ilvl w:val="0"/>
                <w:numId w:val="11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0B752F">
              <w:rPr>
                <w:rFonts w:ascii="Times New Roman" w:hAnsi="Times New Roman"/>
                <w:sz w:val="24"/>
                <w:szCs w:val="24"/>
              </w:rPr>
              <w:t>Polityka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państwa a rynek pracy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AD56EE" w:rsidRDefault="004043F3" w:rsidP="00BE10AC">
            <w:r w:rsidRPr="00AD56EE">
              <w:t>PP VI.3</w:t>
            </w:r>
            <w:r w:rsidR="00AD56EE" w:rsidRPr="00AD56EE">
              <w:t>.</w:t>
            </w:r>
            <w:r w:rsidRPr="00AD56EE">
              <w:t xml:space="preserve">; </w:t>
            </w:r>
            <w:r w:rsidR="00B47252" w:rsidRPr="00AD56EE">
              <w:t>PR IX.9</w:t>
            </w:r>
            <w:r w:rsidR="00AD56EE" w:rsidRPr="00AD56EE">
              <w:t>.</w:t>
            </w:r>
          </w:p>
        </w:tc>
      </w:tr>
      <w:tr w:rsidR="00B47252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0B752F" w:rsidRDefault="00B47252" w:rsidP="00BB2595">
            <w:pPr>
              <w:pStyle w:val="Akapitzlist"/>
              <w:numPr>
                <w:ilvl w:val="0"/>
                <w:numId w:val="11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0B752F">
              <w:rPr>
                <w:rFonts w:ascii="Times New Roman" w:hAnsi="Times New Roman"/>
                <w:sz w:val="24"/>
                <w:szCs w:val="24"/>
              </w:rPr>
              <w:t>Polityka prorodzinna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AD56EE" w:rsidRDefault="00B47252" w:rsidP="003B2B50">
            <w:r w:rsidRPr="00AD56EE">
              <w:t>PR IX.10</w:t>
            </w:r>
            <w:r w:rsidR="00AD56EE" w:rsidRPr="00AD56EE">
              <w:t>.</w:t>
            </w:r>
            <w:r w:rsidR="003B2B50">
              <w:t>–</w:t>
            </w:r>
            <w:r w:rsidRPr="00AD56EE">
              <w:t>11</w:t>
            </w:r>
            <w:r w:rsidR="00AD56EE" w:rsidRPr="00AD56EE">
              <w:t>.</w:t>
            </w:r>
          </w:p>
        </w:tc>
      </w:tr>
      <w:tr w:rsidR="00B47252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0B752F" w:rsidRDefault="00B47252" w:rsidP="00BB2595">
            <w:pPr>
              <w:pStyle w:val="Akapitzlist"/>
              <w:numPr>
                <w:ilvl w:val="0"/>
                <w:numId w:val="11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0B752F">
              <w:rPr>
                <w:rFonts w:ascii="Times New Roman" w:hAnsi="Times New Roman"/>
                <w:sz w:val="24"/>
                <w:szCs w:val="24"/>
              </w:rPr>
              <w:t>Założenia polityki państwa w zakresie kultury, nauki i innowacji oraz rozwoju społeczeństwa informacyjnego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AD56EE" w:rsidRDefault="00B47252" w:rsidP="003B2B50">
            <w:r w:rsidRPr="00AD56EE">
              <w:t>PR IX.12</w:t>
            </w:r>
            <w:r w:rsidR="00AD56EE" w:rsidRPr="00AD56EE">
              <w:t>.</w:t>
            </w:r>
            <w:r w:rsidR="003B2B50">
              <w:t>–</w:t>
            </w:r>
            <w:r w:rsidRPr="00AD56EE">
              <w:t>14</w:t>
            </w:r>
            <w:r w:rsidR="00AD56EE" w:rsidRPr="00AD56EE">
              <w:t>.</w:t>
            </w:r>
          </w:p>
        </w:tc>
      </w:tr>
      <w:tr w:rsidR="00B47252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0B752F" w:rsidRDefault="00B47252" w:rsidP="00BB2595">
            <w:pPr>
              <w:pStyle w:val="Akapitzlist"/>
              <w:numPr>
                <w:ilvl w:val="0"/>
                <w:numId w:val="11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0B752F">
              <w:rPr>
                <w:rFonts w:ascii="Times New Roman" w:hAnsi="Times New Roman"/>
                <w:sz w:val="24"/>
                <w:szCs w:val="24"/>
              </w:rPr>
              <w:t>Polityka bezpieczeństwa narodowego RP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AD56EE" w:rsidRDefault="00B47252" w:rsidP="003B2B50">
            <w:r w:rsidRPr="00AD56EE">
              <w:t>PR IX.16</w:t>
            </w:r>
            <w:r w:rsidR="00AD56EE" w:rsidRPr="00AD56EE">
              <w:t>.</w:t>
            </w:r>
            <w:r w:rsidR="003B2B50">
              <w:t>–</w:t>
            </w:r>
            <w:r w:rsidRPr="00AD56EE">
              <w:t>17</w:t>
            </w:r>
            <w:r w:rsidR="00AD56EE" w:rsidRPr="00AD56EE">
              <w:t>.</w:t>
            </w:r>
          </w:p>
        </w:tc>
      </w:tr>
      <w:tr w:rsidR="00B47252" w:rsidRPr="004043F3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0B752F" w:rsidRDefault="00B47252" w:rsidP="00BB2595">
            <w:pPr>
              <w:pStyle w:val="Akapitzlist"/>
              <w:numPr>
                <w:ilvl w:val="0"/>
                <w:numId w:val="11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0B752F">
              <w:rPr>
                <w:rFonts w:ascii="Times New Roman" w:hAnsi="Times New Roman"/>
                <w:sz w:val="24"/>
                <w:szCs w:val="24"/>
              </w:rPr>
              <w:t>ystem sprawowania władzy w RP – lekcja powtórzeniowa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AD56EE" w:rsidRDefault="004043F3" w:rsidP="003B2B50">
            <w:pPr>
              <w:rPr>
                <w:lang w:val="en-US"/>
              </w:rPr>
            </w:pPr>
            <w:r w:rsidRPr="00AD56EE">
              <w:rPr>
                <w:lang w:val="en-US"/>
              </w:rPr>
              <w:t>PP VI.1</w:t>
            </w:r>
            <w:r w:rsidR="00AD56EE" w:rsidRPr="00AD56EE">
              <w:rPr>
                <w:lang w:val="en-US"/>
              </w:rPr>
              <w:t>.</w:t>
            </w:r>
            <w:r w:rsidR="003B2B50">
              <w:rPr>
                <w:lang w:val="en-US"/>
              </w:rPr>
              <w:t>–</w:t>
            </w:r>
            <w:r w:rsidRPr="00AD56EE">
              <w:rPr>
                <w:lang w:val="en-US"/>
              </w:rPr>
              <w:t>3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; PR IX.1</w:t>
            </w:r>
            <w:r w:rsidR="00AD56EE" w:rsidRPr="00AD56EE">
              <w:rPr>
                <w:lang w:val="en-US"/>
              </w:rPr>
              <w:t>.</w:t>
            </w:r>
            <w:r w:rsidR="003B2B50">
              <w:rPr>
                <w:lang w:val="en-US"/>
              </w:rPr>
              <w:t>–</w:t>
            </w:r>
            <w:r w:rsidRPr="00AD56EE">
              <w:rPr>
                <w:lang w:val="en-US"/>
              </w:rPr>
              <w:t>17</w:t>
            </w:r>
            <w:r w:rsidR="00AD56EE" w:rsidRPr="00AD56EE">
              <w:rPr>
                <w:lang w:val="en-US"/>
              </w:rPr>
              <w:t>.</w:t>
            </w:r>
          </w:p>
        </w:tc>
      </w:tr>
      <w:tr w:rsidR="00B47252" w:rsidRPr="004043F3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0B752F" w:rsidRDefault="00B47252" w:rsidP="00BB2595">
            <w:pPr>
              <w:pStyle w:val="Akapitzlist"/>
              <w:numPr>
                <w:ilvl w:val="0"/>
                <w:numId w:val="11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0B752F">
              <w:rPr>
                <w:rFonts w:ascii="Times New Roman" w:hAnsi="Times New Roman"/>
                <w:sz w:val="24"/>
                <w:szCs w:val="24"/>
              </w:rPr>
              <w:t>ystem sprawowania władzy w RP – lekcja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FE7">
              <w:rPr>
                <w:rFonts w:ascii="Times New Roman" w:hAnsi="Times New Roman"/>
                <w:sz w:val="24"/>
                <w:szCs w:val="24"/>
              </w:rPr>
              <w:t>sprawdzająca wiad</w:t>
            </w:r>
            <w:r w:rsidRPr="004B6FE7">
              <w:rPr>
                <w:rFonts w:ascii="Times New Roman" w:hAnsi="Times New Roman"/>
                <w:sz w:val="24"/>
                <w:szCs w:val="24"/>
              </w:rPr>
              <w:t>o</w:t>
            </w:r>
            <w:r w:rsidRPr="004B6FE7">
              <w:rPr>
                <w:rFonts w:ascii="Times New Roman" w:hAnsi="Times New Roman"/>
                <w:sz w:val="24"/>
                <w:szCs w:val="24"/>
              </w:rPr>
              <w:t>mości i umiejętności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AD56EE" w:rsidRDefault="004043F3" w:rsidP="003B2B50">
            <w:pPr>
              <w:rPr>
                <w:lang w:val="en-US"/>
              </w:rPr>
            </w:pPr>
            <w:r w:rsidRPr="00AD56EE">
              <w:rPr>
                <w:lang w:val="en-US"/>
              </w:rPr>
              <w:t>PP VI.1</w:t>
            </w:r>
            <w:r w:rsidR="00AD56EE" w:rsidRPr="00AD56EE">
              <w:rPr>
                <w:lang w:val="en-US"/>
              </w:rPr>
              <w:t>.</w:t>
            </w:r>
            <w:r w:rsidR="003B2B50">
              <w:rPr>
                <w:lang w:val="en-US"/>
              </w:rPr>
              <w:t>–</w:t>
            </w:r>
            <w:r w:rsidRPr="00AD56EE">
              <w:rPr>
                <w:lang w:val="en-US"/>
              </w:rPr>
              <w:t>3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 xml:space="preserve">; </w:t>
            </w:r>
            <w:r w:rsidR="00B47252" w:rsidRPr="00AD56EE">
              <w:rPr>
                <w:lang w:val="en-US"/>
              </w:rPr>
              <w:t>PR IX.1</w:t>
            </w:r>
            <w:r w:rsidR="00AD56EE" w:rsidRPr="00AD56EE">
              <w:rPr>
                <w:lang w:val="en-US"/>
              </w:rPr>
              <w:t>.</w:t>
            </w:r>
            <w:r w:rsidR="003B2B50">
              <w:rPr>
                <w:lang w:val="en-US"/>
              </w:rPr>
              <w:t>–</w:t>
            </w:r>
            <w:r w:rsidR="00B47252" w:rsidRPr="00AD56EE">
              <w:rPr>
                <w:lang w:val="en-US"/>
              </w:rPr>
              <w:t>17</w:t>
            </w:r>
            <w:r w:rsidR="00AD56EE" w:rsidRPr="00AD56EE">
              <w:rPr>
                <w:lang w:val="en-US"/>
              </w:rPr>
              <w:t>.</w:t>
            </w:r>
          </w:p>
        </w:tc>
      </w:tr>
      <w:tr w:rsidR="00B47252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0B752F" w:rsidRDefault="00B47252" w:rsidP="003B2B50">
            <w:pPr>
              <w:pStyle w:val="Akapitzlist"/>
              <w:numPr>
                <w:ilvl w:val="0"/>
                <w:numId w:val="11"/>
              </w:numPr>
              <w:spacing w:after="0" w:line="260" w:lineRule="atLeast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4B6FE7">
              <w:rPr>
                <w:rFonts w:ascii="Times New Roman" w:hAnsi="Times New Roman"/>
                <w:i/>
                <w:sz w:val="24"/>
                <w:szCs w:val="24"/>
              </w:rPr>
              <w:t xml:space="preserve">Publicystycznym okiem </w:t>
            </w:r>
            <w:r w:rsidR="003B2B50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3B2B50" w:rsidRPr="004B6FE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B6FE7">
              <w:rPr>
                <w:rFonts w:ascii="Times New Roman" w:hAnsi="Times New Roman"/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176240" w:rsidRDefault="00B47252" w:rsidP="00BE10AC">
            <w:pPr>
              <w:pStyle w:val="Tekstglowny"/>
              <w:jc w:val="left"/>
              <w:rPr>
                <w:sz w:val="24"/>
                <w:szCs w:val="24"/>
              </w:rPr>
            </w:pPr>
          </w:p>
        </w:tc>
      </w:tr>
      <w:tr w:rsidR="00784DA0" w:rsidRPr="00176240" w:rsidTr="00F42352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A0" w:rsidRPr="008C3336" w:rsidRDefault="00784DA0" w:rsidP="00B47252">
            <w:pPr>
              <w:pStyle w:val="Tekstglowny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PRAWO</w:t>
            </w:r>
          </w:p>
        </w:tc>
      </w:tr>
      <w:tr w:rsidR="00B47252" w:rsidRPr="00176240" w:rsidTr="00F42352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2" w:rsidRPr="008C3336" w:rsidRDefault="00B47252" w:rsidP="00642912">
            <w:pPr>
              <w:pStyle w:val="Tekstglowny"/>
              <w:rPr>
                <w:b/>
                <w:sz w:val="24"/>
                <w:szCs w:val="24"/>
              </w:rPr>
            </w:pPr>
            <w:r w:rsidRPr="008C3336">
              <w:rPr>
                <w:b/>
                <w:sz w:val="24"/>
                <w:szCs w:val="24"/>
              </w:rPr>
              <w:t xml:space="preserve">XIII. </w:t>
            </w:r>
            <w:r w:rsidR="00642912" w:rsidRPr="00642912">
              <w:rPr>
                <w:b/>
                <w:sz w:val="24"/>
                <w:szCs w:val="24"/>
              </w:rPr>
              <w:t>PROPEDEUTYKA PRAWA</w:t>
            </w:r>
          </w:p>
        </w:tc>
      </w:tr>
      <w:tr w:rsidR="001D2268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68" w:rsidRPr="00DA19CA" w:rsidRDefault="001D2268" w:rsidP="00BB2595">
            <w:pPr>
              <w:pStyle w:val="Akapitzlist"/>
              <w:numPr>
                <w:ilvl w:val="0"/>
                <w:numId w:val="12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DA19CA">
              <w:rPr>
                <w:rFonts w:ascii="Times New Roman" w:hAnsi="Times New Roman"/>
                <w:sz w:val="24"/>
                <w:szCs w:val="24"/>
              </w:rPr>
              <w:t>Podstawowe zagadnienia z zakresu prawa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8" w:rsidRPr="00AD56EE" w:rsidRDefault="00D1563C" w:rsidP="001D2268">
            <w:r w:rsidRPr="00AD56EE">
              <w:rPr>
                <w:lang w:val="en-US"/>
              </w:rPr>
              <w:t xml:space="preserve">PP </w:t>
            </w:r>
            <w:r w:rsidRPr="00AD56EE">
              <w:t>V.1</w:t>
            </w:r>
            <w:r w:rsidR="00AD56EE" w:rsidRPr="00AD56EE">
              <w:t>.</w:t>
            </w:r>
            <w:r w:rsidRPr="00AD56EE">
              <w:t>,V.12</w:t>
            </w:r>
            <w:r w:rsidR="00AD56EE" w:rsidRPr="00AD56EE">
              <w:t>.</w:t>
            </w:r>
            <w:r w:rsidRPr="00AD56EE">
              <w:t>;</w:t>
            </w:r>
            <w:r w:rsidRPr="00AD56EE">
              <w:rPr>
                <w:lang w:val="en-US"/>
              </w:rPr>
              <w:t xml:space="preserve"> </w:t>
            </w:r>
            <w:r w:rsidR="001D2268" w:rsidRPr="00AD56EE">
              <w:rPr>
                <w:lang w:val="en-US"/>
              </w:rPr>
              <w:t>PR</w:t>
            </w:r>
            <w:r w:rsidR="001D2268" w:rsidRPr="00AD56EE">
              <w:t xml:space="preserve"> XI.1</w:t>
            </w:r>
            <w:r w:rsidR="00AD56EE" w:rsidRPr="00AD56EE">
              <w:t>.</w:t>
            </w:r>
          </w:p>
        </w:tc>
      </w:tr>
      <w:tr w:rsidR="001D2268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68" w:rsidRPr="00DA19CA" w:rsidRDefault="001D2268" w:rsidP="00BB2595">
            <w:pPr>
              <w:pStyle w:val="Akapitzlist"/>
              <w:numPr>
                <w:ilvl w:val="0"/>
                <w:numId w:val="12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DA19CA">
              <w:rPr>
                <w:rFonts w:ascii="Times New Roman" w:hAnsi="Times New Roman"/>
                <w:sz w:val="24"/>
                <w:szCs w:val="24"/>
              </w:rPr>
              <w:t>Zasady sytemu prawa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8" w:rsidRPr="00AD56EE" w:rsidRDefault="001D2268" w:rsidP="001D2268">
            <w:r w:rsidRPr="00AD56EE">
              <w:rPr>
                <w:lang w:val="en-US"/>
              </w:rPr>
              <w:t>PR</w:t>
            </w:r>
            <w:r w:rsidRPr="00AD56EE">
              <w:t xml:space="preserve"> XI.2</w:t>
            </w:r>
            <w:r w:rsidR="00AD56EE" w:rsidRPr="00AD56EE">
              <w:t>.</w:t>
            </w:r>
          </w:p>
        </w:tc>
      </w:tr>
      <w:tr w:rsidR="001D2268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68" w:rsidRPr="00DA19CA" w:rsidRDefault="001D2268" w:rsidP="00BB2595">
            <w:pPr>
              <w:pStyle w:val="Akapitzlist"/>
              <w:numPr>
                <w:ilvl w:val="0"/>
                <w:numId w:val="12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DA19CA">
              <w:rPr>
                <w:rFonts w:ascii="Times New Roman" w:hAnsi="Times New Roman"/>
                <w:sz w:val="24"/>
                <w:szCs w:val="24"/>
              </w:rPr>
              <w:t xml:space="preserve">Systematyka prawa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8" w:rsidRPr="00AD56EE" w:rsidRDefault="001D2268" w:rsidP="001D2268">
            <w:r w:rsidRPr="00AD56EE">
              <w:rPr>
                <w:lang w:val="en-US"/>
              </w:rPr>
              <w:t>PR</w:t>
            </w:r>
            <w:r w:rsidRPr="00AD56EE">
              <w:t xml:space="preserve"> XI.2</w:t>
            </w:r>
            <w:r w:rsidR="00AD56EE" w:rsidRPr="00AD56EE">
              <w:t>.</w:t>
            </w:r>
          </w:p>
        </w:tc>
      </w:tr>
      <w:tr w:rsidR="001D2268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68" w:rsidRPr="00DA19CA" w:rsidRDefault="001D2268" w:rsidP="00BB2595">
            <w:pPr>
              <w:pStyle w:val="Akapitzlist"/>
              <w:numPr>
                <w:ilvl w:val="0"/>
                <w:numId w:val="12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DA19CA">
              <w:rPr>
                <w:rFonts w:ascii="Times New Roman" w:hAnsi="Times New Roman"/>
                <w:sz w:val="24"/>
                <w:szCs w:val="24"/>
              </w:rPr>
              <w:lastRenderedPageBreak/>
              <w:t>Źródła prawa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8" w:rsidRPr="00AD56EE" w:rsidRDefault="00DF2519" w:rsidP="00DF2519">
            <w:r w:rsidRPr="00AD56EE">
              <w:t>PP V.2</w:t>
            </w:r>
            <w:r w:rsidR="00AD56EE" w:rsidRPr="00AD56EE">
              <w:t>.</w:t>
            </w:r>
            <w:r w:rsidRPr="00AD56EE">
              <w:t xml:space="preserve">; </w:t>
            </w:r>
            <w:r w:rsidR="001D2268" w:rsidRPr="00AD56EE">
              <w:rPr>
                <w:lang w:val="en-US"/>
              </w:rPr>
              <w:t>PR</w:t>
            </w:r>
            <w:r w:rsidR="001D2268" w:rsidRPr="00AD56EE">
              <w:t xml:space="preserve"> XI.5</w:t>
            </w:r>
            <w:r w:rsidR="00AD56EE" w:rsidRPr="00AD56EE">
              <w:t>.</w:t>
            </w:r>
          </w:p>
        </w:tc>
      </w:tr>
      <w:tr w:rsidR="001D2268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68" w:rsidRPr="00DA19CA" w:rsidRDefault="001D2268" w:rsidP="00BB2595">
            <w:pPr>
              <w:pStyle w:val="Akapitzlist"/>
              <w:numPr>
                <w:ilvl w:val="0"/>
                <w:numId w:val="12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DA19CA">
              <w:rPr>
                <w:rFonts w:ascii="Times New Roman" w:hAnsi="Times New Roman"/>
                <w:sz w:val="24"/>
                <w:szCs w:val="24"/>
              </w:rPr>
              <w:t>Hierarchia aktów prawnych w Polsce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8" w:rsidRPr="00AD56EE" w:rsidRDefault="001D2268" w:rsidP="001D2268">
            <w:r w:rsidRPr="00AD56EE">
              <w:rPr>
                <w:lang w:val="en-US"/>
              </w:rPr>
              <w:t>PR</w:t>
            </w:r>
            <w:r w:rsidRPr="00AD56EE">
              <w:t xml:space="preserve"> XI.4</w:t>
            </w:r>
            <w:r w:rsidR="00AD56EE" w:rsidRPr="00AD56EE">
              <w:t>.</w:t>
            </w:r>
            <w:r w:rsidRPr="00AD56EE">
              <w:t>, XI.6</w:t>
            </w:r>
            <w:r w:rsidR="00AD56EE" w:rsidRPr="00AD56EE">
              <w:t>.</w:t>
            </w:r>
          </w:p>
        </w:tc>
      </w:tr>
      <w:tr w:rsidR="001D2268" w:rsidRPr="003B2B5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68" w:rsidRPr="00DA19CA" w:rsidRDefault="001D2268" w:rsidP="00BB2595">
            <w:pPr>
              <w:pStyle w:val="Akapitzlist"/>
              <w:numPr>
                <w:ilvl w:val="0"/>
                <w:numId w:val="12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DA19CA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ropedeutyka prawa </w:t>
            </w:r>
            <w:r w:rsidRPr="000B752F">
              <w:rPr>
                <w:rFonts w:ascii="Times New Roman" w:hAnsi="Times New Roman"/>
                <w:sz w:val="24"/>
                <w:szCs w:val="24"/>
              </w:rPr>
              <w:t>– lekcja powtórzeniowa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8" w:rsidRPr="003B2B50" w:rsidRDefault="004F3CA9" w:rsidP="003B2B50">
            <w:pPr>
              <w:rPr>
                <w:lang w:val="en-US"/>
              </w:rPr>
            </w:pPr>
            <w:r w:rsidRPr="003B2B50">
              <w:rPr>
                <w:lang w:val="en-US"/>
              </w:rPr>
              <w:t>PP V.1</w:t>
            </w:r>
            <w:r w:rsidR="00AD56EE" w:rsidRPr="003B2B50">
              <w:rPr>
                <w:lang w:val="en-US"/>
              </w:rPr>
              <w:t>.</w:t>
            </w:r>
            <w:r w:rsidR="003B2B50">
              <w:rPr>
                <w:lang w:val="en-US"/>
              </w:rPr>
              <w:t>–</w:t>
            </w:r>
            <w:r w:rsidRPr="003B2B50">
              <w:rPr>
                <w:lang w:val="en-US"/>
              </w:rPr>
              <w:t>2</w:t>
            </w:r>
            <w:r w:rsidR="00AD56EE" w:rsidRPr="003B2B50">
              <w:rPr>
                <w:lang w:val="en-US"/>
              </w:rPr>
              <w:t>.</w:t>
            </w:r>
            <w:r w:rsidRPr="003B2B50">
              <w:rPr>
                <w:lang w:val="en-US"/>
              </w:rPr>
              <w:t>, V.12</w:t>
            </w:r>
            <w:r w:rsidR="00AD56EE" w:rsidRPr="003B2B50">
              <w:rPr>
                <w:lang w:val="en-US"/>
              </w:rPr>
              <w:t>.</w:t>
            </w:r>
            <w:r w:rsidRPr="003B2B50">
              <w:rPr>
                <w:lang w:val="en-US"/>
              </w:rPr>
              <w:t>; PR XI.1</w:t>
            </w:r>
            <w:r w:rsidR="00AD56EE" w:rsidRPr="003B2B50">
              <w:rPr>
                <w:lang w:val="en-US"/>
              </w:rPr>
              <w:t>.</w:t>
            </w:r>
            <w:r w:rsidR="003B2B50">
              <w:rPr>
                <w:lang w:val="en-US"/>
              </w:rPr>
              <w:t>–</w:t>
            </w:r>
            <w:r w:rsidRPr="003B2B50">
              <w:rPr>
                <w:lang w:val="en-US"/>
              </w:rPr>
              <w:t>2</w:t>
            </w:r>
            <w:r w:rsidR="00AD56EE" w:rsidRPr="003B2B50">
              <w:rPr>
                <w:lang w:val="en-US"/>
              </w:rPr>
              <w:t>.</w:t>
            </w:r>
            <w:r w:rsidRPr="003B2B50">
              <w:rPr>
                <w:lang w:val="en-US"/>
              </w:rPr>
              <w:t>, XI.4</w:t>
            </w:r>
            <w:r w:rsidR="00AD56EE" w:rsidRPr="003B2B50">
              <w:rPr>
                <w:lang w:val="en-US"/>
              </w:rPr>
              <w:t>.</w:t>
            </w:r>
            <w:r w:rsidR="003B2B50" w:rsidRPr="003B2B50">
              <w:rPr>
                <w:lang w:val="en-US"/>
              </w:rPr>
              <w:t>–</w:t>
            </w:r>
            <w:r w:rsidRPr="003B2B50">
              <w:rPr>
                <w:lang w:val="en-US"/>
              </w:rPr>
              <w:t>6</w:t>
            </w:r>
            <w:r w:rsidR="00AD56EE" w:rsidRPr="003B2B50">
              <w:rPr>
                <w:lang w:val="en-US"/>
              </w:rPr>
              <w:t>.</w:t>
            </w:r>
          </w:p>
        </w:tc>
      </w:tr>
      <w:tr w:rsidR="001D2268" w:rsidRPr="009F0FF3" w:rsidTr="003B2B50">
        <w:trPr>
          <w:trHeight w:val="865"/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68" w:rsidRPr="00DA19CA" w:rsidRDefault="001D2268" w:rsidP="003B2B50">
            <w:pPr>
              <w:pStyle w:val="Akapitzlist"/>
              <w:numPr>
                <w:ilvl w:val="0"/>
                <w:numId w:val="12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DA19CA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ropedeutyka prawa </w:t>
            </w:r>
            <w:r w:rsidRPr="000B752F">
              <w:rPr>
                <w:rFonts w:ascii="Times New Roman" w:hAnsi="Times New Roman"/>
                <w:sz w:val="24"/>
                <w:szCs w:val="24"/>
              </w:rPr>
              <w:t>– lekcja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FE7">
              <w:rPr>
                <w:rFonts w:ascii="Times New Roman" w:hAnsi="Times New Roman"/>
                <w:sz w:val="24"/>
                <w:szCs w:val="24"/>
              </w:rPr>
              <w:t>sprawdzająca wiadomości i umieję</w:t>
            </w:r>
            <w:r w:rsidRPr="004B6FE7">
              <w:rPr>
                <w:rFonts w:ascii="Times New Roman" w:hAnsi="Times New Roman"/>
                <w:sz w:val="24"/>
                <w:szCs w:val="24"/>
              </w:rPr>
              <w:t>t</w:t>
            </w:r>
            <w:r w:rsidRPr="004B6FE7">
              <w:rPr>
                <w:rFonts w:ascii="Times New Roman" w:hAnsi="Times New Roman"/>
                <w:sz w:val="24"/>
                <w:szCs w:val="24"/>
              </w:rPr>
              <w:t>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8" w:rsidRPr="009F0FF3" w:rsidRDefault="007342F4" w:rsidP="003B2B50">
            <w:pPr>
              <w:rPr>
                <w:lang w:val="en-US"/>
              </w:rPr>
            </w:pPr>
            <w:r w:rsidRPr="009F0FF3">
              <w:rPr>
                <w:lang w:val="en-US"/>
              </w:rPr>
              <w:t>PP V.1</w:t>
            </w:r>
            <w:r w:rsidR="00AD56EE" w:rsidRPr="009F0FF3">
              <w:rPr>
                <w:lang w:val="en-US"/>
              </w:rPr>
              <w:t>.</w:t>
            </w:r>
            <w:r w:rsidR="003B2B50" w:rsidRPr="009F0FF3">
              <w:rPr>
                <w:lang w:val="en-US"/>
              </w:rPr>
              <w:t>–</w:t>
            </w:r>
            <w:r w:rsidRPr="009F0FF3">
              <w:rPr>
                <w:lang w:val="en-US"/>
              </w:rPr>
              <w:t>2</w:t>
            </w:r>
            <w:r w:rsidR="00AD56EE" w:rsidRPr="009F0FF3">
              <w:rPr>
                <w:lang w:val="en-US"/>
              </w:rPr>
              <w:t>.</w:t>
            </w:r>
            <w:r w:rsidRPr="009F0FF3">
              <w:rPr>
                <w:lang w:val="en-US"/>
              </w:rPr>
              <w:t>, V.12</w:t>
            </w:r>
            <w:r w:rsidR="00AD56EE" w:rsidRPr="009F0FF3">
              <w:rPr>
                <w:lang w:val="en-US"/>
              </w:rPr>
              <w:t>.</w:t>
            </w:r>
            <w:r w:rsidRPr="009F0FF3">
              <w:rPr>
                <w:lang w:val="en-US"/>
              </w:rPr>
              <w:t xml:space="preserve">; </w:t>
            </w:r>
            <w:r w:rsidR="001D2268" w:rsidRPr="009F0FF3">
              <w:rPr>
                <w:lang w:val="en-US"/>
              </w:rPr>
              <w:t>PR XI.1</w:t>
            </w:r>
            <w:r w:rsidR="00AD56EE" w:rsidRPr="009F0FF3">
              <w:rPr>
                <w:lang w:val="en-US"/>
              </w:rPr>
              <w:t>.</w:t>
            </w:r>
            <w:r w:rsidR="003B2B50" w:rsidRPr="009F0FF3">
              <w:rPr>
                <w:lang w:val="en-US"/>
              </w:rPr>
              <w:t>–</w:t>
            </w:r>
            <w:r w:rsidR="001D2268" w:rsidRPr="009F0FF3">
              <w:rPr>
                <w:lang w:val="en-US"/>
              </w:rPr>
              <w:t>2</w:t>
            </w:r>
            <w:r w:rsidR="00AD56EE" w:rsidRPr="009F0FF3">
              <w:rPr>
                <w:lang w:val="en-US"/>
              </w:rPr>
              <w:t>.</w:t>
            </w:r>
            <w:r w:rsidR="001D2268" w:rsidRPr="009F0FF3">
              <w:rPr>
                <w:lang w:val="en-US"/>
              </w:rPr>
              <w:t>, XI</w:t>
            </w:r>
            <w:r w:rsidR="00F81856" w:rsidRPr="009F0FF3">
              <w:rPr>
                <w:lang w:val="en-US"/>
              </w:rPr>
              <w:t>.</w:t>
            </w:r>
            <w:r w:rsidR="001D2268" w:rsidRPr="009F0FF3">
              <w:rPr>
                <w:lang w:val="en-US"/>
              </w:rPr>
              <w:t>4</w:t>
            </w:r>
            <w:r w:rsidR="00AD56EE" w:rsidRPr="009F0FF3">
              <w:rPr>
                <w:lang w:val="en-US"/>
              </w:rPr>
              <w:t>.</w:t>
            </w:r>
            <w:r w:rsidR="003B2B50" w:rsidRPr="009F0FF3">
              <w:rPr>
                <w:lang w:val="en-US"/>
              </w:rPr>
              <w:t>–</w:t>
            </w:r>
            <w:r w:rsidR="001D2268" w:rsidRPr="009F0FF3">
              <w:rPr>
                <w:lang w:val="en-US"/>
              </w:rPr>
              <w:t>6</w:t>
            </w:r>
            <w:r w:rsidR="00AD56EE" w:rsidRPr="009F0FF3">
              <w:rPr>
                <w:lang w:val="en-US"/>
              </w:rPr>
              <w:t>.</w:t>
            </w:r>
          </w:p>
        </w:tc>
      </w:tr>
      <w:tr w:rsidR="001D2268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68" w:rsidRPr="00DA19CA" w:rsidRDefault="001D2268" w:rsidP="003B2B50">
            <w:pPr>
              <w:pStyle w:val="Akapitzlist"/>
              <w:numPr>
                <w:ilvl w:val="0"/>
                <w:numId w:val="12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4B6FE7">
              <w:rPr>
                <w:rFonts w:ascii="Times New Roman" w:hAnsi="Times New Roman"/>
                <w:i/>
                <w:sz w:val="24"/>
                <w:szCs w:val="24"/>
              </w:rPr>
              <w:t xml:space="preserve">Publicystycznym okiem </w:t>
            </w:r>
            <w:r w:rsidR="003B2B50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3B2B50" w:rsidRPr="004B6FE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B6FE7">
              <w:rPr>
                <w:rFonts w:ascii="Times New Roman" w:hAnsi="Times New Roman"/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8" w:rsidRPr="00176240" w:rsidRDefault="001D2268" w:rsidP="001D2268">
            <w:pPr>
              <w:pStyle w:val="Tekstglowny"/>
              <w:jc w:val="left"/>
              <w:rPr>
                <w:sz w:val="24"/>
                <w:szCs w:val="24"/>
              </w:rPr>
            </w:pPr>
          </w:p>
        </w:tc>
      </w:tr>
      <w:tr w:rsidR="00F5116F" w:rsidRPr="00176240" w:rsidTr="00F42352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6F" w:rsidRPr="00F5116F" w:rsidRDefault="00F5116F" w:rsidP="001D2268">
            <w:pPr>
              <w:pStyle w:val="Tekstglowny"/>
              <w:rPr>
                <w:b/>
                <w:sz w:val="24"/>
                <w:szCs w:val="24"/>
              </w:rPr>
            </w:pPr>
            <w:r w:rsidRPr="00F5116F">
              <w:rPr>
                <w:b/>
                <w:sz w:val="24"/>
                <w:szCs w:val="24"/>
              </w:rPr>
              <w:t>XIV. PRAWO CYWILNE I PRAWO PRACY</w:t>
            </w:r>
          </w:p>
        </w:tc>
      </w:tr>
      <w:tr w:rsidR="003F4F85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5" w:rsidRPr="00F5116F" w:rsidRDefault="003F4F85" w:rsidP="00BB2595">
            <w:pPr>
              <w:pStyle w:val="Akapitzlist"/>
              <w:numPr>
                <w:ilvl w:val="0"/>
                <w:numId w:val="13"/>
              </w:numPr>
              <w:spacing w:after="0" w:line="260" w:lineRule="atLeast"/>
              <w:ind w:left="50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 xml:space="preserve">Instytucje prawne części ogólnej prawa cywilnego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5" w:rsidRPr="00AD56EE" w:rsidRDefault="003F4F85" w:rsidP="00533849">
            <w:r w:rsidRPr="00AD56EE">
              <w:t>PP V.3</w:t>
            </w:r>
            <w:r w:rsidR="00AD56EE" w:rsidRPr="00AD56EE">
              <w:t>.</w:t>
            </w:r>
            <w:r w:rsidR="00533849">
              <w:t>–</w:t>
            </w:r>
            <w:r w:rsidRPr="00AD56EE">
              <w:t>4</w:t>
            </w:r>
            <w:r w:rsidR="00AD56EE" w:rsidRPr="00AD56EE">
              <w:t>.</w:t>
            </w:r>
            <w:r w:rsidR="00AD0D2D" w:rsidRPr="00AD56EE">
              <w:t>; PR XI.8</w:t>
            </w:r>
            <w:r w:rsidR="00AD56EE" w:rsidRPr="00AD56EE">
              <w:t>.</w:t>
            </w:r>
          </w:p>
        </w:tc>
      </w:tr>
      <w:tr w:rsidR="003F4F85" w:rsidRPr="005A0EAC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5" w:rsidRPr="00F5116F" w:rsidRDefault="003F4F85" w:rsidP="00BB2595">
            <w:pPr>
              <w:pStyle w:val="Akapitzlist"/>
              <w:numPr>
                <w:ilvl w:val="0"/>
                <w:numId w:val="13"/>
              </w:numPr>
              <w:spacing w:after="0" w:line="260" w:lineRule="atLeast"/>
              <w:ind w:left="50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>Instytucje prawne prawa rzeczowego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5" w:rsidRPr="00AD56EE" w:rsidRDefault="003F4F85" w:rsidP="00AD0D2D">
            <w:pPr>
              <w:rPr>
                <w:lang w:val="en-US"/>
              </w:rPr>
            </w:pPr>
            <w:r w:rsidRPr="00AD56EE">
              <w:rPr>
                <w:lang w:val="en-US"/>
              </w:rPr>
              <w:t>PP V.3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, V.5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, V.7</w:t>
            </w:r>
            <w:r w:rsidR="00AD56EE" w:rsidRPr="00AD56EE">
              <w:rPr>
                <w:lang w:val="en-US"/>
              </w:rPr>
              <w:t>.</w:t>
            </w:r>
            <w:r w:rsidR="00AD0D2D" w:rsidRPr="00AD56EE">
              <w:rPr>
                <w:lang w:val="en-US"/>
              </w:rPr>
              <w:t xml:space="preserve">; PR </w:t>
            </w:r>
            <w:r w:rsidR="005A0EAC" w:rsidRPr="00AD56EE">
              <w:rPr>
                <w:lang w:val="en-US"/>
              </w:rPr>
              <w:t>XI.9</w:t>
            </w:r>
            <w:r w:rsidR="00AD56EE" w:rsidRPr="00AD56EE">
              <w:rPr>
                <w:lang w:val="en-US"/>
              </w:rPr>
              <w:t>.</w:t>
            </w:r>
            <w:r w:rsidR="005A0EAC" w:rsidRPr="00AD56EE">
              <w:rPr>
                <w:lang w:val="en-US"/>
              </w:rPr>
              <w:t>, XI.11</w:t>
            </w:r>
            <w:r w:rsidR="00AD56EE" w:rsidRPr="00AD56EE">
              <w:rPr>
                <w:lang w:val="en-US"/>
              </w:rPr>
              <w:t>.</w:t>
            </w:r>
          </w:p>
        </w:tc>
      </w:tr>
      <w:tr w:rsidR="003F4F85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5" w:rsidRPr="00F5116F" w:rsidRDefault="003F4F85" w:rsidP="00BB2595">
            <w:pPr>
              <w:pStyle w:val="Akapitzlist"/>
              <w:numPr>
                <w:ilvl w:val="0"/>
                <w:numId w:val="13"/>
              </w:numPr>
              <w:spacing w:after="0" w:line="260" w:lineRule="atLeast"/>
              <w:ind w:left="50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>Instytucje prawne prawa zobowiązanego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5" w:rsidRPr="00AD56EE" w:rsidRDefault="003F4F85" w:rsidP="00533849">
            <w:r w:rsidRPr="00AD56EE">
              <w:t>PP V.3</w:t>
            </w:r>
            <w:r w:rsidR="00AD56EE" w:rsidRPr="00AD56EE">
              <w:t>.</w:t>
            </w:r>
            <w:r w:rsidR="00533849">
              <w:t>–</w:t>
            </w:r>
            <w:r w:rsidRPr="00AD56EE">
              <w:t>4</w:t>
            </w:r>
            <w:r w:rsidR="00AD56EE" w:rsidRPr="00AD56EE">
              <w:t>.</w:t>
            </w:r>
            <w:r w:rsidR="00AD0D2D" w:rsidRPr="00AD56EE">
              <w:t>; PR</w:t>
            </w:r>
            <w:r w:rsidR="009805F8" w:rsidRPr="00AD56EE">
              <w:t xml:space="preserve"> XI.12</w:t>
            </w:r>
            <w:r w:rsidR="00AD56EE" w:rsidRPr="00AD56EE">
              <w:t>.</w:t>
            </w:r>
          </w:p>
        </w:tc>
      </w:tr>
      <w:tr w:rsidR="003F4F85" w:rsidRPr="009805F8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5" w:rsidRPr="00F5116F" w:rsidRDefault="003F4F85" w:rsidP="00BB2595">
            <w:pPr>
              <w:pStyle w:val="Akapitzlist"/>
              <w:numPr>
                <w:ilvl w:val="0"/>
                <w:numId w:val="13"/>
              </w:numPr>
              <w:spacing w:after="0" w:line="260" w:lineRule="atLeast"/>
              <w:ind w:left="50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>Instytucje prawne prawa spadkowego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5" w:rsidRPr="00AD56EE" w:rsidRDefault="003F4F85" w:rsidP="003F4F85">
            <w:pPr>
              <w:rPr>
                <w:lang w:val="en-US"/>
              </w:rPr>
            </w:pPr>
            <w:r w:rsidRPr="00AD56EE">
              <w:rPr>
                <w:lang w:val="en-US"/>
              </w:rPr>
              <w:t>PP V.3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, V.5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, V.7</w:t>
            </w:r>
            <w:r w:rsidR="00AD56EE" w:rsidRPr="00AD56EE">
              <w:rPr>
                <w:lang w:val="en-US"/>
              </w:rPr>
              <w:t>.</w:t>
            </w:r>
            <w:r w:rsidR="00AD0D2D" w:rsidRPr="00AD56EE">
              <w:rPr>
                <w:lang w:val="en-US"/>
              </w:rPr>
              <w:t xml:space="preserve"> ; PR </w:t>
            </w:r>
            <w:r w:rsidR="009805F8" w:rsidRPr="00AD56EE">
              <w:rPr>
                <w:lang w:val="en-US"/>
              </w:rPr>
              <w:t>XI.10</w:t>
            </w:r>
            <w:r w:rsidR="00AD56EE" w:rsidRPr="00AD56EE">
              <w:rPr>
                <w:lang w:val="en-US"/>
              </w:rPr>
              <w:t>.</w:t>
            </w:r>
            <w:r w:rsidR="009805F8" w:rsidRPr="00AD56EE">
              <w:rPr>
                <w:lang w:val="en-US"/>
              </w:rPr>
              <w:t>, XI.11</w:t>
            </w:r>
            <w:r w:rsidR="00AD56EE" w:rsidRPr="00AD56EE">
              <w:rPr>
                <w:lang w:val="en-US"/>
              </w:rPr>
              <w:t>.</w:t>
            </w:r>
          </w:p>
        </w:tc>
      </w:tr>
      <w:tr w:rsidR="003F4F85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5" w:rsidRPr="00F5116F" w:rsidRDefault="003F4F85" w:rsidP="00BB2595">
            <w:pPr>
              <w:pStyle w:val="Akapitzlist"/>
              <w:numPr>
                <w:ilvl w:val="0"/>
                <w:numId w:val="13"/>
              </w:numPr>
              <w:spacing w:after="0" w:line="260" w:lineRule="atLeast"/>
              <w:ind w:left="50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>Najem i dzierżawa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5" w:rsidRPr="00AD56EE" w:rsidRDefault="003F4F85" w:rsidP="003F4F85">
            <w:r w:rsidRPr="00AD56EE">
              <w:t>PP V.3</w:t>
            </w:r>
            <w:r w:rsidR="00AD56EE" w:rsidRPr="00AD56EE">
              <w:t>.</w:t>
            </w:r>
            <w:r w:rsidR="00AD0D2D" w:rsidRPr="00AD56EE">
              <w:t>; PR</w:t>
            </w:r>
            <w:r w:rsidR="009805F8" w:rsidRPr="00AD56EE">
              <w:t xml:space="preserve"> XI.13</w:t>
            </w:r>
            <w:r w:rsidR="00AD56EE" w:rsidRPr="00AD56EE">
              <w:t>.</w:t>
            </w:r>
            <w:r w:rsidR="00AD0D2D" w:rsidRPr="00AD56EE">
              <w:t xml:space="preserve"> </w:t>
            </w:r>
          </w:p>
        </w:tc>
      </w:tr>
      <w:tr w:rsidR="003F4F85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5" w:rsidRPr="00F5116F" w:rsidRDefault="003F4F85" w:rsidP="00BB2595">
            <w:pPr>
              <w:pStyle w:val="Akapitzlist"/>
              <w:numPr>
                <w:ilvl w:val="0"/>
                <w:numId w:val="13"/>
              </w:numPr>
              <w:spacing w:after="0" w:line="260" w:lineRule="atLeast"/>
              <w:ind w:left="50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>Umowy cywilnoprawne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5" w:rsidRPr="00AD56EE" w:rsidRDefault="003F4F85" w:rsidP="00AD0D2D">
            <w:r w:rsidRPr="00AD56EE">
              <w:t>PP V.3</w:t>
            </w:r>
            <w:r w:rsidR="00AD56EE" w:rsidRPr="00AD56EE">
              <w:t>.</w:t>
            </w:r>
            <w:r w:rsidR="00AD0D2D" w:rsidRPr="00AD56EE">
              <w:t xml:space="preserve">; PR </w:t>
            </w:r>
            <w:r w:rsidR="00B215EA" w:rsidRPr="00AD56EE">
              <w:t>XI.14</w:t>
            </w:r>
            <w:r w:rsidR="00AD56EE" w:rsidRPr="00AD56EE">
              <w:t>.</w:t>
            </w:r>
            <w:r w:rsidR="00B215EA" w:rsidRPr="00AD56EE">
              <w:t>, XI.16</w:t>
            </w:r>
            <w:r w:rsidR="00AD56EE" w:rsidRPr="00AD56EE">
              <w:t>.</w:t>
            </w:r>
          </w:p>
        </w:tc>
      </w:tr>
      <w:tr w:rsidR="003F4F85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5" w:rsidRPr="00F5116F" w:rsidRDefault="003F4F85" w:rsidP="00BB2595">
            <w:pPr>
              <w:pStyle w:val="Akapitzlist"/>
              <w:numPr>
                <w:ilvl w:val="0"/>
                <w:numId w:val="13"/>
              </w:numPr>
              <w:spacing w:after="0" w:line="260" w:lineRule="atLeast"/>
              <w:ind w:left="50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>Instytucje prawne prawa pracy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5" w:rsidRPr="00AD56EE" w:rsidRDefault="003F4F85" w:rsidP="00533849">
            <w:r w:rsidRPr="00AD56EE">
              <w:t>PP V.3</w:t>
            </w:r>
            <w:r w:rsidR="00AD56EE" w:rsidRPr="00AD56EE">
              <w:t>.</w:t>
            </w:r>
            <w:r w:rsidR="00AD0D2D" w:rsidRPr="00AD56EE">
              <w:t xml:space="preserve">; PR </w:t>
            </w:r>
            <w:r w:rsidR="00DC6A75" w:rsidRPr="00AD56EE">
              <w:t>XI.15</w:t>
            </w:r>
            <w:r w:rsidR="00AD56EE" w:rsidRPr="00AD56EE">
              <w:t>.</w:t>
            </w:r>
            <w:r w:rsidR="00533849">
              <w:t>–</w:t>
            </w:r>
            <w:r w:rsidR="00DC6A75" w:rsidRPr="00AD56EE">
              <w:t>16</w:t>
            </w:r>
            <w:r w:rsidR="00AD56EE" w:rsidRPr="00AD56EE">
              <w:t>.</w:t>
            </w:r>
          </w:p>
        </w:tc>
      </w:tr>
      <w:tr w:rsidR="003F4F85" w:rsidRPr="00DC6A75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5" w:rsidRPr="00F5116F" w:rsidRDefault="003F4F85" w:rsidP="00BB2595">
            <w:pPr>
              <w:pStyle w:val="Akapitzlist"/>
              <w:numPr>
                <w:ilvl w:val="0"/>
                <w:numId w:val="13"/>
              </w:numPr>
              <w:spacing w:after="0" w:line="260" w:lineRule="atLeast"/>
              <w:ind w:left="504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16F">
              <w:rPr>
                <w:rFonts w:ascii="Times New Roman" w:hAnsi="Times New Roman"/>
                <w:bCs/>
                <w:sz w:val="24"/>
                <w:szCs w:val="24"/>
              </w:rPr>
              <w:t>Prawa i obowiązki obywatela podczas postępowania cywilnego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5" w:rsidRPr="00AD56EE" w:rsidRDefault="003F4F85" w:rsidP="00AD0D2D">
            <w:pPr>
              <w:rPr>
                <w:lang w:val="en-US"/>
              </w:rPr>
            </w:pPr>
            <w:r w:rsidRPr="00AD56EE">
              <w:rPr>
                <w:lang w:val="en-US"/>
              </w:rPr>
              <w:t>PP V.3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, V.7</w:t>
            </w:r>
            <w:r w:rsidR="00AD56EE" w:rsidRPr="00AD56EE">
              <w:rPr>
                <w:lang w:val="en-US"/>
              </w:rPr>
              <w:t>.</w:t>
            </w:r>
            <w:r w:rsidR="00AD0D2D" w:rsidRPr="00AD56EE">
              <w:rPr>
                <w:lang w:val="en-US"/>
              </w:rPr>
              <w:t>; PR</w:t>
            </w:r>
            <w:r w:rsidR="00DC6A75" w:rsidRPr="00AD56EE">
              <w:rPr>
                <w:lang w:val="en-US"/>
              </w:rPr>
              <w:t xml:space="preserve"> XI.18</w:t>
            </w:r>
            <w:r w:rsidR="00AD56EE" w:rsidRPr="00AD56EE">
              <w:rPr>
                <w:lang w:val="en-US"/>
              </w:rPr>
              <w:t>.</w:t>
            </w:r>
            <w:r w:rsidR="00DC6A75" w:rsidRPr="00AD56EE">
              <w:rPr>
                <w:lang w:val="en-US"/>
              </w:rPr>
              <w:t>, XI.25</w:t>
            </w:r>
            <w:r w:rsidR="00AD56EE" w:rsidRPr="00AD56EE">
              <w:rPr>
                <w:lang w:val="en-US"/>
              </w:rPr>
              <w:t>.</w:t>
            </w:r>
            <w:r w:rsidR="00AD0D2D" w:rsidRPr="00AD56EE">
              <w:rPr>
                <w:lang w:val="en-US"/>
              </w:rPr>
              <w:t xml:space="preserve"> </w:t>
            </w:r>
          </w:p>
        </w:tc>
      </w:tr>
      <w:tr w:rsidR="003F4F85" w:rsidRPr="009735DE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5" w:rsidRPr="00F5116F" w:rsidRDefault="003F4F85" w:rsidP="00BB2595">
            <w:pPr>
              <w:pStyle w:val="Akapitzlist"/>
              <w:numPr>
                <w:ilvl w:val="0"/>
                <w:numId w:val="13"/>
              </w:numPr>
              <w:spacing w:after="0" w:line="260" w:lineRule="atLeast"/>
              <w:ind w:left="50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5116F">
              <w:rPr>
                <w:rFonts w:ascii="Times New Roman" w:hAnsi="Times New Roman"/>
                <w:sz w:val="24"/>
                <w:szCs w:val="24"/>
              </w:rPr>
              <w:t>rawo cywilne i prawo pracy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52F">
              <w:rPr>
                <w:rFonts w:ascii="Times New Roman" w:hAnsi="Times New Roman"/>
                <w:sz w:val="24"/>
                <w:szCs w:val="24"/>
              </w:rPr>
              <w:t>– lekcja powtórzeniowa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5" w:rsidRPr="00AD56EE" w:rsidRDefault="009735DE" w:rsidP="00533849">
            <w:pPr>
              <w:rPr>
                <w:lang w:val="en-US"/>
              </w:rPr>
            </w:pPr>
            <w:r w:rsidRPr="00AD56EE">
              <w:rPr>
                <w:lang w:val="en-US"/>
              </w:rPr>
              <w:t>PP V.3</w:t>
            </w:r>
            <w:r w:rsidR="00AD56EE" w:rsidRPr="00AD56EE">
              <w:rPr>
                <w:lang w:val="en-US"/>
              </w:rPr>
              <w:t>.</w:t>
            </w:r>
            <w:r w:rsidR="00533849">
              <w:rPr>
                <w:lang w:val="en-US"/>
              </w:rPr>
              <w:t>–</w:t>
            </w:r>
            <w:r w:rsidRPr="00AD56EE">
              <w:rPr>
                <w:lang w:val="en-US"/>
              </w:rPr>
              <w:t>5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, V.7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; PR XI.8</w:t>
            </w:r>
            <w:r w:rsidR="00AD56EE" w:rsidRPr="00AD56EE">
              <w:rPr>
                <w:lang w:val="en-US"/>
              </w:rPr>
              <w:t>.</w:t>
            </w:r>
            <w:r w:rsidR="00533849">
              <w:rPr>
                <w:lang w:val="en-US"/>
              </w:rPr>
              <w:t>–</w:t>
            </w:r>
            <w:r w:rsidRPr="00AD56EE">
              <w:rPr>
                <w:lang w:val="en-US"/>
              </w:rPr>
              <w:t>16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 xml:space="preserve">, </w:t>
            </w:r>
            <w:r w:rsidRPr="00AD56EE">
              <w:rPr>
                <w:lang w:val="en-US"/>
              </w:rPr>
              <w:lastRenderedPageBreak/>
              <w:t>XI.25</w:t>
            </w:r>
            <w:r w:rsidR="00AD56EE" w:rsidRPr="00AD56EE">
              <w:rPr>
                <w:lang w:val="en-US"/>
              </w:rPr>
              <w:t>.</w:t>
            </w:r>
          </w:p>
        </w:tc>
      </w:tr>
      <w:tr w:rsidR="003F4F85" w:rsidRPr="009735DE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5" w:rsidRPr="00F5116F" w:rsidRDefault="003F4F85" w:rsidP="00BB2595">
            <w:pPr>
              <w:pStyle w:val="Akapitzlist"/>
              <w:numPr>
                <w:ilvl w:val="0"/>
                <w:numId w:val="13"/>
              </w:numPr>
              <w:spacing w:after="0" w:line="260" w:lineRule="atLeast"/>
              <w:ind w:left="50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 w:rsidRPr="00F5116F">
              <w:rPr>
                <w:rFonts w:ascii="Times New Roman" w:hAnsi="Times New Roman"/>
                <w:sz w:val="24"/>
                <w:szCs w:val="24"/>
              </w:rPr>
              <w:t>rawo cywilne i prawo pracy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52F">
              <w:rPr>
                <w:rFonts w:ascii="Times New Roman" w:hAnsi="Times New Roman"/>
                <w:sz w:val="24"/>
                <w:szCs w:val="24"/>
              </w:rPr>
              <w:t>– lekcja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FE7">
              <w:rPr>
                <w:rFonts w:ascii="Times New Roman" w:hAnsi="Times New Roman"/>
                <w:sz w:val="24"/>
                <w:szCs w:val="24"/>
              </w:rPr>
              <w:t>sprawdzająca wiadomości i umiejętności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5" w:rsidRPr="00AD56EE" w:rsidRDefault="003F4F85" w:rsidP="00533849">
            <w:pPr>
              <w:rPr>
                <w:lang w:val="en-US"/>
              </w:rPr>
            </w:pPr>
            <w:r w:rsidRPr="00AD56EE">
              <w:rPr>
                <w:lang w:val="en-US"/>
              </w:rPr>
              <w:t>PP V.3</w:t>
            </w:r>
            <w:r w:rsidR="00AD56EE" w:rsidRPr="00AD56EE">
              <w:rPr>
                <w:lang w:val="en-US"/>
              </w:rPr>
              <w:t>.</w:t>
            </w:r>
            <w:r w:rsidR="00533849">
              <w:rPr>
                <w:lang w:val="en-US"/>
              </w:rPr>
              <w:t>–</w:t>
            </w:r>
            <w:r w:rsidRPr="00AD56EE">
              <w:rPr>
                <w:lang w:val="en-US"/>
              </w:rPr>
              <w:t>5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, V.7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 xml:space="preserve">; PR </w:t>
            </w:r>
            <w:r w:rsidR="009735DE" w:rsidRPr="00AD56EE">
              <w:rPr>
                <w:lang w:val="en-US"/>
              </w:rPr>
              <w:t>XI.8</w:t>
            </w:r>
            <w:r w:rsidR="00AD56EE" w:rsidRPr="00AD56EE">
              <w:rPr>
                <w:lang w:val="en-US"/>
              </w:rPr>
              <w:t>.</w:t>
            </w:r>
            <w:r w:rsidR="00533849">
              <w:rPr>
                <w:lang w:val="en-US"/>
              </w:rPr>
              <w:t>–</w:t>
            </w:r>
            <w:r w:rsidR="009735DE" w:rsidRPr="00AD56EE">
              <w:rPr>
                <w:lang w:val="en-US"/>
              </w:rPr>
              <w:t>16</w:t>
            </w:r>
            <w:r w:rsidR="00AD56EE" w:rsidRPr="00AD56EE">
              <w:rPr>
                <w:lang w:val="en-US"/>
              </w:rPr>
              <w:t>.</w:t>
            </w:r>
            <w:r w:rsidR="009735DE" w:rsidRPr="00AD56EE">
              <w:rPr>
                <w:lang w:val="en-US"/>
              </w:rPr>
              <w:t>, XI.25</w:t>
            </w:r>
            <w:r w:rsidR="00AD56EE" w:rsidRPr="00AD56EE">
              <w:rPr>
                <w:lang w:val="en-US"/>
              </w:rPr>
              <w:t>.</w:t>
            </w:r>
          </w:p>
        </w:tc>
      </w:tr>
      <w:tr w:rsidR="003F4F85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85" w:rsidRPr="00F5116F" w:rsidRDefault="003F4F85" w:rsidP="00533849">
            <w:pPr>
              <w:pStyle w:val="Akapitzlist"/>
              <w:numPr>
                <w:ilvl w:val="0"/>
                <w:numId w:val="13"/>
              </w:numPr>
              <w:spacing w:after="0" w:line="260" w:lineRule="atLeast"/>
              <w:ind w:left="50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FE7">
              <w:rPr>
                <w:rFonts w:ascii="Times New Roman" w:hAnsi="Times New Roman"/>
                <w:i/>
                <w:sz w:val="24"/>
                <w:szCs w:val="24"/>
              </w:rPr>
              <w:t xml:space="preserve">Publicystycznym okiem </w:t>
            </w:r>
            <w:r w:rsidR="0053384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533849" w:rsidRPr="004B6FE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B6FE7">
              <w:rPr>
                <w:rFonts w:ascii="Times New Roman" w:hAnsi="Times New Roman"/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5" w:rsidRPr="00176240" w:rsidRDefault="003F4F85" w:rsidP="003F4F85">
            <w:pPr>
              <w:pStyle w:val="Tekstglowny"/>
              <w:rPr>
                <w:sz w:val="24"/>
                <w:szCs w:val="24"/>
              </w:rPr>
            </w:pPr>
          </w:p>
        </w:tc>
      </w:tr>
      <w:tr w:rsidR="003F4F85" w:rsidRPr="00176240" w:rsidTr="00F42352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5" w:rsidRPr="0061488A" w:rsidRDefault="0061488A" w:rsidP="0061488A">
            <w:pPr>
              <w:pStyle w:val="Tekstglowny"/>
              <w:rPr>
                <w:b/>
                <w:sz w:val="24"/>
                <w:szCs w:val="24"/>
              </w:rPr>
            </w:pPr>
            <w:r w:rsidRPr="0061488A">
              <w:rPr>
                <w:b/>
                <w:sz w:val="24"/>
                <w:szCs w:val="24"/>
              </w:rPr>
              <w:t>XV. PRAWO RODZINNE I OPIEKUŃCZE</w:t>
            </w:r>
            <w:r w:rsidR="003D7628">
              <w:rPr>
                <w:b/>
                <w:sz w:val="24"/>
                <w:szCs w:val="24"/>
              </w:rPr>
              <w:t xml:space="preserve"> </w:t>
            </w:r>
            <w:r w:rsidRPr="0061488A">
              <w:rPr>
                <w:b/>
                <w:sz w:val="24"/>
                <w:szCs w:val="24"/>
              </w:rPr>
              <w:t>ORAZ PRAWO ADMINISTRACYJNE</w:t>
            </w:r>
          </w:p>
        </w:tc>
      </w:tr>
      <w:tr w:rsidR="00A31F11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11" w:rsidRPr="00575FB2" w:rsidRDefault="00A31F11" w:rsidP="00BB2595">
            <w:pPr>
              <w:pStyle w:val="Akapitzlist"/>
              <w:numPr>
                <w:ilvl w:val="0"/>
                <w:numId w:val="14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575FB2">
              <w:rPr>
                <w:rFonts w:ascii="Times New Roman" w:hAnsi="Times New Roman"/>
                <w:sz w:val="24"/>
                <w:szCs w:val="24"/>
              </w:rPr>
              <w:t>Instytucje prawne prawa rodzinnego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1" w:rsidRPr="00AD56EE" w:rsidRDefault="00A31F11" w:rsidP="00533849">
            <w:r w:rsidRPr="00AD56EE">
              <w:t>PP V.3</w:t>
            </w:r>
            <w:r w:rsidR="00AD56EE" w:rsidRPr="00AD56EE">
              <w:t>.</w:t>
            </w:r>
            <w:r w:rsidRPr="00AD56EE">
              <w:t>,</w:t>
            </w:r>
            <w:r w:rsidR="0074282C" w:rsidRPr="00AD56EE">
              <w:t xml:space="preserve"> </w:t>
            </w:r>
            <w:r w:rsidRPr="00AD56EE">
              <w:t>V.6</w:t>
            </w:r>
            <w:r w:rsidR="00AD56EE" w:rsidRPr="00AD56EE">
              <w:t>.</w:t>
            </w:r>
            <w:r w:rsidR="00533849">
              <w:t>–</w:t>
            </w:r>
            <w:r w:rsidRPr="00AD56EE">
              <w:t>7</w:t>
            </w:r>
            <w:r w:rsidR="00AD56EE" w:rsidRPr="00AD56EE">
              <w:t>.</w:t>
            </w:r>
            <w:r w:rsidR="002159A9" w:rsidRPr="00AD56EE">
              <w:t>; PR XI.17</w:t>
            </w:r>
            <w:r w:rsidR="00AD56EE" w:rsidRPr="00AD56EE">
              <w:t>.</w:t>
            </w:r>
          </w:p>
        </w:tc>
      </w:tr>
      <w:tr w:rsidR="00A31F11" w:rsidRPr="009903B6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11" w:rsidRPr="00575FB2" w:rsidRDefault="00A31F11" w:rsidP="00BB2595">
            <w:pPr>
              <w:pStyle w:val="Akapitzlist"/>
              <w:numPr>
                <w:ilvl w:val="0"/>
                <w:numId w:val="14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575FB2">
              <w:rPr>
                <w:rFonts w:ascii="Times New Roman" w:hAnsi="Times New Roman"/>
                <w:sz w:val="24"/>
                <w:szCs w:val="24"/>
              </w:rPr>
              <w:t>Postępowanie w sprawach rodzinnych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1" w:rsidRPr="00AD56EE" w:rsidRDefault="00A31F11" w:rsidP="00A31F11">
            <w:pPr>
              <w:rPr>
                <w:lang w:val="en-US"/>
              </w:rPr>
            </w:pPr>
            <w:r w:rsidRPr="00AD56EE">
              <w:rPr>
                <w:lang w:val="en-US"/>
              </w:rPr>
              <w:t>PP V.3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,</w:t>
            </w:r>
            <w:r w:rsidR="0074282C" w:rsidRPr="00AD56EE">
              <w:rPr>
                <w:lang w:val="en-US"/>
              </w:rPr>
              <w:t xml:space="preserve"> </w:t>
            </w:r>
            <w:r w:rsidRPr="00AD56EE">
              <w:rPr>
                <w:lang w:val="en-US"/>
              </w:rPr>
              <w:t>V.7</w:t>
            </w:r>
            <w:r w:rsidR="00AD56EE" w:rsidRPr="00AD56EE">
              <w:rPr>
                <w:lang w:val="en-US"/>
              </w:rPr>
              <w:t>.</w:t>
            </w:r>
            <w:r w:rsidR="009903B6" w:rsidRPr="00AD56EE">
              <w:rPr>
                <w:lang w:val="en-US"/>
              </w:rPr>
              <w:t>; PR XI.17</w:t>
            </w:r>
            <w:r w:rsidR="00AD56EE" w:rsidRPr="00AD56EE">
              <w:rPr>
                <w:lang w:val="en-US"/>
              </w:rPr>
              <w:t>.</w:t>
            </w:r>
            <w:r w:rsidR="009903B6" w:rsidRPr="00AD56EE">
              <w:rPr>
                <w:lang w:val="en-US"/>
              </w:rPr>
              <w:t>, XI.25</w:t>
            </w:r>
            <w:r w:rsidR="00AD56EE" w:rsidRPr="00AD56EE">
              <w:rPr>
                <w:lang w:val="en-US"/>
              </w:rPr>
              <w:t>.</w:t>
            </w:r>
          </w:p>
        </w:tc>
      </w:tr>
      <w:tr w:rsidR="00A31F11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11" w:rsidRPr="00575FB2" w:rsidRDefault="00A31F11" w:rsidP="00BB2595">
            <w:pPr>
              <w:pStyle w:val="Akapitzlist"/>
              <w:numPr>
                <w:ilvl w:val="0"/>
                <w:numId w:val="14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575FB2">
              <w:rPr>
                <w:rFonts w:ascii="Times New Roman" w:hAnsi="Times New Roman"/>
                <w:sz w:val="24"/>
                <w:szCs w:val="24"/>
              </w:rPr>
              <w:t>Prawo administracyjne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1" w:rsidRPr="00AD56EE" w:rsidRDefault="00A31F11" w:rsidP="00A31F11">
            <w:r w:rsidRPr="00AD56EE">
              <w:t>PP V.3</w:t>
            </w:r>
            <w:r w:rsidR="00AD56EE" w:rsidRPr="00AD56EE">
              <w:t>.</w:t>
            </w:r>
            <w:r w:rsidRPr="00AD56EE">
              <w:t>, V.8</w:t>
            </w:r>
            <w:r w:rsidR="00AD56EE" w:rsidRPr="00AD56EE">
              <w:t>.</w:t>
            </w:r>
          </w:p>
        </w:tc>
      </w:tr>
      <w:tr w:rsidR="00A31F11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11" w:rsidRPr="00575FB2" w:rsidRDefault="00A31F11" w:rsidP="00BB2595">
            <w:pPr>
              <w:pStyle w:val="Akapitzlist"/>
              <w:numPr>
                <w:ilvl w:val="0"/>
                <w:numId w:val="14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575FB2">
              <w:rPr>
                <w:rFonts w:ascii="Times New Roman" w:hAnsi="Times New Roman"/>
                <w:bCs/>
                <w:sz w:val="24"/>
                <w:szCs w:val="24"/>
              </w:rPr>
              <w:t>Prawa i obowiązki obywatela podczas postępowania administr</w:t>
            </w:r>
            <w:r w:rsidRPr="00575FB2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575FB2">
              <w:rPr>
                <w:rFonts w:ascii="Times New Roman" w:hAnsi="Times New Roman"/>
                <w:bCs/>
                <w:sz w:val="24"/>
                <w:szCs w:val="24"/>
              </w:rPr>
              <w:t>cyjnego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1" w:rsidRPr="00AD56EE" w:rsidRDefault="00A31F11" w:rsidP="0074282C">
            <w:r w:rsidRPr="00AD56EE">
              <w:t xml:space="preserve">PP </w:t>
            </w:r>
            <w:r w:rsidR="0074282C" w:rsidRPr="00AD56EE">
              <w:t>V.3</w:t>
            </w:r>
            <w:r w:rsidR="00AD56EE" w:rsidRPr="00AD56EE">
              <w:t>.</w:t>
            </w:r>
            <w:r w:rsidR="0074282C" w:rsidRPr="00AD56EE">
              <w:t xml:space="preserve">, </w:t>
            </w:r>
            <w:r w:rsidRPr="00AD56EE">
              <w:t>V.9</w:t>
            </w:r>
            <w:r w:rsidR="00AD56EE" w:rsidRPr="00AD56EE">
              <w:t>.</w:t>
            </w:r>
            <w:r w:rsidRPr="00AD56EE">
              <w:t>,</w:t>
            </w:r>
            <w:r w:rsidR="0074282C" w:rsidRPr="00AD56EE">
              <w:t xml:space="preserve"> </w:t>
            </w:r>
            <w:r w:rsidRPr="00AD56EE">
              <w:t>V.10</w:t>
            </w:r>
            <w:r w:rsidR="00AD56EE" w:rsidRPr="00AD56EE">
              <w:t>.</w:t>
            </w:r>
            <w:r w:rsidR="009903B6" w:rsidRPr="00AD56EE">
              <w:t>; PR XI.25</w:t>
            </w:r>
            <w:r w:rsidR="00AD56EE" w:rsidRPr="00AD56EE">
              <w:t>.</w:t>
            </w:r>
          </w:p>
        </w:tc>
      </w:tr>
      <w:tr w:rsidR="00A31F11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11" w:rsidRPr="00575FB2" w:rsidRDefault="00A31F11" w:rsidP="00BB2595">
            <w:pPr>
              <w:pStyle w:val="Akapitzlist"/>
              <w:numPr>
                <w:ilvl w:val="0"/>
                <w:numId w:val="14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575FB2">
              <w:rPr>
                <w:rFonts w:ascii="Times New Roman" w:hAnsi="Times New Roman"/>
                <w:sz w:val="24"/>
                <w:szCs w:val="24"/>
              </w:rPr>
              <w:t>Informacja publiczna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1" w:rsidRPr="00AD56EE" w:rsidRDefault="00A31F11" w:rsidP="00A31F11">
            <w:r w:rsidRPr="00AD56EE">
              <w:t>PP V.13</w:t>
            </w:r>
            <w:r w:rsidR="00AD56EE" w:rsidRPr="00AD56EE">
              <w:t>.</w:t>
            </w:r>
          </w:p>
        </w:tc>
      </w:tr>
      <w:tr w:rsidR="00A31F11" w:rsidRPr="0047280E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11" w:rsidRPr="00575FB2" w:rsidRDefault="00A31F11" w:rsidP="00BB2595">
            <w:pPr>
              <w:pStyle w:val="Akapitzlist"/>
              <w:numPr>
                <w:ilvl w:val="0"/>
                <w:numId w:val="14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575FB2">
              <w:rPr>
                <w:rFonts w:ascii="Times New Roman" w:hAnsi="Times New Roman"/>
                <w:sz w:val="24"/>
                <w:szCs w:val="24"/>
              </w:rPr>
              <w:t>Prawo rodzinne i opiekuńcze</w:t>
            </w:r>
            <w:r w:rsidR="003D7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FB2">
              <w:rPr>
                <w:rFonts w:ascii="Times New Roman" w:hAnsi="Times New Roman"/>
                <w:sz w:val="24"/>
                <w:szCs w:val="24"/>
              </w:rPr>
              <w:t>oraz prawo administracyjne – lekcja powtórzeniowa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1" w:rsidRPr="00AD56EE" w:rsidRDefault="00983430" w:rsidP="00533849">
            <w:pPr>
              <w:rPr>
                <w:lang w:val="en-US"/>
              </w:rPr>
            </w:pPr>
            <w:r w:rsidRPr="00AD56EE">
              <w:rPr>
                <w:lang w:val="en-US"/>
              </w:rPr>
              <w:t>PP V.3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, V.5</w:t>
            </w:r>
            <w:r w:rsidR="00AD56EE" w:rsidRPr="00AD56EE">
              <w:rPr>
                <w:lang w:val="en-US"/>
              </w:rPr>
              <w:t>.</w:t>
            </w:r>
            <w:r w:rsidR="00533849">
              <w:rPr>
                <w:lang w:val="en-US"/>
              </w:rPr>
              <w:t>–</w:t>
            </w:r>
            <w:r w:rsidRPr="00AD56EE">
              <w:rPr>
                <w:lang w:val="en-US"/>
              </w:rPr>
              <w:t>10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, V.13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; PR XI.17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, XI.25</w:t>
            </w:r>
            <w:r w:rsidR="00AD56EE" w:rsidRPr="00AD56EE">
              <w:rPr>
                <w:lang w:val="en-US"/>
              </w:rPr>
              <w:t>.</w:t>
            </w:r>
          </w:p>
        </w:tc>
      </w:tr>
      <w:tr w:rsidR="00A31F11" w:rsidRPr="0098343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11" w:rsidRPr="00575FB2" w:rsidRDefault="00A31F11" w:rsidP="00BB2595">
            <w:pPr>
              <w:pStyle w:val="Akapitzlist"/>
              <w:numPr>
                <w:ilvl w:val="0"/>
                <w:numId w:val="14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575FB2">
              <w:rPr>
                <w:rFonts w:ascii="Times New Roman" w:hAnsi="Times New Roman"/>
                <w:sz w:val="24"/>
                <w:szCs w:val="24"/>
              </w:rPr>
              <w:t>Prawo rodzinne i opiekuńcze</w:t>
            </w:r>
            <w:r w:rsidR="003D7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FB2">
              <w:rPr>
                <w:rFonts w:ascii="Times New Roman" w:hAnsi="Times New Roman"/>
                <w:sz w:val="24"/>
                <w:szCs w:val="24"/>
              </w:rPr>
              <w:t>oraz prawo administracyjne – lekcja sprawdzająca wiadomości i umiejętności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1" w:rsidRPr="00AD56EE" w:rsidRDefault="00A31F11" w:rsidP="00533849">
            <w:pPr>
              <w:rPr>
                <w:lang w:val="en-US"/>
              </w:rPr>
            </w:pPr>
            <w:r w:rsidRPr="00AD56EE">
              <w:rPr>
                <w:lang w:val="en-US"/>
              </w:rPr>
              <w:t>PP V.3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, V.5</w:t>
            </w:r>
            <w:r w:rsidR="00AD56EE" w:rsidRPr="00AD56EE">
              <w:rPr>
                <w:lang w:val="en-US"/>
              </w:rPr>
              <w:t>.</w:t>
            </w:r>
            <w:r w:rsidR="00533849">
              <w:rPr>
                <w:lang w:val="en-US"/>
              </w:rPr>
              <w:t>–</w:t>
            </w:r>
            <w:r w:rsidRPr="00AD56EE">
              <w:rPr>
                <w:lang w:val="en-US"/>
              </w:rPr>
              <w:t>10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, V.13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 xml:space="preserve">; PR </w:t>
            </w:r>
            <w:r w:rsidR="00983430" w:rsidRPr="00AD56EE">
              <w:rPr>
                <w:lang w:val="en-US"/>
              </w:rPr>
              <w:t>XI.17</w:t>
            </w:r>
            <w:r w:rsidR="00AD56EE" w:rsidRPr="00AD56EE">
              <w:rPr>
                <w:lang w:val="en-US"/>
              </w:rPr>
              <w:t>.</w:t>
            </w:r>
            <w:r w:rsidR="00983430" w:rsidRPr="00AD56EE">
              <w:rPr>
                <w:lang w:val="en-US"/>
              </w:rPr>
              <w:t>, XI.25</w:t>
            </w:r>
            <w:r w:rsidR="00AD56EE" w:rsidRPr="00AD56EE">
              <w:rPr>
                <w:lang w:val="en-US"/>
              </w:rPr>
              <w:t>.</w:t>
            </w:r>
          </w:p>
        </w:tc>
      </w:tr>
      <w:tr w:rsidR="00A31F11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11" w:rsidRPr="00575FB2" w:rsidRDefault="00A31F11" w:rsidP="00533849">
            <w:pPr>
              <w:pStyle w:val="Akapitzlist"/>
              <w:numPr>
                <w:ilvl w:val="0"/>
                <w:numId w:val="14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575FB2">
              <w:rPr>
                <w:rFonts w:ascii="Times New Roman" w:hAnsi="Times New Roman"/>
                <w:i/>
                <w:sz w:val="24"/>
                <w:szCs w:val="24"/>
              </w:rPr>
              <w:t xml:space="preserve">Publicystycznym okiem </w:t>
            </w:r>
            <w:r w:rsidR="0053384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533849" w:rsidRPr="00575F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75FB2">
              <w:rPr>
                <w:rFonts w:ascii="Times New Roman" w:hAnsi="Times New Roman"/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1" w:rsidRPr="00176240" w:rsidRDefault="00A31F11" w:rsidP="00A31F11">
            <w:pPr>
              <w:pStyle w:val="Tekstglowny"/>
              <w:jc w:val="left"/>
              <w:rPr>
                <w:sz w:val="24"/>
                <w:szCs w:val="24"/>
              </w:rPr>
            </w:pPr>
          </w:p>
        </w:tc>
      </w:tr>
      <w:tr w:rsidR="00A31F11" w:rsidRPr="00176240" w:rsidTr="00F42352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1" w:rsidRPr="00EA5003" w:rsidRDefault="00EA5003" w:rsidP="00EA5003">
            <w:pPr>
              <w:pStyle w:val="Tekstglowny"/>
              <w:rPr>
                <w:b/>
                <w:sz w:val="24"/>
                <w:szCs w:val="24"/>
              </w:rPr>
            </w:pPr>
            <w:r w:rsidRPr="00EA5003">
              <w:rPr>
                <w:b/>
                <w:sz w:val="24"/>
                <w:szCs w:val="24"/>
              </w:rPr>
              <w:t>XVI. PRAWO KARNE</w:t>
            </w:r>
          </w:p>
        </w:tc>
      </w:tr>
      <w:tr w:rsidR="00EF63B1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B1" w:rsidRPr="00A033EE" w:rsidRDefault="00EF63B1" w:rsidP="00BB2595">
            <w:pPr>
              <w:pStyle w:val="Akapitzlist"/>
              <w:numPr>
                <w:ilvl w:val="0"/>
                <w:numId w:val="15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A033EE">
              <w:rPr>
                <w:rFonts w:ascii="Times New Roman" w:hAnsi="Times New Roman"/>
                <w:sz w:val="24"/>
                <w:szCs w:val="24"/>
              </w:rPr>
              <w:t>Instytucje prawa karnego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49" w:rsidRDefault="00F03652" w:rsidP="00EF63B1">
            <w:r w:rsidRPr="00AD56EE">
              <w:t>PP V.3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EF63B1" w:rsidRPr="00AD56EE" w:rsidRDefault="00EF63B1" w:rsidP="00EF63B1">
            <w:r w:rsidRPr="00AD56EE">
              <w:t>PR XI.20</w:t>
            </w:r>
            <w:r w:rsidR="00AD56EE" w:rsidRPr="00AD56EE">
              <w:t>.</w:t>
            </w:r>
          </w:p>
        </w:tc>
      </w:tr>
      <w:tr w:rsidR="00EF63B1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B1" w:rsidRPr="00A033EE" w:rsidRDefault="00EF63B1" w:rsidP="00BB2595">
            <w:pPr>
              <w:pStyle w:val="Akapitzlist"/>
              <w:numPr>
                <w:ilvl w:val="0"/>
                <w:numId w:val="15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A033EE">
              <w:rPr>
                <w:rFonts w:ascii="Times New Roman" w:hAnsi="Times New Roman"/>
                <w:sz w:val="24"/>
                <w:szCs w:val="24"/>
              </w:rPr>
              <w:t>Kary i środki karne unormowane w Kodeksie karnym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49" w:rsidRDefault="00BB59B5" w:rsidP="00EF63B1">
            <w:r w:rsidRPr="00AD56EE">
              <w:t>PP V.3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EF63B1" w:rsidRPr="00AD56EE" w:rsidRDefault="00EF63B1" w:rsidP="00EF63B1">
            <w:r w:rsidRPr="00AD56EE">
              <w:t>PR XI.21</w:t>
            </w:r>
            <w:r w:rsidR="00AD56EE" w:rsidRPr="00AD56EE">
              <w:t>.</w:t>
            </w:r>
            <w:r w:rsidRPr="00AD56EE">
              <w:t>, XI.24</w:t>
            </w:r>
            <w:r w:rsidR="00AD56EE" w:rsidRPr="00AD56EE">
              <w:t>.</w:t>
            </w:r>
          </w:p>
        </w:tc>
      </w:tr>
      <w:tr w:rsidR="00EF63B1" w:rsidRPr="00290965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B1" w:rsidRPr="00A033EE" w:rsidRDefault="00EF63B1" w:rsidP="00BB2595">
            <w:pPr>
              <w:pStyle w:val="Akapitzlist"/>
              <w:numPr>
                <w:ilvl w:val="0"/>
                <w:numId w:val="15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A033EE">
              <w:rPr>
                <w:rFonts w:ascii="Times New Roman" w:hAnsi="Times New Roman"/>
                <w:sz w:val="24"/>
                <w:szCs w:val="24"/>
              </w:rPr>
              <w:t>Kodeks wykroczeń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49" w:rsidRDefault="008F5B9A" w:rsidP="00533849">
            <w:pPr>
              <w:rPr>
                <w:lang w:val="en-US"/>
              </w:rPr>
            </w:pPr>
            <w:r w:rsidRPr="00AD56EE">
              <w:rPr>
                <w:lang w:val="en-US"/>
              </w:rPr>
              <w:t>PP V.3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 xml:space="preserve">; </w:t>
            </w:r>
          </w:p>
          <w:p w:rsidR="00EF63B1" w:rsidRPr="00AD56EE" w:rsidRDefault="00EF63B1" w:rsidP="00533849">
            <w:pPr>
              <w:rPr>
                <w:lang w:val="en-US"/>
              </w:rPr>
            </w:pPr>
            <w:r w:rsidRPr="00AD56EE">
              <w:rPr>
                <w:lang w:val="en-US"/>
              </w:rPr>
              <w:t>PR XI.21</w:t>
            </w:r>
            <w:r w:rsidR="00AD56EE" w:rsidRPr="00AD56EE">
              <w:rPr>
                <w:lang w:val="en-US"/>
              </w:rPr>
              <w:t>.</w:t>
            </w:r>
            <w:r w:rsidR="00533849">
              <w:rPr>
                <w:lang w:val="en-US"/>
              </w:rPr>
              <w:t>–</w:t>
            </w:r>
            <w:r w:rsidRPr="00AD56EE">
              <w:rPr>
                <w:lang w:val="en-US"/>
              </w:rPr>
              <w:t>22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, XI.24</w:t>
            </w:r>
            <w:r w:rsidR="00AD56EE" w:rsidRPr="00AD56EE">
              <w:rPr>
                <w:lang w:val="en-US"/>
              </w:rPr>
              <w:t>.</w:t>
            </w:r>
          </w:p>
        </w:tc>
      </w:tr>
      <w:tr w:rsidR="00EF63B1" w:rsidRPr="00290965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B1" w:rsidRPr="00A033EE" w:rsidRDefault="00EF63B1" w:rsidP="00BB2595">
            <w:pPr>
              <w:pStyle w:val="Akapitzlist"/>
              <w:numPr>
                <w:ilvl w:val="0"/>
                <w:numId w:val="15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Prawa i obowiązki obywatela podczas postępowania karnego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49" w:rsidRDefault="00290965" w:rsidP="00533849">
            <w:pPr>
              <w:rPr>
                <w:lang w:val="en-US"/>
              </w:rPr>
            </w:pPr>
            <w:r w:rsidRPr="00AD56EE">
              <w:rPr>
                <w:lang w:val="en-US"/>
              </w:rPr>
              <w:t>PP V.3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, V.11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;</w:t>
            </w:r>
          </w:p>
          <w:p w:rsidR="00EF63B1" w:rsidRPr="00AD56EE" w:rsidRDefault="00EF63B1" w:rsidP="00533849">
            <w:pPr>
              <w:rPr>
                <w:lang w:val="en-US"/>
              </w:rPr>
            </w:pPr>
            <w:r w:rsidRPr="00AD56EE">
              <w:rPr>
                <w:lang w:val="en-US"/>
              </w:rPr>
              <w:t>PR XI.23</w:t>
            </w:r>
            <w:r w:rsidR="00AD56EE" w:rsidRPr="00AD56EE">
              <w:rPr>
                <w:lang w:val="en-US"/>
              </w:rPr>
              <w:t>.</w:t>
            </w:r>
            <w:r w:rsidR="00533849">
              <w:rPr>
                <w:lang w:val="en-US"/>
              </w:rPr>
              <w:t>–</w:t>
            </w:r>
            <w:r w:rsidRPr="00AD56EE">
              <w:rPr>
                <w:lang w:val="en-US"/>
              </w:rPr>
              <w:t>25</w:t>
            </w:r>
            <w:r w:rsidR="00AD56EE" w:rsidRPr="00AD56EE">
              <w:rPr>
                <w:lang w:val="en-US"/>
              </w:rPr>
              <w:t>.</w:t>
            </w:r>
          </w:p>
        </w:tc>
      </w:tr>
      <w:tr w:rsidR="00EF63B1" w:rsidRPr="00290965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B1" w:rsidRPr="00A033EE" w:rsidRDefault="00EF63B1" w:rsidP="00BB2595">
            <w:pPr>
              <w:pStyle w:val="Akapitzlist"/>
              <w:numPr>
                <w:ilvl w:val="0"/>
                <w:numId w:val="15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A033EE">
              <w:rPr>
                <w:rFonts w:ascii="Times New Roman" w:hAnsi="Times New Roman"/>
                <w:sz w:val="24"/>
                <w:szCs w:val="24"/>
              </w:rPr>
              <w:t>Prawo karne – lekcja powtórzeniowa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49" w:rsidRDefault="00290965" w:rsidP="00533849">
            <w:pPr>
              <w:rPr>
                <w:lang w:val="en-US"/>
              </w:rPr>
            </w:pPr>
            <w:r w:rsidRPr="00AD56EE">
              <w:rPr>
                <w:lang w:val="en-US"/>
              </w:rPr>
              <w:t>PP V.3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, V.11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;</w:t>
            </w:r>
          </w:p>
          <w:p w:rsidR="00EF63B1" w:rsidRPr="00AD56EE" w:rsidRDefault="00290965" w:rsidP="00533849">
            <w:pPr>
              <w:rPr>
                <w:lang w:val="en-US"/>
              </w:rPr>
            </w:pPr>
            <w:r w:rsidRPr="00AD56EE">
              <w:rPr>
                <w:lang w:val="en-US"/>
              </w:rPr>
              <w:t>PR XI.20</w:t>
            </w:r>
            <w:r w:rsidR="00AD56EE" w:rsidRPr="00AD56EE">
              <w:rPr>
                <w:lang w:val="en-US"/>
              </w:rPr>
              <w:t>.</w:t>
            </w:r>
            <w:r w:rsidR="00533849">
              <w:rPr>
                <w:lang w:val="en-US"/>
              </w:rPr>
              <w:t>–</w:t>
            </w:r>
            <w:r w:rsidRPr="00AD56EE">
              <w:rPr>
                <w:lang w:val="en-US"/>
              </w:rPr>
              <w:t>25</w:t>
            </w:r>
          </w:p>
        </w:tc>
      </w:tr>
      <w:tr w:rsidR="00EF63B1" w:rsidRPr="00290965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B1" w:rsidRPr="00A033EE" w:rsidRDefault="00EF63B1" w:rsidP="00BB2595">
            <w:pPr>
              <w:pStyle w:val="Akapitzlist"/>
              <w:numPr>
                <w:ilvl w:val="0"/>
                <w:numId w:val="15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A033EE">
              <w:rPr>
                <w:rFonts w:ascii="Times New Roman" w:hAnsi="Times New Roman"/>
                <w:sz w:val="24"/>
                <w:szCs w:val="24"/>
              </w:rPr>
              <w:t>Prawo karne – lekcja sprawdzająca wiadomości i umiejętności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49" w:rsidRDefault="00290965" w:rsidP="00533849">
            <w:pPr>
              <w:rPr>
                <w:lang w:val="en-US"/>
              </w:rPr>
            </w:pPr>
            <w:r w:rsidRPr="00AD56EE">
              <w:rPr>
                <w:lang w:val="en-US"/>
              </w:rPr>
              <w:t>PP V.3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, V.11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>;</w:t>
            </w:r>
          </w:p>
          <w:p w:rsidR="00EF63B1" w:rsidRPr="00AD56EE" w:rsidRDefault="00EF63B1" w:rsidP="00533849">
            <w:pPr>
              <w:rPr>
                <w:lang w:val="en-US"/>
              </w:rPr>
            </w:pPr>
            <w:r w:rsidRPr="00AD56EE">
              <w:rPr>
                <w:lang w:val="en-US"/>
              </w:rPr>
              <w:t>PR XI.20</w:t>
            </w:r>
            <w:r w:rsidR="00AD56EE" w:rsidRPr="00AD56EE">
              <w:rPr>
                <w:lang w:val="en-US"/>
              </w:rPr>
              <w:t>.</w:t>
            </w:r>
            <w:r w:rsidR="00533849">
              <w:rPr>
                <w:lang w:val="en-US"/>
              </w:rPr>
              <w:t>–</w:t>
            </w:r>
            <w:r w:rsidRPr="00AD56EE">
              <w:rPr>
                <w:lang w:val="en-US"/>
              </w:rPr>
              <w:t>25</w:t>
            </w:r>
            <w:r w:rsidR="00AD56EE" w:rsidRPr="00AD56EE">
              <w:rPr>
                <w:lang w:val="en-US"/>
              </w:rPr>
              <w:t>.</w:t>
            </w:r>
          </w:p>
        </w:tc>
      </w:tr>
      <w:tr w:rsidR="00EF63B1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B1" w:rsidRPr="00A033EE" w:rsidRDefault="00EF63B1" w:rsidP="00533849">
            <w:pPr>
              <w:pStyle w:val="Akapitzlist"/>
              <w:numPr>
                <w:ilvl w:val="0"/>
                <w:numId w:val="15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A033EE">
              <w:rPr>
                <w:rFonts w:ascii="Times New Roman" w:hAnsi="Times New Roman"/>
                <w:i/>
                <w:sz w:val="24"/>
                <w:szCs w:val="24"/>
              </w:rPr>
              <w:t xml:space="preserve">Publicystycznym okiem </w:t>
            </w:r>
            <w:r w:rsidR="0053384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533849" w:rsidRPr="00A033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033EE">
              <w:rPr>
                <w:rFonts w:ascii="Times New Roman" w:hAnsi="Times New Roman"/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1" w:rsidRPr="00176240" w:rsidRDefault="00EF63B1" w:rsidP="00EF63B1">
            <w:pPr>
              <w:pStyle w:val="Tekstglowny"/>
              <w:jc w:val="left"/>
              <w:rPr>
                <w:sz w:val="24"/>
                <w:szCs w:val="24"/>
              </w:rPr>
            </w:pPr>
          </w:p>
        </w:tc>
      </w:tr>
      <w:tr w:rsidR="00EF63B1" w:rsidRPr="00176240" w:rsidTr="00F42352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1" w:rsidRPr="00D37967" w:rsidRDefault="00D37967" w:rsidP="00D37967">
            <w:pPr>
              <w:pStyle w:val="Tekstglowny"/>
              <w:rPr>
                <w:b/>
                <w:sz w:val="24"/>
                <w:szCs w:val="24"/>
              </w:rPr>
            </w:pPr>
            <w:r w:rsidRPr="00D37967">
              <w:rPr>
                <w:b/>
                <w:sz w:val="24"/>
                <w:szCs w:val="24"/>
              </w:rPr>
              <w:t>XVII. PRAWA CZŁOWIEKA</w:t>
            </w:r>
          </w:p>
        </w:tc>
      </w:tr>
      <w:tr w:rsidR="00C04221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21" w:rsidRPr="002831B4" w:rsidRDefault="00C04221" w:rsidP="00BB2595">
            <w:pPr>
              <w:pStyle w:val="Akapitzlist"/>
              <w:numPr>
                <w:ilvl w:val="0"/>
                <w:numId w:val="16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2831B4">
              <w:rPr>
                <w:rFonts w:ascii="Times New Roman" w:hAnsi="Times New Roman"/>
                <w:sz w:val="24"/>
                <w:szCs w:val="24"/>
              </w:rPr>
              <w:t>Geneza praw człowieka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21" w:rsidRPr="00AD56EE" w:rsidRDefault="00C04221" w:rsidP="00C04221">
            <w:r w:rsidRPr="00AD56EE">
              <w:t>PR XII.1</w:t>
            </w:r>
            <w:r w:rsidR="00AD56EE" w:rsidRPr="00AD56EE">
              <w:t>.</w:t>
            </w:r>
          </w:p>
        </w:tc>
      </w:tr>
      <w:tr w:rsidR="00C04221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21" w:rsidRPr="002831B4" w:rsidRDefault="00C04221" w:rsidP="00BB2595">
            <w:pPr>
              <w:pStyle w:val="Akapitzlist"/>
              <w:numPr>
                <w:ilvl w:val="0"/>
                <w:numId w:val="16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2831B4">
              <w:rPr>
                <w:rFonts w:ascii="Times New Roman" w:hAnsi="Times New Roman"/>
                <w:sz w:val="24"/>
                <w:szCs w:val="24"/>
              </w:rPr>
              <w:t>Klasyfikacja praw człowieka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21" w:rsidRPr="00AD56EE" w:rsidRDefault="00C04221" w:rsidP="00C04221">
            <w:r w:rsidRPr="00AD56EE">
              <w:t>PR XII.1</w:t>
            </w:r>
            <w:r w:rsidR="00AD56EE" w:rsidRPr="00AD56EE">
              <w:t>.</w:t>
            </w:r>
            <w:r w:rsidRPr="00AD56EE">
              <w:t>, XII.7</w:t>
            </w:r>
            <w:r w:rsidR="00AD56EE" w:rsidRPr="00AD56EE">
              <w:t>.</w:t>
            </w:r>
          </w:p>
        </w:tc>
      </w:tr>
      <w:tr w:rsidR="00C04221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21" w:rsidRPr="002831B4" w:rsidRDefault="00C04221" w:rsidP="00BB2595">
            <w:pPr>
              <w:pStyle w:val="Akapitzlist"/>
              <w:numPr>
                <w:ilvl w:val="0"/>
                <w:numId w:val="16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Przestrzeganie praw człowieka we współczesnym świecie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21" w:rsidRPr="00AD56EE" w:rsidRDefault="00BE3918" w:rsidP="00C04221">
            <w:r w:rsidRPr="00AD56EE">
              <w:t>PP IV.5</w:t>
            </w:r>
            <w:r w:rsidR="00AD56EE" w:rsidRPr="00AD56EE">
              <w:t>.</w:t>
            </w:r>
            <w:r w:rsidRPr="00AD56EE">
              <w:t>, IV.7</w:t>
            </w:r>
            <w:r w:rsidR="00AD56EE" w:rsidRPr="00AD56EE">
              <w:t>.</w:t>
            </w:r>
            <w:r w:rsidRPr="00AD56EE">
              <w:t xml:space="preserve">; </w:t>
            </w:r>
            <w:r w:rsidR="00C04221" w:rsidRPr="00AD56EE">
              <w:t>PR XII.2</w:t>
            </w:r>
            <w:r w:rsidR="00AD56EE" w:rsidRPr="00AD56EE">
              <w:t>.</w:t>
            </w:r>
            <w:r w:rsidR="00C04221" w:rsidRPr="00AD56EE">
              <w:t>, XII.8</w:t>
            </w:r>
            <w:r w:rsidR="00AD56EE" w:rsidRPr="00AD56EE">
              <w:t>.</w:t>
            </w:r>
          </w:p>
        </w:tc>
      </w:tr>
      <w:tr w:rsidR="00C04221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21" w:rsidRPr="002831B4" w:rsidRDefault="00C04221" w:rsidP="00BB2595">
            <w:pPr>
              <w:pStyle w:val="Akapitzlist"/>
              <w:numPr>
                <w:ilvl w:val="0"/>
                <w:numId w:val="16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2831B4">
              <w:rPr>
                <w:rFonts w:ascii="Times New Roman" w:hAnsi="Times New Roman"/>
                <w:sz w:val="24"/>
                <w:szCs w:val="24"/>
              </w:rPr>
              <w:t>System ochrony praw człowieka Organizacji Narodów Zjednocz</w:t>
            </w:r>
            <w:r w:rsidRPr="002831B4">
              <w:rPr>
                <w:rFonts w:ascii="Times New Roman" w:hAnsi="Times New Roman"/>
                <w:sz w:val="24"/>
                <w:szCs w:val="24"/>
              </w:rPr>
              <w:t>o</w:t>
            </w:r>
            <w:r w:rsidRPr="002831B4">
              <w:rPr>
                <w:rFonts w:ascii="Times New Roman" w:hAnsi="Times New Roman"/>
                <w:sz w:val="24"/>
                <w:szCs w:val="24"/>
              </w:rPr>
              <w:t>nych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21" w:rsidRPr="00AD56EE" w:rsidRDefault="00C04221" w:rsidP="00C04221">
            <w:r w:rsidRPr="00AD56EE">
              <w:t>PR XII.5</w:t>
            </w:r>
            <w:r w:rsidR="00AD56EE" w:rsidRPr="00AD56EE">
              <w:t>.</w:t>
            </w:r>
            <w:r w:rsidRPr="00AD56EE">
              <w:t>, XII.9</w:t>
            </w:r>
            <w:r w:rsidR="00AD56EE" w:rsidRPr="00AD56EE">
              <w:t>.</w:t>
            </w:r>
          </w:p>
        </w:tc>
      </w:tr>
      <w:tr w:rsidR="00C04221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21" w:rsidRPr="002831B4" w:rsidRDefault="00C04221" w:rsidP="00BB2595">
            <w:pPr>
              <w:pStyle w:val="Akapitzlist"/>
              <w:numPr>
                <w:ilvl w:val="0"/>
                <w:numId w:val="16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2831B4">
              <w:rPr>
                <w:rFonts w:ascii="Times New Roman" w:hAnsi="Times New Roman"/>
                <w:sz w:val="24"/>
                <w:szCs w:val="24"/>
              </w:rPr>
              <w:t>System ochrony praw człowieka Rady Europy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21" w:rsidRPr="00AD56EE" w:rsidRDefault="00604A73" w:rsidP="00533849">
            <w:r w:rsidRPr="00AD56EE">
              <w:t>PP IV.3</w:t>
            </w:r>
            <w:r w:rsidR="00AD56EE" w:rsidRPr="00AD56EE">
              <w:t>.</w:t>
            </w:r>
            <w:r w:rsidRPr="00AD56EE">
              <w:t xml:space="preserve">; </w:t>
            </w:r>
            <w:r w:rsidR="00C04221" w:rsidRPr="00AD56EE">
              <w:t>PR XII.3</w:t>
            </w:r>
            <w:r w:rsidR="00AD56EE" w:rsidRPr="00AD56EE">
              <w:t>.</w:t>
            </w:r>
            <w:r w:rsidR="00533849">
              <w:t>–</w:t>
            </w:r>
            <w:r w:rsidR="00C04221" w:rsidRPr="00AD56EE">
              <w:t>4</w:t>
            </w:r>
            <w:r w:rsidR="00AD56EE" w:rsidRPr="00AD56EE">
              <w:t>.</w:t>
            </w:r>
          </w:p>
        </w:tc>
      </w:tr>
      <w:tr w:rsidR="00C04221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21" w:rsidRPr="002831B4" w:rsidRDefault="00C04221" w:rsidP="00BB2595">
            <w:pPr>
              <w:pStyle w:val="Akapitzlist"/>
              <w:numPr>
                <w:ilvl w:val="0"/>
                <w:numId w:val="16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2831B4">
              <w:rPr>
                <w:rFonts w:ascii="Times New Roman" w:hAnsi="Times New Roman"/>
                <w:sz w:val="24"/>
                <w:szCs w:val="24"/>
              </w:rPr>
              <w:t>System ochrony praw człowieka w ramach UE i OBWE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21" w:rsidRPr="00AD56EE" w:rsidRDefault="00C04221" w:rsidP="00C04221">
            <w:r w:rsidRPr="00AD56EE">
              <w:t>PR XII.6</w:t>
            </w:r>
            <w:r w:rsidR="00AD56EE" w:rsidRPr="00AD56EE">
              <w:t>.</w:t>
            </w:r>
          </w:p>
        </w:tc>
      </w:tr>
      <w:tr w:rsidR="00C04221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21" w:rsidRPr="002831B4" w:rsidRDefault="00C04221" w:rsidP="00BB2595">
            <w:pPr>
              <w:pStyle w:val="Akapitzlist"/>
              <w:numPr>
                <w:ilvl w:val="0"/>
                <w:numId w:val="16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2831B4">
              <w:rPr>
                <w:rFonts w:ascii="Times New Roman" w:hAnsi="Times New Roman"/>
                <w:sz w:val="24"/>
                <w:szCs w:val="24"/>
              </w:rPr>
              <w:t>Organizacje wyspecjalizowane w ochronie praw człowieka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21" w:rsidRPr="00AD56EE" w:rsidRDefault="00BB4107" w:rsidP="00C04221">
            <w:r w:rsidRPr="00AD56EE">
              <w:t>PP IV.6</w:t>
            </w:r>
            <w:r w:rsidR="00AD56EE" w:rsidRPr="00AD56EE">
              <w:t>.</w:t>
            </w:r>
            <w:r w:rsidRPr="00AD56EE">
              <w:t xml:space="preserve">; </w:t>
            </w:r>
            <w:r w:rsidR="00C04221" w:rsidRPr="00AD56EE">
              <w:t>PR XII.10</w:t>
            </w:r>
            <w:r w:rsidR="00AD56EE" w:rsidRPr="00AD56EE">
              <w:t>.</w:t>
            </w:r>
          </w:p>
        </w:tc>
      </w:tr>
      <w:tr w:rsidR="00C04221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21" w:rsidRPr="002831B4" w:rsidRDefault="00C04221" w:rsidP="00BB2595">
            <w:pPr>
              <w:pStyle w:val="Akapitzlist"/>
              <w:numPr>
                <w:ilvl w:val="0"/>
                <w:numId w:val="16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2831B4">
              <w:rPr>
                <w:rFonts w:ascii="Times New Roman" w:hAnsi="Times New Roman"/>
                <w:sz w:val="24"/>
                <w:szCs w:val="24"/>
              </w:rPr>
              <w:t>Polski system ochrony praw człowieka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21" w:rsidRPr="00AD56EE" w:rsidRDefault="001614FC" w:rsidP="00C04221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IV.1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IV.2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, IV.4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C04221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21" w:rsidRPr="002831B4" w:rsidRDefault="00C04221" w:rsidP="00BB2595">
            <w:pPr>
              <w:pStyle w:val="Akapitzlist"/>
              <w:numPr>
                <w:ilvl w:val="0"/>
                <w:numId w:val="16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2831B4">
              <w:rPr>
                <w:rFonts w:ascii="Times New Roman" w:hAnsi="Times New Roman"/>
                <w:sz w:val="24"/>
                <w:szCs w:val="24"/>
              </w:rPr>
              <w:t>Prawa człowieka – lekcja powtórzeniowa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21" w:rsidRPr="00AD56EE" w:rsidRDefault="001614FC" w:rsidP="00533849">
            <w:pPr>
              <w:pStyle w:val="Tekstglowny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IV.1</w:t>
            </w:r>
            <w:r w:rsidR="00AD56EE" w:rsidRPr="00AD56EE">
              <w:rPr>
                <w:sz w:val="24"/>
                <w:szCs w:val="24"/>
              </w:rPr>
              <w:t>.</w:t>
            </w:r>
            <w:r w:rsidR="00533849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7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;</w:t>
            </w:r>
            <w:r w:rsidRPr="00AD56EE">
              <w:t xml:space="preserve"> </w:t>
            </w:r>
            <w:r w:rsidRPr="00AD56EE">
              <w:rPr>
                <w:sz w:val="24"/>
                <w:szCs w:val="24"/>
              </w:rPr>
              <w:t>PR XII.1</w:t>
            </w:r>
            <w:r w:rsidR="00AD56EE" w:rsidRPr="00AD56EE">
              <w:rPr>
                <w:sz w:val="24"/>
                <w:szCs w:val="24"/>
              </w:rPr>
              <w:t>.</w:t>
            </w:r>
            <w:r w:rsidR="00533849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10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C04221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21" w:rsidRPr="002831B4" w:rsidRDefault="00C04221" w:rsidP="00BB2595">
            <w:pPr>
              <w:pStyle w:val="Akapitzlist"/>
              <w:numPr>
                <w:ilvl w:val="0"/>
                <w:numId w:val="16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2831B4">
              <w:rPr>
                <w:rFonts w:ascii="Times New Roman" w:hAnsi="Times New Roman"/>
                <w:sz w:val="24"/>
                <w:szCs w:val="24"/>
              </w:rPr>
              <w:t>Prawa człowieka – lekcja sprawdzająca wiadomości i umiejętności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21" w:rsidRPr="00AD56EE" w:rsidRDefault="001614FC" w:rsidP="00533849">
            <w:pPr>
              <w:pStyle w:val="Tekstglowny"/>
              <w:jc w:val="left"/>
              <w:rPr>
                <w:sz w:val="24"/>
                <w:szCs w:val="24"/>
              </w:rPr>
            </w:pPr>
            <w:r w:rsidRPr="00AD56EE">
              <w:rPr>
                <w:sz w:val="24"/>
                <w:szCs w:val="24"/>
              </w:rPr>
              <w:t>PP IV.1</w:t>
            </w:r>
            <w:r w:rsidR="00AD56EE" w:rsidRPr="00AD56EE">
              <w:rPr>
                <w:sz w:val="24"/>
                <w:szCs w:val="24"/>
              </w:rPr>
              <w:t>.</w:t>
            </w:r>
            <w:r w:rsidR="00533849">
              <w:rPr>
                <w:sz w:val="24"/>
                <w:szCs w:val="24"/>
              </w:rPr>
              <w:t>–</w:t>
            </w:r>
            <w:r w:rsidRPr="00AD56EE">
              <w:rPr>
                <w:sz w:val="24"/>
                <w:szCs w:val="24"/>
              </w:rPr>
              <w:t>7</w:t>
            </w:r>
            <w:r w:rsidR="00AD56EE" w:rsidRPr="00AD56EE">
              <w:rPr>
                <w:sz w:val="24"/>
                <w:szCs w:val="24"/>
              </w:rPr>
              <w:t>.</w:t>
            </w:r>
            <w:r w:rsidRPr="00AD56EE">
              <w:rPr>
                <w:sz w:val="24"/>
                <w:szCs w:val="24"/>
              </w:rPr>
              <w:t>;</w:t>
            </w:r>
            <w:r w:rsidR="003D7628" w:rsidRPr="00AD56EE">
              <w:t xml:space="preserve"> </w:t>
            </w:r>
            <w:r w:rsidR="00C13EAE" w:rsidRPr="00AD56EE">
              <w:rPr>
                <w:sz w:val="24"/>
                <w:szCs w:val="24"/>
              </w:rPr>
              <w:t>PR XII.1</w:t>
            </w:r>
            <w:r w:rsidR="00AD56EE" w:rsidRPr="00AD56EE">
              <w:rPr>
                <w:sz w:val="24"/>
                <w:szCs w:val="24"/>
              </w:rPr>
              <w:t>.</w:t>
            </w:r>
            <w:r w:rsidR="00533849">
              <w:rPr>
                <w:sz w:val="24"/>
                <w:szCs w:val="24"/>
              </w:rPr>
              <w:t>–</w:t>
            </w:r>
            <w:r w:rsidR="00C13EAE" w:rsidRPr="00AD56EE">
              <w:rPr>
                <w:sz w:val="24"/>
                <w:szCs w:val="24"/>
              </w:rPr>
              <w:t>10</w:t>
            </w:r>
            <w:r w:rsidR="00AD56EE" w:rsidRPr="00AD56EE">
              <w:rPr>
                <w:sz w:val="24"/>
                <w:szCs w:val="24"/>
              </w:rPr>
              <w:t>.</w:t>
            </w:r>
          </w:p>
        </w:tc>
      </w:tr>
      <w:tr w:rsidR="00C04221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21" w:rsidRPr="002831B4" w:rsidRDefault="00C04221" w:rsidP="00533849">
            <w:pPr>
              <w:pStyle w:val="Akapitzlist"/>
              <w:numPr>
                <w:ilvl w:val="0"/>
                <w:numId w:val="16"/>
              </w:numPr>
              <w:ind w:left="505"/>
              <w:rPr>
                <w:rFonts w:ascii="Times New Roman" w:hAnsi="Times New Roman"/>
                <w:sz w:val="24"/>
                <w:szCs w:val="24"/>
              </w:rPr>
            </w:pPr>
            <w:r w:rsidRPr="002831B4">
              <w:rPr>
                <w:rFonts w:ascii="Times New Roman" w:hAnsi="Times New Roman"/>
                <w:i/>
                <w:sz w:val="24"/>
                <w:szCs w:val="24"/>
              </w:rPr>
              <w:t xml:space="preserve">Publicystycznym okiem </w:t>
            </w:r>
            <w:r w:rsidR="0053384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533849" w:rsidRPr="002831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831B4">
              <w:rPr>
                <w:rFonts w:ascii="Times New Roman" w:hAnsi="Times New Roman"/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21" w:rsidRPr="00176240" w:rsidRDefault="00C04221" w:rsidP="00C04221">
            <w:pPr>
              <w:pStyle w:val="Tekstglowny"/>
              <w:rPr>
                <w:sz w:val="24"/>
                <w:szCs w:val="24"/>
              </w:rPr>
            </w:pPr>
          </w:p>
        </w:tc>
      </w:tr>
      <w:tr w:rsidR="008F203B" w:rsidRPr="00176240" w:rsidTr="00F42352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3B" w:rsidRPr="008F203B" w:rsidRDefault="008F203B" w:rsidP="00C04221">
            <w:pPr>
              <w:pStyle w:val="Tekstglowny"/>
              <w:rPr>
                <w:b/>
                <w:sz w:val="24"/>
                <w:szCs w:val="24"/>
              </w:rPr>
            </w:pPr>
            <w:r w:rsidRPr="008F203B">
              <w:rPr>
                <w:b/>
                <w:sz w:val="24"/>
                <w:szCs w:val="24"/>
              </w:rPr>
              <w:t>STOSUNKI MIĘDZYNARODOWE</w:t>
            </w:r>
          </w:p>
        </w:tc>
      </w:tr>
      <w:tr w:rsidR="00C04221" w:rsidRPr="00176240" w:rsidTr="00F42352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21" w:rsidRPr="008F203B" w:rsidRDefault="008F203B" w:rsidP="008F203B">
            <w:pPr>
              <w:pStyle w:val="Tekstglowny"/>
              <w:rPr>
                <w:b/>
                <w:sz w:val="24"/>
                <w:szCs w:val="24"/>
              </w:rPr>
            </w:pPr>
            <w:r w:rsidRPr="008F203B">
              <w:rPr>
                <w:b/>
                <w:sz w:val="24"/>
                <w:szCs w:val="24"/>
              </w:rPr>
              <w:lastRenderedPageBreak/>
              <w:t>XVIII. ŁAD MIĘDZYNARODOWY</w:t>
            </w:r>
          </w:p>
        </w:tc>
      </w:tr>
      <w:tr w:rsidR="005065A4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A4" w:rsidRPr="004C3178" w:rsidRDefault="005065A4" w:rsidP="00BB2595">
            <w:pPr>
              <w:pStyle w:val="Akapitzlist"/>
              <w:numPr>
                <w:ilvl w:val="0"/>
                <w:numId w:val="17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4C3178">
              <w:rPr>
                <w:rFonts w:ascii="Times New Roman" w:hAnsi="Times New Roman"/>
                <w:sz w:val="24"/>
                <w:szCs w:val="24"/>
              </w:rPr>
              <w:t>Zasady i podmioty prawa międzynarodowego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4" w:rsidRPr="00AD56EE" w:rsidRDefault="00CC3880" w:rsidP="005065A4">
            <w:r w:rsidRPr="00AD56EE">
              <w:t>PP VII.1</w:t>
            </w:r>
            <w:r w:rsidR="00AD56EE" w:rsidRPr="00AD56EE">
              <w:t>.</w:t>
            </w:r>
          </w:p>
        </w:tc>
      </w:tr>
      <w:tr w:rsidR="005065A4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A4" w:rsidRPr="004C3178" w:rsidRDefault="005065A4" w:rsidP="00BB2595">
            <w:pPr>
              <w:pStyle w:val="Akapitzlist"/>
              <w:numPr>
                <w:ilvl w:val="0"/>
                <w:numId w:val="17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4C3178">
              <w:rPr>
                <w:rFonts w:ascii="Times New Roman" w:hAnsi="Times New Roman"/>
                <w:sz w:val="24"/>
                <w:szCs w:val="24"/>
              </w:rPr>
              <w:t>Wpływ supermocarstw na funkcjonowanie ładów międzynarod</w:t>
            </w:r>
            <w:r w:rsidRPr="004C3178">
              <w:rPr>
                <w:rFonts w:ascii="Times New Roman" w:hAnsi="Times New Roman"/>
                <w:sz w:val="24"/>
                <w:szCs w:val="24"/>
              </w:rPr>
              <w:t>o</w:t>
            </w:r>
            <w:r w:rsidRPr="004C3178">
              <w:rPr>
                <w:rFonts w:ascii="Times New Roman" w:hAnsi="Times New Roman"/>
                <w:sz w:val="24"/>
                <w:szCs w:val="24"/>
              </w:rPr>
              <w:t>wych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4" w:rsidRPr="00AD56EE" w:rsidRDefault="005065A4" w:rsidP="00533849">
            <w:r w:rsidRPr="00AD56EE">
              <w:t>PR XIII.1</w:t>
            </w:r>
            <w:r w:rsidR="00AD56EE" w:rsidRPr="00AD56EE">
              <w:t>.</w:t>
            </w:r>
            <w:r w:rsidR="00533849">
              <w:t>–</w:t>
            </w:r>
            <w:r w:rsidRPr="00AD56EE">
              <w:t>2</w:t>
            </w:r>
            <w:r w:rsidR="00AD56EE" w:rsidRPr="00AD56EE">
              <w:t>.</w:t>
            </w:r>
          </w:p>
        </w:tc>
      </w:tr>
      <w:tr w:rsidR="005065A4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A4" w:rsidRPr="004C3178" w:rsidRDefault="005065A4" w:rsidP="00BB2595">
            <w:pPr>
              <w:pStyle w:val="Akapitzlist"/>
              <w:numPr>
                <w:ilvl w:val="0"/>
                <w:numId w:val="17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4C3178">
              <w:rPr>
                <w:rFonts w:ascii="Times New Roman" w:hAnsi="Times New Roman"/>
                <w:sz w:val="24"/>
                <w:szCs w:val="24"/>
              </w:rPr>
              <w:t>Złożoność i wielopłaszczyznowość współczesnych stosunków międzynarodowych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49" w:rsidRDefault="004135D3" w:rsidP="00533849">
            <w:r w:rsidRPr="00AD56EE">
              <w:t>PP VII.2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5065A4" w:rsidRPr="00AD56EE" w:rsidRDefault="005065A4" w:rsidP="00533849">
            <w:r w:rsidRPr="00AD56EE">
              <w:t>PR XIII.3</w:t>
            </w:r>
            <w:r w:rsidR="00AD56EE" w:rsidRPr="00AD56EE">
              <w:t>.</w:t>
            </w:r>
            <w:r w:rsidR="00533849">
              <w:t>–</w:t>
            </w:r>
            <w:r w:rsidRPr="00AD56EE">
              <w:t>4</w:t>
            </w:r>
            <w:r w:rsidR="00AD56EE" w:rsidRPr="00AD56EE">
              <w:t>.</w:t>
            </w:r>
          </w:p>
        </w:tc>
      </w:tr>
      <w:tr w:rsidR="005065A4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A4" w:rsidRPr="004C3178" w:rsidRDefault="005065A4" w:rsidP="00BB2595">
            <w:pPr>
              <w:pStyle w:val="Akapitzlist"/>
              <w:numPr>
                <w:ilvl w:val="0"/>
                <w:numId w:val="17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Zależności między bogatą Północą i biednym Południem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4" w:rsidRPr="00AD56EE" w:rsidRDefault="005065A4" w:rsidP="00533849">
            <w:r w:rsidRPr="00AD56EE">
              <w:t>PR XIII.4</w:t>
            </w:r>
            <w:r w:rsidR="00AD56EE" w:rsidRPr="00AD56EE">
              <w:t>.</w:t>
            </w:r>
            <w:r w:rsidR="00533849">
              <w:t>–</w:t>
            </w:r>
            <w:r w:rsidRPr="00AD56EE">
              <w:t>5</w:t>
            </w:r>
            <w:r w:rsidR="00AD56EE" w:rsidRPr="00AD56EE">
              <w:t>.</w:t>
            </w:r>
          </w:p>
        </w:tc>
      </w:tr>
      <w:tr w:rsidR="005065A4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A4" w:rsidRPr="004C3178" w:rsidRDefault="005065A4" w:rsidP="00BB2595">
            <w:pPr>
              <w:pStyle w:val="Akapitzlist"/>
              <w:numPr>
                <w:ilvl w:val="0"/>
                <w:numId w:val="17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4C3178">
              <w:rPr>
                <w:rFonts w:ascii="Times New Roman" w:hAnsi="Times New Roman"/>
                <w:sz w:val="24"/>
                <w:szCs w:val="24"/>
              </w:rPr>
              <w:t>Globalizacja – szanse i zagrożenia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49" w:rsidRDefault="005D764A" w:rsidP="00533849">
            <w:r w:rsidRPr="00AD56EE">
              <w:t>PP VII.3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5065A4" w:rsidRPr="00AD56EE" w:rsidRDefault="005065A4" w:rsidP="00533849">
            <w:r w:rsidRPr="00AD56EE">
              <w:t>PR XIII.6</w:t>
            </w:r>
            <w:r w:rsidR="00AD56EE" w:rsidRPr="00AD56EE">
              <w:t>.</w:t>
            </w:r>
            <w:r w:rsidR="00533849">
              <w:t>–</w:t>
            </w:r>
            <w:r w:rsidRPr="00AD56EE">
              <w:t>7</w:t>
            </w:r>
            <w:r w:rsidR="00AD56EE" w:rsidRPr="00AD56EE">
              <w:t>.</w:t>
            </w:r>
          </w:p>
        </w:tc>
      </w:tr>
      <w:tr w:rsidR="005065A4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A4" w:rsidRPr="004C3178" w:rsidRDefault="005065A4" w:rsidP="00BB2595">
            <w:pPr>
              <w:pStyle w:val="Akapitzlist"/>
              <w:numPr>
                <w:ilvl w:val="0"/>
                <w:numId w:val="17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4C3178">
              <w:rPr>
                <w:rFonts w:ascii="Times New Roman" w:hAnsi="Times New Roman"/>
                <w:sz w:val="24"/>
                <w:szCs w:val="24"/>
              </w:rPr>
              <w:t>Mocarstwa regionalne na drodze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dominacji międzynarodowej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4" w:rsidRPr="00AD56EE" w:rsidRDefault="005065A4" w:rsidP="005065A4">
            <w:r w:rsidRPr="00AD56EE">
              <w:t>PR XIII.8</w:t>
            </w:r>
            <w:r w:rsidR="00AD56EE" w:rsidRPr="00AD56EE">
              <w:t>.</w:t>
            </w:r>
          </w:p>
        </w:tc>
      </w:tr>
      <w:tr w:rsidR="005065A4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A4" w:rsidRPr="004C3178" w:rsidRDefault="005065A4" w:rsidP="00BB2595">
            <w:pPr>
              <w:pStyle w:val="Akapitzlist"/>
              <w:numPr>
                <w:ilvl w:val="0"/>
                <w:numId w:val="17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4C3178">
              <w:rPr>
                <w:rFonts w:ascii="Times New Roman" w:hAnsi="Times New Roman"/>
                <w:sz w:val="24"/>
                <w:szCs w:val="24"/>
              </w:rPr>
              <w:t>Ład międzynarodowy – lekcja powtórzeniowa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49" w:rsidRDefault="00533849" w:rsidP="00533849">
            <w:r w:rsidRPr="00AD56EE">
              <w:t>PP VII.1.</w:t>
            </w:r>
            <w:r>
              <w:t>–</w:t>
            </w:r>
            <w:r w:rsidRPr="00AD56EE">
              <w:t xml:space="preserve">3.; </w:t>
            </w:r>
          </w:p>
          <w:p w:rsidR="005065A4" w:rsidRPr="002E2737" w:rsidRDefault="00533849" w:rsidP="00533849">
            <w:r w:rsidRPr="00AD56EE">
              <w:t>PR XIII.1.</w:t>
            </w:r>
            <w:r>
              <w:t>–</w:t>
            </w:r>
            <w:r w:rsidRPr="00AD56EE">
              <w:t>8.</w:t>
            </w:r>
          </w:p>
        </w:tc>
      </w:tr>
      <w:tr w:rsidR="005065A4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A4" w:rsidRPr="004C3178" w:rsidRDefault="005065A4" w:rsidP="00BB2595">
            <w:pPr>
              <w:pStyle w:val="Akapitzlist"/>
              <w:numPr>
                <w:ilvl w:val="0"/>
                <w:numId w:val="17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4C3178">
              <w:rPr>
                <w:rFonts w:ascii="Times New Roman" w:hAnsi="Times New Roman"/>
                <w:sz w:val="24"/>
                <w:szCs w:val="24"/>
              </w:rPr>
              <w:t>Ład międzynarodowy – lekcja sprawdzająca wiadomości i umi</w:t>
            </w:r>
            <w:r w:rsidRPr="004C3178">
              <w:rPr>
                <w:rFonts w:ascii="Times New Roman" w:hAnsi="Times New Roman"/>
                <w:sz w:val="24"/>
                <w:szCs w:val="24"/>
              </w:rPr>
              <w:t>e</w:t>
            </w:r>
            <w:r w:rsidRPr="004C3178">
              <w:rPr>
                <w:rFonts w:ascii="Times New Roman" w:hAnsi="Times New Roman"/>
                <w:sz w:val="24"/>
                <w:szCs w:val="24"/>
              </w:rPr>
              <w:t>jętności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49" w:rsidRDefault="0023264D" w:rsidP="00533849">
            <w:r w:rsidRPr="00AD56EE">
              <w:t>PP VII.1</w:t>
            </w:r>
            <w:r w:rsidR="00AD56EE" w:rsidRPr="00AD56EE">
              <w:t>.</w:t>
            </w:r>
            <w:r w:rsidR="00533849">
              <w:t>–</w:t>
            </w:r>
            <w:r w:rsidRPr="00AD56EE">
              <w:t>3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5065A4" w:rsidRPr="00AD56EE" w:rsidRDefault="005065A4" w:rsidP="00533849">
            <w:r w:rsidRPr="00AD56EE">
              <w:t>PR XIII.1</w:t>
            </w:r>
            <w:r w:rsidR="00AD56EE" w:rsidRPr="00AD56EE">
              <w:t>.</w:t>
            </w:r>
            <w:r w:rsidR="00533849">
              <w:t>–</w:t>
            </w:r>
            <w:r w:rsidRPr="00AD56EE">
              <w:t>8</w:t>
            </w:r>
            <w:r w:rsidR="00AD56EE" w:rsidRPr="00AD56EE">
              <w:t>.</w:t>
            </w:r>
          </w:p>
        </w:tc>
      </w:tr>
      <w:tr w:rsidR="005065A4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A4" w:rsidRPr="004C3178" w:rsidRDefault="005065A4" w:rsidP="00533849">
            <w:pPr>
              <w:pStyle w:val="Akapitzlist"/>
              <w:numPr>
                <w:ilvl w:val="0"/>
                <w:numId w:val="17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4C3178">
              <w:rPr>
                <w:rFonts w:ascii="Times New Roman" w:hAnsi="Times New Roman"/>
                <w:i/>
                <w:sz w:val="24"/>
                <w:szCs w:val="24"/>
              </w:rPr>
              <w:t xml:space="preserve">Publicystycznym okiem </w:t>
            </w:r>
            <w:r w:rsidR="0053384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533849" w:rsidRPr="004C31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C3178">
              <w:rPr>
                <w:rFonts w:ascii="Times New Roman" w:hAnsi="Times New Roman"/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4" w:rsidRPr="00176240" w:rsidRDefault="005065A4" w:rsidP="005065A4">
            <w:pPr>
              <w:pStyle w:val="Tekstglowny"/>
              <w:jc w:val="left"/>
              <w:rPr>
                <w:sz w:val="24"/>
                <w:szCs w:val="24"/>
              </w:rPr>
            </w:pPr>
          </w:p>
        </w:tc>
      </w:tr>
      <w:tr w:rsidR="0023264D" w:rsidRPr="00176240" w:rsidTr="00F42352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4D" w:rsidRPr="00176240" w:rsidRDefault="00B60F64" w:rsidP="005065A4">
            <w:pPr>
              <w:pStyle w:val="Tekstglowny"/>
              <w:rPr>
                <w:sz w:val="24"/>
                <w:szCs w:val="24"/>
              </w:rPr>
            </w:pPr>
            <w:r w:rsidRPr="00176240">
              <w:rPr>
                <w:rStyle w:val="Bold"/>
                <w:sz w:val="24"/>
                <w:szCs w:val="24"/>
              </w:rPr>
              <w:t>Część I</w:t>
            </w:r>
            <w:r>
              <w:rPr>
                <w:rStyle w:val="Bold"/>
                <w:sz w:val="24"/>
                <w:szCs w:val="24"/>
              </w:rPr>
              <w:t>V</w:t>
            </w:r>
          </w:p>
        </w:tc>
      </w:tr>
      <w:tr w:rsidR="0023264D" w:rsidRPr="00176240" w:rsidTr="00F42352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4D" w:rsidRPr="00B60F64" w:rsidRDefault="00B60F64" w:rsidP="005065A4">
            <w:pPr>
              <w:pStyle w:val="Tekstglowny"/>
              <w:rPr>
                <w:b/>
                <w:sz w:val="24"/>
                <w:szCs w:val="24"/>
              </w:rPr>
            </w:pPr>
            <w:r w:rsidRPr="00B60F64">
              <w:rPr>
                <w:b/>
                <w:sz w:val="24"/>
                <w:szCs w:val="24"/>
              </w:rPr>
              <w:t>STOSUNKI MIĘDZYNARODOWE</w:t>
            </w:r>
          </w:p>
        </w:tc>
      </w:tr>
      <w:tr w:rsidR="002B233D" w:rsidRPr="00176240" w:rsidTr="00F42352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3D" w:rsidRPr="002B233D" w:rsidRDefault="002B233D" w:rsidP="005065A4">
            <w:pPr>
              <w:pStyle w:val="Tekstglowny"/>
              <w:rPr>
                <w:b/>
                <w:sz w:val="24"/>
                <w:szCs w:val="24"/>
              </w:rPr>
            </w:pPr>
            <w:r w:rsidRPr="002B233D">
              <w:rPr>
                <w:b/>
                <w:sz w:val="24"/>
                <w:szCs w:val="24"/>
              </w:rPr>
              <w:t>XIX. KONFLIKTY MIĘDZYNARODOWE</w:t>
            </w:r>
          </w:p>
        </w:tc>
      </w:tr>
      <w:tr w:rsidR="00155896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6" w:rsidRPr="004360BE" w:rsidRDefault="00155896" w:rsidP="00BB2595">
            <w:pPr>
              <w:pStyle w:val="Akapitzlist"/>
              <w:numPr>
                <w:ilvl w:val="0"/>
                <w:numId w:val="18"/>
              </w:numPr>
              <w:spacing w:after="0" w:line="260" w:lineRule="atLeast"/>
              <w:ind w:left="397" w:hanging="357"/>
              <w:rPr>
                <w:rFonts w:ascii="Times New Roman" w:hAnsi="Times New Roman"/>
                <w:sz w:val="24"/>
                <w:szCs w:val="24"/>
              </w:rPr>
            </w:pPr>
            <w:r w:rsidRPr="004360BE">
              <w:rPr>
                <w:rFonts w:ascii="Times New Roman" w:hAnsi="Times New Roman"/>
                <w:sz w:val="24"/>
                <w:szCs w:val="24"/>
              </w:rPr>
              <w:t>Separatyzm a prawo międzynarodowe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6" w:rsidRPr="00AD56EE" w:rsidRDefault="00155896" w:rsidP="00155896">
            <w:r w:rsidRPr="00AD56EE">
              <w:t>PR XIII.9</w:t>
            </w:r>
            <w:r w:rsidR="00AD56EE" w:rsidRPr="00AD56EE">
              <w:t>.</w:t>
            </w:r>
          </w:p>
        </w:tc>
      </w:tr>
      <w:tr w:rsidR="00155896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6" w:rsidRPr="004360BE" w:rsidRDefault="00155896" w:rsidP="00BB2595">
            <w:pPr>
              <w:pStyle w:val="Akapitzlist"/>
              <w:numPr>
                <w:ilvl w:val="0"/>
                <w:numId w:val="18"/>
              </w:numPr>
              <w:spacing w:after="0" w:line="260" w:lineRule="atLeast"/>
              <w:ind w:left="397" w:hanging="357"/>
              <w:rPr>
                <w:rFonts w:ascii="Times New Roman" w:hAnsi="Times New Roman"/>
                <w:sz w:val="24"/>
                <w:szCs w:val="24"/>
              </w:rPr>
            </w:pPr>
            <w:r w:rsidRPr="004360BE">
              <w:rPr>
                <w:rFonts w:ascii="Times New Roman" w:hAnsi="Times New Roman"/>
                <w:sz w:val="24"/>
                <w:szCs w:val="24"/>
              </w:rPr>
              <w:t>Konflikty międzynarodowe i etniczne w Europie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49" w:rsidRDefault="008A4BD9" w:rsidP="00155896">
            <w:r w:rsidRPr="00AD56EE">
              <w:t>PP VII.4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155896" w:rsidRPr="00AD56EE" w:rsidRDefault="00155896" w:rsidP="00155896">
            <w:r w:rsidRPr="00AD56EE">
              <w:t>PR XIII.10</w:t>
            </w:r>
            <w:r w:rsidR="00AD56EE" w:rsidRPr="00AD56EE">
              <w:t>.</w:t>
            </w:r>
          </w:p>
        </w:tc>
      </w:tr>
      <w:tr w:rsidR="00155896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6" w:rsidRPr="004360BE" w:rsidRDefault="00155896" w:rsidP="00BB2595">
            <w:pPr>
              <w:pStyle w:val="Akapitzlist"/>
              <w:numPr>
                <w:ilvl w:val="0"/>
                <w:numId w:val="18"/>
              </w:numPr>
              <w:spacing w:after="0" w:line="260" w:lineRule="atLeast"/>
              <w:ind w:left="397" w:hanging="357"/>
              <w:rPr>
                <w:rFonts w:ascii="Times New Roman" w:hAnsi="Times New Roman"/>
                <w:sz w:val="24"/>
                <w:szCs w:val="24"/>
              </w:rPr>
            </w:pPr>
            <w:r w:rsidRPr="004360BE">
              <w:rPr>
                <w:rFonts w:ascii="Times New Roman" w:hAnsi="Times New Roman"/>
                <w:sz w:val="24"/>
                <w:szCs w:val="24"/>
              </w:rPr>
              <w:t>Konflikty międzynarodowe i etniczne na obszarze poradzieckim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6" w:rsidRPr="00AD56EE" w:rsidRDefault="00155896" w:rsidP="00155896">
            <w:r w:rsidRPr="00AD56EE">
              <w:t>PR XIII.11</w:t>
            </w:r>
            <w:r w:rsidR="00AD56EE" w:rsidRPr="00AD56EE">
              <w:t>.</w:t>
            </w:r>
          </w:p>
        </w:tc>
      </w:tr>
      <w:tr w:rsidR="00155896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6" w:rsidRPr="004360BE" w:rsidRDefault="00155896" w:rsidP="00BB2595">
            <w:pPr>
              <w:pStyle w:val="Akapitzlist"/>
              <w:numPr>
                <w:ilvl w:val="0"/>
                <w:numId w:val="18"/>
              </w:numPr>
              <w:spacing w:after="0" w:line="260" w:lineRule="atLeast"/>
              <w:ind w:left="397" w:hanging="357"/>
              <w:rPr>
                <w:rFonts w:ascii="Times New Roman" w:hAnsi="Times New Roman"/>
                <w:sz w:val="24"/>
                <w:szCs w:val="24"/>
              </w:rPr>
            </w:pPr>
            <w:r w:rsidRPr="004360BE">
              <w:rPr>
                <w:rFonts w:ascii="Times New Roman" w:hAnsi="Times New Roman"/>
                <w:sz w:val="24"/>
                <w:szCs w:val="24"/>
              </w:rPr>
              <w:t>Konflikty międzynarodowe i etniczne na obszarze Środkowego i Dalekiego Wschodu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6" w:rsidRPr="00AD56EE" w:rsidRDefault="00155896" w:rsidP="00155896">
            <w:r w:rsidRPr="00AD56EE">
              <w:t>PR XIII.12</w:t>
            </w:r>
            <w:r w:rsidR="00AD56EE" w:rsidRPr="00AD56EE">
              <w:t>.</w:t>
            </w:r>
          </w:p>
        </w:tc>
      </w:tr>
      <w:tr w:rsidR="00155896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6" w:rsidRPr="004360BE" w:rsidRDefault="00155896" w:rsidP="00BB2595">
            <w:pPr>
              <w:pStyle w:val="Akapitzlist"/>
              <w:numPr>
                <w:ilvl w:val="0"/>
                <w:numId w:val="18"/>
              </w:numPr>
              <w:spacing w:after="0" w:line="260" w:lineRule="atLeast"/>
              <w:ind w:left="39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Konflikty międzynarodowe i etniczne na obszarze Afryki i Bliski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go Wschodu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6" w:rsidRPr="00AD56EE" w:rsidRDefault="00155896" w:rsidP="00155896">
            <w:r w:rsidRPr="00AD56EE">
              <w:t>PR XIII.13</w:t>
            </w:r>
            <w:r w:rsidR="00AD56EE" w:rsidRPr="00AD56EE">
              <w:t>.</w:t>
            </w:r>
          </w:p>
        </w:tc>
      </w:tr>
      <w:tr w:rsidR="00155896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6" w:rsidRPr="004360BE" w:rsidRDefault="00155896" w:rsidP="00BB2595">
            <w:pPr>
              <w:pStyle w:val="Akapitzlist"/>
              <w:numPr>
                <w:ilvl w:val="0"/>
                <w:numId w:val="18"/>
              </w:numPr>
              <w:spacing w:after="0" w:line="260" w:lineRule="atLeast"/>
              <w:ind w:left="397" w:hanging="357"/>
              <w:rPr>
                <w:rFonts w:ascii="Times New Roman" w:hAnsi="Times New Roman"/>
                <w:sz w:val="24"/>
                <w:szCs w:val="24"/>
              </w:rPr>
            </w:pPr>
            <w:r w:rsidRPr="004360BE">
              <w:rPr>
                <w:rFonts w:ascii="Times New Roman" w:hAnsi="Times New Roman"/>
                <w:sz w:val="24"/>
                <w:szCs w:val="24"/>
              </w:rPr>
              <w:lastRenderedPageBreak/>
              <w:t>Sposoby rozwiązywania konfliktów między narodami i państwami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6" w:rsidRPr="00AD56EE" w:rsidRDefault="00155896" w:rsidP="00533849">
            <w:r w:rsidRPr="00AD56EE">
              <w:t>PR XIII.14</w:t>
            </w:r>
            <w:r w:rsidR="00AD56EE" w:rsidRPr="00AD56EE">
              <w:t>.</w:t>
            </w:r>
            <w:r w:rsidR="00533849">
              <w:t>–</w:t>
            </w:r>
            <w:r w:rsidRPr="00AD56EE">
              <w:t>15</w:t>
            </w:r>
            <w:r w:rsidR="00AD56EE" w:rsidRPr="00AD56EE">
              <w:t>.</w:t>
            </w:r>
          </w:p>
        </w:tc>
      </w:tr>
      <w:tr w:rsidR="0015589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6" w:rsidRPr="004360BE" w:rsidRDefault="00155896" w:rsidP="00BB2595">
            <w:pPr>
              <w:pStyle w:val="Akapitzlist"/>
              <w:numPr>
                <w:ilvl w:val="0"/>
                <w:numId w:val="18"/>
              </w:numPr>
              <w:spacing w:after="0" w:line="260" w:lineRule="atLeast"/>
              <w:ind w:left="39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Terroryzm we współczesnym świecie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49" w:rsidRDefault="008A4BD9" w:rsidP="00533849">
            <w:r w:rsidRPr="00AD56EE">
              <w:t>PP VII.5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155896" w:rsidRPr="00AD56EE" w:rsidRDefault="00155896" w:rsidP="00533849">
            <w:r w:rsidRPr="00AD56EE">
              <w:t>PR XIII.16</w:t>
            </w:r>
            <w:r w:rsidR="00AD56EE" w:rsidRPr="00AD56EE">
              <w:t>.</w:t>
            </w:r>
            <w:r w:rsidR="00533849">
              <w:t>–</w:t>
            </w:r>
            <w:r w:rsidRPr="00AD56EE">
              <w:t>17</w:t>
            </w:r>
            <w:r w:rsidR="00AD56EE" w:rsidRPr="00AD56EE">
              <w:t>.</w:t>
            </w:r>
          </w:p>
        </w:tc>
      </w:tr>
      <w:tr w:rsidR="0015589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6" w:rsidRPr="004360BE" w:rsidRDefault="00155896" w:rsidP="00BB2595">
            <w:pPr>
              <w:pStyle w:val="Akapitzlist"/>
              <w:numPr>
                <w:ilvl w:val="0"/>
                <w:numId w:val="18"/>
              </w:numPr>
              <w:spacing w:after="0" w:line="260" w:lineRule="atLeast"/>
              <w:ind w:left="397" w:hanging="357"/>
              <w:rPr>
                <w:rFonts w:ascii="Times New Roman" w:hAnsi="Times New Roman"/>
                <w:sz w:val="24"/>
                <w:szCs w:val="24"/>
              </w:rPr>
            </w:pPr>
            <w:r w:rsidRPr="004360BE">
              <w:rPr>
                <w:rFonts w:ascii="Times New Roman" w:hAnsi="Times New Roman"/>
                <w:sz w:val="24"/>
                <w:szCs w:val="24"/>
              </w:rPr>
              <w:t>Konflikty międzynarodowe – lekcja powtórzeniowa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49" w:rsidRDefault="00170929" w:rsidP="00533849">
            <w:r w:rsidRPr="00AD56EE">
              <w:t>PP VII.4</w:t>
            </w:r>
            <w:r w:rsidR="00AD56EE" w:rsidRPr="00AD56EE">
              <w:t>.</w:t>
            </w:r>
            <w:r w:rsidR="00533849">
              <w:t>–</w:t>
            </w:r>
            <w:r w:rsidRPr="00AD56EE">
              <w:t>5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155896" w:rsidRPr="00AD56EE" w:rsidRDefault="00170929" w:rsidP="00533849">
            <w:r w:rsidRPr="00AD56EE">
              <w:t>PR XIII.9</w:t>
            </w:r>
            <w:r w:rsidR="00AD56EE" w:rsidRPr="00AD56EE">
              <w:t>.</w:t>
            </w:r>
            <w:r w:rsidR="00533849">
              <w:t>–</w:t>
            </w:r>
            <w:r w:rsidRPr="00AD56EE">
              <w:t>17</w:t>
            </w:r>
            <w:r w:rsidR="00AD56EE" w:rsidRPr="00AD56EE">
              <w:t>.</w:t>
            </w:r>
          </w:p>
        </w:tc>
      </w:tr>
      <w:tr w:rsidR="0015589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6" w:rsidRPr="004360BE" w:rsidRDefault="00155896" w:rsidP="00BB2595">
            <w:pPr>
              <w:pStyle w:val="Akapitzlist"/>
              <w:numPr>
                <w:ilvl w:val="0"/>
                <w:numId w:val="18"/>
              </w:numPr>
              <w:spacing w:after="0" w:line="260" w:lineRule="atLeast"/>
              <w:ind w:left="397" w:hanging="357"/>
              <w:rPr>
                <w:rFonts w:ascii="Times New Roman" w:hAnsi="Times New Roman"/>
                <w:sz w:val="24"/>
                <w:szCs w:val="24"/>
              </w:rPr>
            </w:pPr>
            <w:r w:rsidRPr="004360BE">
              <w:rPr>
                <w:rFonts w:ascii="Times New Roman" w:hAnsi="Times New Roman"/>
                <w:sz w:val="24"/>
                <w:szCs w:val="24"/>
              </w:rPr>
              <w:t>Konflikty międzynarodowe – lekcja sprawdzająca wiadomości i umiejętności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49" w:rsidRDefault="00170929" w:rsidP="00533849">
            <w:r w:rsidRPr="00AD56EE">
              <w:t>PP VII.4</w:t>
            </w:r>
            <w:r w:rsidR="00AD56EE" w:rsidRPr="00AD56EE">
              <w:t>.</w:t>
            </w:r>
            <w:r w:rsidR="00533849">
              <w:t>–</w:t>
            </w:r>
            <w:r w:rsidRPr="00AD56EE">
              <w:t>5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155896" w:rsidRPr="00AD56EE" w:rsidRDefault="00155896" w:rsidP="00533849">
            <w:r w:rsidRPr="00AD56EE">
              <w:t>PR XIII.9</w:t>
            </w:r>
            <w:r w:rsidR="00AD56EE" w:rsidRPr="00AD56EE">
              <w:t>.</w:t>
            </w:r>
            <w:r w:rsidR="00533849">
              <w:t>–</w:t>
            </w:r>
            <w:r w:rsidRPr="00AD56EE">
              <w:t>17</w:t>
            </w:r>
            <w:r w:rsidR="00AD56EE" w:rsidRPr="00AD56EE">
              <w:t>.</w:t>
            </w:r>
          </w:p>
        </w:tc>
      </w:tr>
      <w:tr w:rsidR="0015589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6" w:rsidRPr="004360BE" w:rsidRDefault="00155896" w:rsidP="00533849">
            <w:pPr>
              <w:pStyle w:val="Akapitzlist"/>
              <w:numPr>
                <w:ilvl w:val="0"/>
                <w:numId w:val="18"/>
              </w:numPr>
              <w:spacing w:after="0" w:line="260" w:lineRule="atLeast"/>
              <w:ind w:left="397" w:hanging="357"/>
              <w:rPr>
                <w:rFonts w:ascii="Times New Roman" w:hAnsi="Times New Roman"/>
                <w:sz w:val="24"/>
                <w:szCs w:val="24"/>
              </w:rPr>
            </w:pPr>
            <w:r w:rsidRPr="004360BE">
              <w:rPr>
                <w:rFonts w:ascii="Times New Roman" w:hAnsi="Times New Roman"/>
                <w:i/>
                <w:sz w:val="24"/>
                <w:szCs w:val="24"/>
              </w:rPr>
              <w:t xml:space="preserve">Publicystycznym okiem </w:t>
            </w:r>
            <w:r w:rsidR="0053384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533849" w:rsidRPr="00436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360BE">
              <w:rPr>
                <w:rFonts w:ascii="Times New Roman" w:hAnsi="Times New Roman"/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6" w:rsidRPr="00AD56EE" w:rsidRDefault="00155896" w:rsidP="00155896">
            <w:pPr>
              <w:pStyle w:val="Tekstglowny"/>
              <w:rPr>
                <w:sz w:val="24"/>
                <w:szCs w:val="24"/>
              </w:rPr>
            </w:pPr>
          </w:p>
        </w:tc>
      </w:tr>
      <w:tr w:rsidR="00155896" w:rsidRPr="00176240" w:rsidTr="00F42352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6" w:rsidRPr="00D615FB" w:rsidRDefault="00D615FB" w:rsidP="00D615FB">
            <w:pPr>
              <w:pStyle w:val="Tekstglowny"/>
              <w:rPr>
                <w:b/>
                <w:sz w:val="24"/>
                <w:szCs w:val="24"/>
              </w:rPr>
            </w:pPr>
            <w:r w:rsidRPr="00D615FB">
              <w:rPr>
                <w:b/>
                <w:sz w:val="24"/>
                <w:szCs w:val="24"/>
              </w:rPr>
              <w:t>XX. ORGANIZACJE MIĘDZYNARODOWE</w:t>
            </w:r>
          </w:p>
        </w:tc>
      </w:tr>
      <w:tr w:rsidR="0043650B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0B" w:rsidRPr="00123CF8" w:rsidRDefault="0043650B" w:rsidP="00BB2595">
            <w:pPr>
              <w:pStyle w:val="Akapitzlist"/>
              <w:numPr>
                <w:ilvl w:val="0"/>
                <w:numId w:val="19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 Narodów Zjednoczonych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B" w:rsidRPr="00AD56EE" w:rsidRDefault="00F72CC6" w:rsidP="0043650B">
            <w:r w:rsidRPr="00AD56EE">
              <w:t>PP VII.7</w:t>
            </w:r>
            <w:r w:rsidR="00AD56EE" w:rsidRPr="00AD56EE">
              <w:t>.</w:t>
            </w:r>
          </w:p>
        </w:tc>
      </w:tr>
      <w:tr w:rsidR="0043650B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0B" w:rsidRPr="00123CF8" w:rsidRDefault="0043650B" w:rsidP="00BB2595">
            <w:pPr>
              <w:pStyle w:val="Akapitzlist"/>
              <w:numPr>
                <w:ilvl w:val="0"/>
                <w:numId w:val="19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123CF8">
              <w:rPr>
                <w:rFonts w:ascii="Times New Roman" w:hAnsi="Times New Roman"/>
                <w:sz w:val="24"/>
                <w:szCs w:val="24"/>
              </w:rPr>
              <w:t>Organizacje wyspecjalizowane i agendy ONZ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B" w:rsidRPr="00AD56EE" w:rsidRDefault="0043650B" w:rsidP="0043650B">
            <w:r w:rsidRPr="00AD56EE">
              <w:t>PR XIII.24</w:t>
            </w:r>
            <w:r w:rsidR="00AD56EE" w:rsidRPr="00AD56EE">
              <w:t>.</w:t>
            </w:r>
          </w:p>
        </w:tc>
      </w:tr>
      <w:tr w:rsidR="0043650B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0B" w:rsidRPr="00123CF8" w:rsidRDefault="0043650B" w:rsidP="00BB2595">
            <w:pPr>
              <w:pStyle w:val="Akapitzlist"/>
              <w:numPr>
                <w:ilvl w:val="0"/>
                <w:numId w:val="19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123CF8">
              <w:rPr>
                <w:rFonts w:ascii="Times New Roman" w:hAnsi="Times New Roman"/>
                <w:sz w:val="24"/>
                <w:szCs w:val="24"/>
              </w:rPr>
              <w:t>Rada Europy i Organizacja Bezpieczeństwa i Współpracy w Eur</w:t>
            </w:r>
            <w:r w:rsidRPr="00123CF8">
              <w:rPr>
                <w:rFonts w:ascii="Times New Roman" w:hAnsi="Times New Roman"/>
                <w:sz w:val="24"/>
                <w:szCs w:val="24"/>
              </w:rPr>
              <w:t>o</w:t>
            </w:r>
            <w:r w:rsidRPr="00123CF8">
              <w:rPr>
                <w:rFonts w:ascii="Times New Roman" w:hAnsi="Times New Roman"/>
                <w:sz w:val="24"/>
                <w:szCs w:val="24"/>
              </w:rPr>
              <w:t>pie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B" w:rsidRPr="00AD56EE" w:rsidRDefault="0043650B" w:rsidP="0043650B">
            <w:r w:rsidRPr="00AD56EE">
              <w:t>PR XIII.18</w:t>
            </w:r>
            <w:r w:rsidR="00AD56EE" w:rsidRPr="00AD56EE">
              <w:t>.</w:t>
            </w:r>
          </w:p>
        </w:tc>
      </w:tr>
      <w:tr w:rsidR="0043650B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0B" w:rsidRPr="00123CF8" w:rsidRDefault="0043650B" w:rsidP="00BB2595">
            <w:pPr>
              <w:pStyle w:val="Akapitzlist"/>
              <w:numPr>
                <w:ilvl w:val="0"/>
                <w:numId w:val="19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123CF8">
              <w:rPr>
                <w:rFonts w:ascii="Times New Roman" w:hAnsi="Times New Roman"/>
                <w:sz w:val="24"/>
                <w:szCs w:val="24"/>
              </w:rPr>
              <w:t>Organizacje regionalne w Europie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B" w:rsidRPr="00AD56EE" w:rsidRDefault="0043650B" w:rsidP="0043650B">
            <w:r w:rsidRPr="00AD56EE">
              <w:t>PR XIII.19</w:t>
            </w:r>
            <w:r w:rsidR="00AD56EE" w:rsidRPr="00AD56EE">
              <w:t>.</w:t>
            </w:r>
          </w:p>
        </w:tc>
      </w:tr>
      <w:tr w:rsidR="0043650B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B" w:rsidRPr="00123CF8" w:rsidRDefault="0043650B" w:rsidP="00BB2595">
            <w:pPr>
              <w:pStyle w:val="Akapitzlist"/>
              <w:numPr>
                <w:ilvl w:val="0"/>
                <w:numId w:val="19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123CF8">
              <w:rPr>
                <w:rFonts w:ascii="Times New Roman" w:hAnsi="Times New Roman"/>
                <w:sz w:val="24"/>
                <w:szCs w:val="24"/>
              </w:rPr>
              <w:t xml:space="preserve">Organizacje regionalne i </w:t>
            </w:r>
            <w:proofErr w:type="spellStart"/>
            <w:r w:rsidRPr="00123CF8">
              <w:rPr>
                <w:rFonts w:ascii="Times New Roman" w:hAnsi="Times New Roman"/>
                <w:sz w:val="24"/>
                <w:szCs w:val="24"/>
              </w:rPr>
              <w:t>subregionalne</w:t>
            </w:r>
            <w:proofErr w:type="spellEnd"/>
            <w:r w:rsidRPr="00123CF8">
              <w:rPr>
                <w:rFonts w:ascii="Times New Roman" w:hAnsi="Times New Roman"/>
                <w:sz w:val="24"/>
                <w:szCs w:val="24"/>
              </w:rPr>
              <w:t xml:space="preserve"> o charakterze ogólnym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B" w:rsidRPr="00AD56EE" w:rsidRDefault="0043650B" w:rsidP="0043650B">
            <w:r w:rsidRPr="00AD56EE">
              <w:t>PR XIII.20</w:t>
            </w:r>
            <w:r w:rsidR="00AD56EE" w:rsidRPr="00AD56EE">
              <w:t>.</w:t>
            </w:r>
          </w:p>
        </w:tc>
      </w:tr>
      <w:tr w:rsidR="0043650B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B" w:rsidRPr="00123CF8" w:rsidRDefault="0043650B" w:rsidP="00BB2595">
            <w:pPr>
              <w:pStyle w:val="Akapitzlist"/>
              <w:numPr>
                <w:ilvl w:val="0"/>
                <w:numId w:val="19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123CF8">
              <w:rPr>
                <w:rFonts w:ascii="Times New Roman" w:hAnsi="Times New Roman"/>
                <w:sz w:val="24"/>
                <w:szCs w:val="24"/>
              </w:rPr>
              <w:t>Inicjatywy międzynarodowe o charakterze polityczno-ekonomicznym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B" w:rsidRPr="00AD56EE" w:rsidRDefault="0043650B" w:rsidP="0043650B">
            <w:r w:rsidRPr="00AD56EE">
              <w:t>PR XIII.21</w:t>
            </w:r>
            <w:r w:rsidR="00AD56EE" w:rsidRPr="00AD56EE">
              <w:t>.</w:t>
            </w:r>
          </w:p>
        </w:tc>
      </w:tr>
      <w:tr w:rsidR="0043650B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B" w:rsidRPr="00123CF8" w:rsidRDefault="0043650B" w:rsidP="00BB2595">
            <w:pPr>
              <w:pStyle w:val="Akapitzlist"/>
              <w:numPr>
                <w:ilvl w:val="0"/>
                <w:numId w:val="19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123CF8">
              <w:rPr>
                <w:rFonts w:ascii="Times New Roman" w:hAnsi="Times New Roman"/>
                <w:sz w:val="24"/>
                <w:szCs w:val="24"/>
              </w:rPr>
              <w:t>Międzynarodowe organizacje gospodarcze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B" w:rsidRPr="00AD56EE" w:rsidRDefault="0043650B" w:rsidP="0043650B">
            <w:r w:rsidRPr="00AD56EE">
              <w:t>PR XIII.22</w:t>
            </w:r>
            <w:r w:rsidR="00AD56EE" w:rsidRPr="00AD56EE">
              <w:t>.</w:t>
            </w:r>
          </w:p>
        </w:tc>
      </w:tr>
      <w:tr w:rsidR="0043650B" w:rsidRPr="00176240" w:rsidTr="00056115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B" w:rsidRPr="00123CF8" w:rsidRDefault="0043650B" w:rsidP="00BB2595">
            <w:pPr>
              <w:pStyle w:val="Akapitzlist"/>
              <w:numPr>
                <w:ilvl w:val="0"/>
                <w:numId w:val="19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 Paktu Północnoatlantyckiego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7" w:rsidRDefault="00252AD3" w:rsidP="0043650B">
            <w:r w:rsidRPr="00AD56EE">
              <w:t>PP VII.11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43650B" w:rsidRPr="00AD56EE" w:rsidRDefault="0043650B" w:rsidP="0043650B">
            <w:r w:rsidRPr="00AD56EE">
              <w:t>PR XIII.23</w:t>
            </w:r>
            <w:r w:rsidR="00AD56EE" w:rsidRPr="00AD56EE">
              <w:t>.</w:t>
            </w:r>
          </w:p>
        </w:tc>
      </w:tr>
      <w:tr w:rsidR="0043650B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0B" w:rsidRPr="00123CF8" w:rsidRDefault="0043650B" w:rsidP="00BB2595">
            <w:pPr>
              <w:pStyle w:val="Akapitzlist"/>
              <w:numPr>
                <w:ilvl w:val="0"/>
                <w:numId w:val="19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123CF8">
              <w:rPr>
                <w:rFonts w:ascii="Times New Roman" w:hAnsi="Times New Roman"/>
                <w:sz w:val="24"/>
                <w:szCs w:val="24"/>
              </w:rPr>
              <w:t xml:space="preserve">Organizacje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123CF8">
              <w:rPr>
                <w:rFonts w:ascii="Times New Roman" w:hAnsi="Times New Roman"/>
                <w:sz w:val="24"/>
                <w:szCs w:val="24"/>
              </w:rPr>
              <w:t>iędzynarodowe – lekcja powtórzeniowa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7" w:rsidRDefault="00252AD3" w:rsidP="0043650B">
            <w:r w:rsidRPr="00AD56EE">
              <w:t>PP VII.7</w:t>
            </w:r>
            <w:r w:rsidR="00AD56EE" w:rsidRPr="00AD56EE">
              <w:t>.</w:t>
            </w:r>
            <w:r w:rsidRPr="00AD56EE">
              <w:t>, VII.11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43650B" w:rsidRPr="00AD56EE" w:rsidRDefault="00252AD3" w:rsidP="004A0E97">
            <w:r w:rsidRPr="00AD56EE">
              <w:t>PR XIII.18</w:t>
            </w:r>
            <w:r w:rsidR="00AD56EE" w:rsidRPr="00AD56EE">
              <w:t>.</w:t>
            </w:r>
            <w:r w:rsidR="004A0E97">
              <w:t>–</w:t>
            </w:r>
            <w:r w:rsidRPr="00AD56EE">
              <w:t>23</w:t>
            </w:r>
            <w:r w:rsidR="00AD56EE" w:rsidRPr="00AD56EE">
              <w:t>.</w:t>
            </w:r>
          </w:p>
        </w:tc>
      </w:tr>
      <w:tr w:rsidR="0043650B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0B" w:rsidRPr="00123CF8" w:rsidRDefault="0043650B" w:rsidP="00BB2595">
            <w:pPr>
              <w:pStyle w:val="Akapitzlist"/>
              <w:numPr>
                <w:ilvl w:val="0"/>
                <w:numId w:val="19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123CF8">
              <w:rPr>
                <w:rFonts w:ascii="Times New Roman" w:hAnsi="Times New Roman"/>
                <w:sz w:val="24"/>
                <w:szCs w:val="24"/>
              </w:rPr>
              <w:t xml:space="preserve">Organizacje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123CF8">
              <w:rPr>
                <w:rFonts w:ascii="Times New Roman" w:hAnsi="Times New Roman"/>
                <w:sz w:val="24"/>
                <w:szCs w:val="24"/>
              </w:rPr>
              <w:t>iędzynarodowe – lekcja sprawdzająca wiadomości i umiejętności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7" w:rsidRDefault="00252AD3" w:rsidP="0043650B">
            <w:r w:rsidRPr="00AD56EE">
              <w:t>PP VII.7</w:t>
            </w:r>
            <w:r w:rsidR="00AD56EE" w:rsidRPr="00AD56EE">
              <w:t>.</w:t>
            </w:r>
            <w:r w:rsidRPr="00AD56EE">
              <w:t>, VII.11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43650B" w:rsidRPr="00AD56EE" w:rsidRDefault="0043650B" w:rsidP="004A0E97">
            <w:r w:rsidRPr="00AD56EE">
              <w:t>PR XIII.18</w:t>
            </w:r>
            <w:r w:rsidR="00AD56EE" w:rsidRPr="00AD56EE">
              <w:t>.</w:t>
            </w:r>
            <w:r w:rsidR="004A0E97">
              <w:t>–</w:t>
            </w:r>
            <w:r w:rsidRPr="00AD56EE">
              <w:t>23</w:t>
            </w:r>
            <w:r w:rsidR="00AD56EE" w:rsidRPr="00AD56EE">
              <w:t>.</w:t>
            </w:r>
          </w:p>
        </w:tc>
      </w:tr>
      <w:tr w:rsidR="0043650B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0B" w:rsidRPr="00123CF8" w:rsidRDefault="0043650B" w:rsidP="004A0E97">
            <w:pPr>
              <w:pStyle w:val="Akapitzlist"/>
              <w:numPr>
                <w:ilvl w:val="0"/>
                <w:numId w:val="19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123CF8">
              <w:rPr>
                <w:rFonts w:ascii="Times New Roman" w:hAnsi="Times New Roman"/>
                <w:i/>
                <w:sz w:val="24"/>
                <w:szCs w:val="24"/>
              </w:rPr>
              <w:t xml:space="preserve">Publicystycznym okiem </w:t>
            </w:r>
            <w:r w:rsidR="004A0E97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4A0E97" w:rsidRPr="00123CF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23CF8">
              <w:rPr>
                <w:rFonts w:ascii="Times New Roman" w:hAnsi="Times New Roman"/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B" w:rsidRPr="00AD56EE" w:rsidRDefault="0043650B" w:rsidP="0043650B">
            <w:pPr>
              <w:pStyle w:val="Tekstglowny"/>
              <w:jc w:val="left"/>
              <w:rPr>
                <w:sz w:val="24"/>
                <w:szCs w:val="24"/>
              </w:rPr>
            </w:pPr>
          </w:p>
        </w:tc>
      </w:tr>
      <w:tr w:rsidR="0043650B" w:rsidRPr="00176240" w:rsidTr="00F42352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0B" w:rsidRPr="00182824" w:rsidRDefault="00182824" w:rsidP="00182824">
            <w:pPr>
              <w:pStyle w:val="Tekstglowny"/>
              <w:rPr>
                <w:sz w:val="24"/>
                <w:szCs w:val="24"/>
              </w:rPr>
            </w:pPr>
            <w:r w:rsidRPr="00182824">
              <w:rPr>
                <w:b/>
                <w:sz w:val="24"/>
                <w:szCs w:val="24"/>
              </w:rPr>
              <w:lastRenderedPageBreak/>
              <w:t>XXI. INTEGRACJA EUROPEJSKA</w:t>
            </w:r>
          </w:p>
        </w:tc>
      </w:tr>
      <w:tr w:rsidR="005A09F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F6" w:rsidRPr="0080411E" w:rsidRDefault="005A09F6" w:rsidP="00BB2595">
            <w:pPr>
              <w:pStyle w:val="Akapitzlist"/>
              <w:numPr>
                <w:ilvl w:val="0"/>
                <w:numId w:val="20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0411E">
              <w:rPr>
                <w:rFonts w:ascii="Times New Roman" w:hAnsi="Times New Roman"/>
                <w:sz w:val="24"/>
                <w:szCs w:val="24"/>
              </w:rPr>
              <w:t>Kulturowe i historyczne podwaliny jedności europejskiej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6" w:rsidRPr="00AD56EE" w:rsidRDefault="005A09F6" w:rsidP="005A09F6">
            <w:r w:rsidRPr="00AD56EE">
              <w:t>PR XIV.1</w:t>
            </w:r>
            <w:r w:rsidR="00AD56EE" w:rsidRPr="00AD56EE">
              <w:t>.</w:t>
            </w:r>
          </w:p>
        </w:tc>
      </w:tr>
      <w:tr w:rsidR="005A09F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F6" w:rsidRPr="0080411E" w:rsidRDefault="005A09F6" w:rsidP="00BB2595">
            <w:pPr>
              <w:pStyle w:val="Akapitzlist"/>
              <w:numPr>
                <w:ilvl w:val="0"/>
                <w:numId w:val="20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Geneza integracji europejskiej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7" w:rsidRDefault="007E354E" w:rsidP="005A09F6">
            <w:r w:rsidRPr="00AD56EE">
              <w:t>PP VII.8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5A09F6" w:rsidRPr="00AD56EE" w:rsidRDefault="005A09F6" w:rsidP="005A09F6">
            <w:r w:rsidRPr="00AD56EE">
              <w:t>PR XIV.2</w:t>
            </w:r>
            <w:r w:rsidR="00AD56EE" w:rsidRPr="00AD56EE">
              <w:t>.</w:t>
            </w:r>
          </w:p>
        </w:tc>
      </w:tr>
      <w:tr w:rsidR="005A09F6" w:rsidRPr="000F3DF8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F6" w:rsidRPr="0080411E" w:rsidRDefault="005A09F6" w:rsidP="00BB2595">
            <w:pPr>
              <w:pStyle w:val="Akapitzlist"/>
              <w:numPr>
                <w:ilvl w:val="0"/>
                <w:numId w:val="20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0411E">
              <w:rPr>
                <w:rFonts w:ascii="Times New Roman" w:hAnsi="Times New Roman"/>
                <w:sz w:val="24"/>
                <w:szCs w:val="24"/>
              </w:rPr>
              <w:t>Integracja w ramach Unii Europejskiej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7" w:rsidRDefault="000F3DF8" w:rsidP="005A09F6">
            <w:pPr>
              <w:rPr>
                <w:lang w:val="en-US"/>
              </w:rPr>
            </w:pPr>
            <w:r w:rsidRPr="00AD56EE">
              <w:rPr>
                <w:lang w:val="en-US"/>
              </w:rPr>
              <w:t>PP VII.8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 xml:space="preserve">; </w:t>
            </w:r>
          </w:p>
          <w:p w:rsidR="005A09F6" w:rsidRPr="00AD56EE" w:rsidRDefault="005A09F6" w:rsidP="004A0E97">
            <w:pPr>
              <w:rPr>
                <w:lang w:val="en-US"/>
              </w:rPr>
            </w:pPr>
            <w:r w:rsidRPr="00AD56EE">
              <w:rPr>
                <w:lang w:val="en-US"/>
              </w:rPr>
              <w:t>PR XIV.3</w:t>
            </w:r>
            <w:r w:rsidR="00AD56EE" w:rsidRPr="00AD56EE">
              <w:rPr>
                <w:lang w:val="en-US"/>
              </w:rPr>
              <w:t>.</w:t>
            </w:r>
            <w:r w:rsidR="004A0E97">
              <w:rPr>
                <w:lang w:val="en-US"/>
              </w:rPr>
              <w:t>–</w:t>
            </w:r>
            <w:r w:rsidRPr="00AD56EE">
              <w:rPr>
                <w:lang w:val="en-US"/>
              </w:rPr>
              <w:t>4</w:t>
            </w:r>
            <w:r w:rsidR="00AD56EE" w:rsidRPr="00AD56EE">
              <w:rPr>
                <w:lang w:val="en-US"/>
              </w:rPr>
              <w:t>.</w:t>
            </w:r>
          </w:p>
        </w:tc>
      </w:tr>
      <w:tr w:rsidR="005A09F6" w:rsidRPr="000F3DF8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F6" w:rsidRPr="0080411E" w:rsidRDefault="005A09F6" w:rsidP="00BB2595">
            <w:pPr>
              <w:pStyle w:val="Akapitzlist"/>
              <w:numPr>
                <w:ilvl w:val="0"/>
                <w:numId w:val="20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Instytucje Unii Europejskiej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7" w:rsidRDefault="000F3DF8" w:rsidP="005A09F6">
            <w:pPr>
              <w:rPr>
                <w:lang w:val="en-US"/>
              </w:rPr>
            </w:pPr>
            <w:r w:rsidRPr="00AD56EE">
              <w:rPr>
                <w:lang w:val="en-US"/>
              </w:rPr>
              <w:t>PP VII.9</w:t>
            </w:r>
            <w:r w:rsidR="00AD56EE" w:rsidRPr="00AD56EE">
              <w:rPr>
                <w:lang w:val="en-US"/>
              </w:rPr>
              <w:t>.</w:t>
            </w:r>
            <w:r w:rsidRPr="00AD56EE">
              <w:rPr>
                <w:lang w:val="en-US"/>
              </w:rPr>
              <w:t xml:space="preserve">; </w:t>
            </w:r>
          </w:p>
          <w:p w:rsidR="005A09F6" w:rsidRPr="00AD56EE" w:rsidRDefault="005A09F6" w:rsidP="004A0E97">
            <w:pPr>
              <w:rPr>
                <w:lang w:val="en-US"/>
              </w:rPr>
            </w:pPr>
            <w:r w:rsidRPr="00AD56EE">
              <w:rPr>
                <w:lang w:val="en-US"/>
              </w:rPr>
              <w:t>PR XIV.5</w:t>
            </w:r>
            <w:r w:rsidR="00AD56EE" w:rsidRPr="00AD56EE">
              <w:rPr>
                <w:lang w:val="en-US"/>
              </w:rPr>
              <w:t>.</w:t>
            </w:r>
            <w:r w:rsidR="004A0E97">
              <w:rPr>
                <w:lang w:val="en-US"/>
              </w:rPr>
              <w:t>–</w:t>
            </w:r>
            <w:r w:rsidRPr="00AD56EE">
              <w:rPr>
                <w:lang w:val="en-US"/>
              </w:rPr>
              <w:t>6</w:t>
            </w:r>
            <w:r w:rsidR="00AD56EE" w:rsidRPr="00AD56EE">
              <w:rPr>
                <w:lang w:val="en-US"/>
              </w:rPr>
              <w:t>.</w:t>
            </w:r>
          </w:p>
        </w:tc>
      </w:tr>
      <w:tr w:rsidR="005A09F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F6" w:rsidRPr="0080411E" w:rsidRDefault="005A09F6" w:rsidP="00BB2595">
            <w:pPr>
              <w:pStyle w:val="Akapitzlist"/>
              <w:numPr>
                <w:ilvl w:val="0"/>
                <w:numId w:val="20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0411E">
              <w:rPr>
                <w:rFonts w:ascii="Times New Roman" w:hAnsi="Times New Roman"/>
                <w:sz w:val="24"/>
                <w:szCs w:val="24"/>
              </w:rPr>
              <w:t>Wymiar sprawiedliwości i spraw wewnętrznych w Unii Europe</w:t>
            </w:r>
            <w:r w:rsidRPr="0080411E">
              <w:rPr>
                <w:rFonts w:ascii="Times New Roman" w:hAnsi="Times New Roman"/>
                <w:sz w:val="24"/>
                <w:szCs w:val="24"/>
              </w:rPr>
              <w:t>j</w:t>
            </w:r>
            <w:r w:rsidRPr="0080411E">
              <w:rPr>
                <w:rFonts w:ascii="Times New Roman" w:hAnsi="Times New Roman"/>
                <w:sz w:val="24"/>
                <w:szCs w:val="24"/>
              </w:rPr>
              <w:t>skiej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7" w:rsidRDefault="000F3DF8" w:rsidP="005A09F6">
            <w:r w:rsidRPr="00AD56EE">
              <w:t>PP VII.8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5A09F6" w:rsidRPr="00AD56EE" w:rsidRDefault="005A09F6" w:rsidP="005A09F6">
            <w:r w:rsidRPr="00AD56EE">
              <w:t>PR XIV.7</w:t>
            </w:r>
            <w:r w:rsidR="00AD56EE" w:rsidRPr="00AD56EE">
              <w:t>.</w:t>
            </w:r>
          </w:p>
        </w:tc>
      </w:tr>
      <w:tr w:rsidR="005A09F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F6" w:rsidRPr="0080411E" w:rsidRDefault="005A09F6" w:rsidP="00BB2595">
            <w:pPr>
              <w:pStyle w:val="Akapitzlist"/>
              <w:numPr>
                <w:ilvl w:val="0"/>
                <w:numId w:val="20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0411E">
              <w:rPr>
                <w:rFonts w:ascii="Times New Roman" w:hAnsi="Times New Roman"/>
                <w:sz w:val="24"/>
                <w:szCs w:val="24"/>
              </w:rPr>
              <w:t>Polityka zagraniczna oraz bezpieczeństwo i obrona Unii Europe</w:t>
            </w:r>
            <w:r w:rsidRPr="0080411E">
              <w:rPr>
                <w:rFonts w:ascii="Times New Roman" w:hAnsi="Times New Roman"/>
                <w:sz w:val="24"/>
                <w:szCs w:val="24"/>
              </w:rPr>
              <w:t>j</w:t>
            </w:r>
            <w:r w:rsidRPr="0080411E">
              <w:rPr>
                <w:rFonts w:ascii="Times New Roman" w:hAnsi="Times New Roman"/>
                <w:sz w:val="24"/>
                <w:szCs w:val="24"/>
              </w:rPr>
              <w:t>skiej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7" w:rsidRDefault="000F3DF8" w:rsidP="005A09F6">
            <w:r w:rsidRPr="00AD56EE">
              <w:t>PP VII.8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5A09F6" w:rsidRPr="00AD56EE" w:rsidRDefault="005A09F6" w:rsidP="005A09F6">
            <w:r w:rsidRPr="00AD56EE">
              <w:t>PR XIV.8</w:t>
            </w:r>
            <w:r w:rsidR="00AD56EE" w:rsidRPr="00AD56EE">
              <w:t>.</w:t>
            </w:r>
          </w:p>
        </w:tc>
      </w:tr>
      <w:tr w:rsidR="005A09F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F6" w:rsidRPr="0080411E" w:rsidRDefault="005A09F6" w:rsidP="00BB2595">
            <w:pPr>
              <w:pStyle w:val="Akapitzlist"/>
              <w:numPr>
                <w:ilvl w:val="0"/>
                <w:numId w:val="20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0411E">
              <w:rPr>
                <w:rFonts w:ascii="Times New Roman" w:hAnsi="Times New Roman"/>
                <w:sz w:val="24"/>
                <w:szCs w:val="24"/>
              </w:rPr>
              <w:t>Strefa euro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7" w:rsidRDefault="000F3DF8" w:rsidP="005A09F6">
            <w:r w:rsidRPr="00AD56EE">
              <w:t>PP VII.8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5A09F6" w:rsidRPr="00AD56EE" w:rsidRDefault="005A09F6" w:rsidP="005A09F6">
            <w:r w:rsidRPr="00AD56EE">
              <w:t>PR XIV.9</w:t>
            </w:r>
            <w:r w:rsidR="00AD56EE" w:rsidRPr="00AD56EE">
              <w:t>.</w:t>
            </w:r>
          </w:p>
        </w:tc>
      </w:tr>
      <w:tr w:rsidR="005A09F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F6" w:rsidRPr="0080411E" w:rsidRDefault="005A09F6" w:rsidP="00BB2595">
            <w:pPr>
              <w:pStyle w:val="Akapitzlist"/>
              <w:numPr>
                <w:ilvl w:val="0"/>
                <w:numId w:val="20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0411E">
              <w:rPr>
                <w:rFonts w:ascii="Times New Roman" w:hAnsi="Times New Roman"/>
                <w:sz w:val="24"/>
                <w:szCs w:val="24"/>
              </w:rPr>
              <w:t>Dochody i wydatki Unii Europejskiej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6" w:rsidRPr="00AD56EE" w:rsidRDefault="005A09F6" w:rsidP="005A09F6">
            <w:r w:rsidRPr="00AD56EE">
              <w:t>PR XIV.10</w:t>
            </w:r>
            <w:r w:rsidR="00AD56EE" w:rsidRPr="00AD56EE">
              <w:t>.</w:t>
            </w:r>
          </w:p>
        </w:tc>
      </w:tr>
      <w:tr w:rsidR="005A09F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F6" w:rsidRPr="0080411E" w:rsidRDefault="005A09F6" w:rsidP="00BB2595">
            <w:pPr>
              <w:pStyle w:val="Akapitzlist"/>
              <w:numPr>
                <w:ilvl w:val="0"/>
                <w:numId w:val="20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0411E">
              <w:rPr>
                <w:rFonts w:ascii="Times New Roman" w:hAnsi="Times New Roman"/>
                <w:sz w:val="24"/>
                <w:szCs w:val="24"/>
              </w:rPr>
              <w:t>Polityka spójności Unii Europejskiej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6" w:rsidRPr="00AD56EE" w:rsidRDefault="005A09F6" w:rsidP="005A09F6">
            <w:r w:rsidRPr="00AD56EE">
              <w:t>PR XIV.11</w:t>
            </w:r>
            <w:r w:rsidR="00AD56EE" w:rsidRPr="00AD56EE">
              <w:t>.</w:t>
            </w:r>
          </w:p>
        </w:tc>
      </w:tr>
      <w:tr w:rsidR="005A09F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F6" w:rsidRPr="0080411E" w:rsidRDefault="005A09F6" w:rsidP="00BB2595">
            <w:pPr>
              <w:pStyle w:val="Akapitzlist"/>
              <w:numPr>
                <w:ilvl w:val="0"/>
                <w:numId w:val="20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0411E">
              <w:rPr>
                <w:rFonts w:ascii="Times New Roman" w:hAnsi="Times New Roman"/>
                <w:sz w:val="24"/>
                <w:szCs w:val="24"/>
              </w:rPr>
              <w:t>Polityki sektorowe Unii Europejskiej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6" w:rsidRPr="00AD56EE" w:rsidRDefault="005A09F6" w:rsidP="005A09F6">
            <w:r w:rsidRPr="00AD56EE">
              <w:t>PR XIV.12</w:t>
            </w:r>
            <w:r w:rsidR="00AD56EE" w:rsidRPr="00AD56EE">
              <w:t>.</w:t>
            </w:r>
          </w:p>
        </w:tc>
      </w:tr>
      <w:tr w:rsidR="005A09F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F6" w:rsidRPr="0080411E" w:rsidRDefault="005A09F6" w:rsidP="00BB2595">
            <w:pPr>
              <w:pStyle w:val="Akapitzlist"/>
              <w:numPr>
                <w:ilvl w:val="0"/>
                <w:numId w:val="20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Fundusze Unii Europejskiej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6" w:rsidRPr="00AD56EE" w:rsidRDefault="005A09F6" w:rsidP="005A09F6">
            <w:r w:rsidRPr="00AD56EE">
              <w:t>PR XIV.13</w:t>
            </w:r>
            <w:r w:rsidR="00AD56EE" w:rsidRPr="00AD56EE">
              <w:t>.</w:t>
            </w:r>
          </w:p>
        </w:tc>
      </w:tr>
      <w:tr w:rsidR="005A09F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F6" w:rsidRPr="0080411E" w:rsidRDefault="005A09F6" w:rsidP="00BB2595">
            <w:pPr>
              <w:pStyle w:val="Akapitzlist"/>
              <w:numPr>
                <w:ilvl w:val="0"/>
                <w:numId w:val="20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0411E">
              <w:rPr>
                <w:rFonts w:ascii="Times New Roman" w:hAnsi="Times New Roman"/>
                <w:sz w:val="24"/>
                <w:szCs w:val="24"/>
              </w:rPr>
              <w:t>Obywatelstwo Unii Europejskiej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6" w:rsidRPr="00AD56EE" w:rsidRDefault="000F3DF8" w:rsidP="005A09F6">
            <w:r w:rsidRPr="00AD56EE">
              <w:t>PP VII.10</w:t>
            </w:r>
            <w:r w:rsidR="00AD56EE" w:rsidRPr="00AD56EE">
              <w:t>.</w:t>
            </w:r>
          </w:p>
        </w:tc>
      </w:tr>
      <w:tr w:rsidR="005A09F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F6" w:rsidRPr="0080411E" w:rsidRDefault="005A09F6" w:rsidP="00BB2595">
            <w:pPr>
              <w:pStyle w:val="Akapitzlist"/>
              <w:numPr>
                <w:ilvl w:val="0"/>
                <w:numId w:val="20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Integracja Polski z Unią Europejską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6" w:rsidRPr="00AD56EE" w:rsidRDefault="005A09F6" w:rsidP="005A09F6">
            <w:r w:rsidRPr="00AD56EE">
              <w:t>PR XIV.14</w:t>
            </w:r>
            <w:r w:rsidR="00AD56EE" w:rsidRPr="00AD56EE">
              <w:t>.</w:t>
            </w:r>
          </w:p>
        </w:tc>
      </w:tr>
      <w:tr w:rsidR="005A09F6" w:rsidRPr="00176240" w:rsidTr="00314147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6" w:rsidRPr="0080411E" w:rsidRDefault="005A09F6" w:rsidP="00BB2595">
            <w:pPr>
              <w:pStyle w:val="Akapitzlist"/>
              <w:numPr>
                <w:ilvl w:val="0"/>
                <w:numId w:val="20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0411E">
              <w:rPr>
                <w:rFonts w:ascii="Times New Roman" w:hAnsi="Times New Roman"/>
                <w:sz w:val="24"/>
                <w:szCs w:val="24"/>
              </w:rPr>
              <w:t>Perspektywa Unii Europejskiej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6" w:rsidRPr="00AD56EE" w:rsidRDefault="005A09F6" w:rsidP="005A09F6">
            <w:r w:rsidRPr="00AD56EE">
              <w:t>PR XIV.15</w:t>
            </w:r>
            <w:r w:rsidR="00AD56EE" w:rsidRPr="00AD56EE">
              <w:t>.</w:t>
            </w:r>
          </w:p>
        </w:tc>
      </w:tr>
      <w:tr w:rsidR="005A09F6" w:rsidRPr="00176240" w:rsidTr="00314147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6" w:rsidRPr="0080411E" w:rsidRDefault="005A09F6" w:rsidP="00BB2595">
            <w:pPr>
              <w:pStyle w:val="Akapitzlist"/>
              <w:numPr>
                <w:ilvl w:val="0"/>
                <w:numId w:val="20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0411E">
              <w:rPr>
                <w:rFonts w:ascii="Times New Roman" w:hAnsi="Times New Roman"/>
                <w:sz w:val="24"/>
                <w:szCs w:val="24"/>
              </w:rPr>
              <w:t>Integracja europejska – lekcja powtórzeniowa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7" w:rsidRDefault="00E91C35" w:rsidP="004A0E97">
            <w:r w:rsidRPr="00AD56EE">
              <w:t>PP VII.8</w:t>
            </w:r>
            <w:r w:rsidR="00AD56EE" w:rsidRPr="00AD56EE">
              <w:t>.</w:t>
            </w:r>
            <w:r w:rsidR="004A0E97">
              <w:t>–</w:t>
            </w:r>
            <w:r w:rsidRPr="00AD56EE">
              <w:t>10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5A09F6" w:rsidRPr="00AD56EE" w:rsidRDefault="00E91C35" w:rsidP="004A0E97">
            <w:r w:rsidRPr="00AD56EE">
              <w:t>PR XIV.1</w:t>
            </w:r>
            <w:r w:rsidR="00AD56EE" w:rsidRPr="00AD56EE">
              <w:t>.</w:t>
            </w:r>
            <w:r w:rsidR="004A0E97">
              <w:t>–</w:t>
            </w:r>
            <w:r w:rsidRPr="00AD56EE">
              <w:t>15</w:t>
            </w:r>
            <w:r w:rsidR="00AD56EE" w:rsidRPr="00AD56EE">
              <w:t>.</w:t>
            </w:r>
          </w:p>
        </w:tc>
      </w:tr>
      <w:tr w:rsidR="005A09F6" w:rsidRPr="004A0E97" w:rsidTr="00314147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6" w:rsidRPr="0080411E" w:rsidRDefault="005A09F6" w:rsidP="00BB2595">
            <w:pPr>
              <w:pStyle w:val="Akapitzlist"/>
              <w:numPr>
                <w:ilvl w:val="0"/>
                <w:numId w:val="20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0411E">
              <w:rPr>
                <w:rFonts w:ascii="Times New Roman" w:hAnsi="Times New Roman"/>
                <w:sz w:val="24"/>
                <w:szCs w:val="24"/>
              </w:rPr>
              <w:t>Integracja europejska – lekcja sprawdzająca wiadomości i umieję</w:t>
            </w:r>
            <w:r w:rsidRPr="0080411E">
              <w:rPr>
                <w:rFonts w:ascii="Times New Roman" w:hAnsi="Times New Roman"/>
                <w:sz w:val="24"/>
                <w:szCs w:val="24"/>
              </w:rPr>
              <w:t>t</w:t>
            </w:r>
            <w:r w:rsidRPr="0080411E">
              <w:rPr>
                <w:rFonts w:ascii="Times New Roman" w:hAnsi="Times New Roman"/>
                <w:sz w:val="24"/>
                <w:szCs w:val="24"/>
              </w:rPr>
              <w:t>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7" w:rsidRDefault="00E91C35" w:rsidP="004A0E97">
            <w:pPr>
              <w:rPr>
                <w:lang w:val="en-US"/>
              </w:rPr>
            </w:pPr>
            <w:r w:rsidRPr="004A0E97">
              <w:rPr>
                <w:lang w:val="en-US"/>
              </w:rPr>
              <w:t>PP VII.8</w:t>
            </w:r>
            <w:r w:rsidR="00AD56EE" w:rsidRPr="004A0E97">
              <w:rPr>
                <w:lang w:val="en-US"/>
              </w:rPr>
              <w:t>.</w:t>
            </w:r>
            <w:r w:rsidR="004A0E97" w:rsidRPr="004A0E97">
              <w:rPr>
                <w:lang w:val="en-US"/>
              </w:rPr>
              <w:t>–</w:t>
            </w:r>
            <w:r w:rsidRPr="004A0E97">
              <w:rPr>
                <w:lang w:val="en-US"/>
              </w:rPr>
              <w:t>10</w:t>
            </w:r>
            <w:r w:rsidR="00AD56EE" w:rsidRPr="004A0E97">
              <w:rPr>
                <w:lang w:val="en-US"/>
              </w:rPr>
              <w:t>.</w:t>
            </w:r>
            <w:r w:rsidRPr="004A0E97">
              <w:rPr>
                <w:lang w:val="en-US"/>
              </w:rPr>
              <w:t xml:space="preserve">; </w:t>
            </w:r>
          </w:p>
          <w:p w:rsidR="005A09F6" w:rsidRPr="004A0E97" w:rsidRDefault="005A09F6" w:rsidP="004A0E97">
            <w:pPr>
              <w:rPr>
                <w:lang w:val="en-US"/>
              </w:rPr>
            </w:pPr>
            <w:r w:rsidRPr="004A0E97">
              <w:rPr>
                <w:lang w:val="en-US"/>
              </w:rPr>
              <w:t>PR XIV.1</w:t>
            </w:r>
            <w:r w:rsidR="00AD56EE" w:rsidRPr="004A0E97">
              <w:rPr>
                <w:lang w:val="en-US"/>
              </w:rPr>
              <w:t>.</w:t>
            </w:r>
            <w:r w:rsidR="004A0E97">
              <w:rPr>
                <w:lang w:val="en-US"/>
              </w:rPr>
              <w:t>–</w:t>
            </w:r>
            <w:r w:rsidRPr="004A0E97">
              <w:rPr>
                <w:lang w:val="en-US"/>
              </w:rPr>
              <w:t>15</w:t>
            </w:r>
            <w:r w:rsidR="00AD56EE" w:rsidRPr="004A0E97">
              <w:rPr>
                <w:lang w:val="en-US"/>
              </w:rPr>
              <w:t>.</w:t>
            </w:r>
          </w:p>
        </w:tc>
      </w:tr>
      <w:tr w:rsidR="005A09F6" w:rsidRPr="00176240" w:rsidTr="00314147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6" w:rsidRPr="0080411E" w:rsidRDefault="005A09F6" w:rsidP="004A0E97">
            <w:pPr>
              <w:pStyle w:val="Akapitzlist"/>
              <w:numPr>
                <w:ilvl w:val="0"/>
                <w:numId w:val="20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0411E">
              <w:rPr>
                <w:rFonts w:ascii="Times New Roman" w:hAnsi="Times New Roman"/>
                <w:i/>
                <w:sz w:val="24"/>
                <w:szCs w:val="24"/>
              </w:rPr>
              <w:t xml:space="preserve">Publicystycznym okiem </w:t>
            </w:r>
            <w:r w:rsidR="004A0E97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4A0E97" w:rsidRPr="008041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0411E">
              <w:rPr>
                <w:rFonts w:ascii="Times New Roman" w:hAnsi="Times New Roman"/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6" w:rsidRPr="00176240" w:rsidRDefault="005A09F6" w:rsidP="005A09F6">
            <w:pPr>
              <w:pStyle w:val="Tekstglowny"/>
              <w:jc w:val="left"/>
              <w:rPr>
                <w:sz w:val="24"/>
                <w:szCs w:val="24"/>
              </w:rPr>
            </w:pPr>
          </w:p>
        </w:tc>
      </w:tr>
      <w:tr w:rsidR="005A09F6" w:rsidRPr="00176240" w:rsidTr="00314147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F6" w:rsidRPr="006E6E3E" w:rsidRDefault="006E6E3E" w:rsidP="006E6E3E">
            <w:pPr>
              <w:pStyle w:val="Tekstglowny"/>
              <w:rPr>
                <w:b/>
                <w:sz w:val="24"/>
                <w:szCs w:val="24"/>
              </w:rPr>
            </w:pPr>
            <w:r w:rsidRPr="006E6E3E">
              <w:rPr>
                <w:b/>
                <w:sz w:val="24"/>
                <w:szCs w:val="24"/>
              </w:rPr>
              <w:lastRenderedPageBreak/>
              <w:t>XXII. POLSKA POLITYKA ZAGRANICZNA</w:t>
            </w:r>
          </w:p>
        </w:tc>
      </w:tr>
      <w:tr w:rsidR="008B5D30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30" w:rsidRPr="008B5D30" w:rsidRDefault="008B5D30" w:rsidP="00BB2595">
            <w:pPr>
              <w:pStyle w:val="Akapitzlist"/>
              <w:numPr>
                <w:ilvl w:val="0"/>
                <w:numId w:val="21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B5D30">
              <w:rPr>
                <w:rFonts w:ascii="Times New Roman" w:hAnsi="Times New Roman"/>
                <w:sz w:val="24"/>
                <w:szCs w:val="24"/>
              </w:rPr>
              <w:t>Racja stanu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F" w:rsidRDefault="00CE683B" w:rsidP="008B5D30">
            <w:r w:rsidRPr="00AD56EE">
              <w:t>PP VII.6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8B5D30" w:rsidRPr="00AD56EE" w:rsidRDefault="008B5D30" w:rsidP="008B5D30">
            <w:r w:rsidRPr="00AD56EE">
              <w:t>PR XV.1</w:t>
            </w:r>
            <w:r w:rsidR="00AD56EE" w:rsidRPr="00AD56EE">
              <w:t>.</w:t>
            </w:r>
          </w:p>
        </w:tc>
      </w:tr>
      <w:tr w:rsidR="008B5D30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30" w:rsidRPr="008B5D30" w:rsidRDefault="008B5D30" w:rsidP="00BB2595">
            <w:pPr>
              <w:pStyle w:val="Akapitzlist"/>
              <w:numPr>
                <w:ilvl w:val="0"/>
                <w:numId w:val="21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B5D30">
              <w:rPr>
                <w:rFonts w:ascii="Times New Roman" w:hAnsi="Times New Roman"/>
                <w:sz w:val="24"/>
                <w:szCs w:val="24"/>
              </w:rPr>
              <w:t>Pozycja Rzeczypospolitej Polskiej w Unii Europejskiej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30" w:rsidRPr="00AD56EE" w:rsidRDefault="008B5D30" w:rsidP="008B5D30">
            <w:r w:rsidRPr="00AD56EE">
              <w:t>PR XV.2</w:t>
            </w:r>
            <w:r w:rsidR="00AD56EE" w:rsidRPr="00AD56EE">
              <w:t>.</w:t>
            </w:r>
          </w:p>
        </w:tc>
      </w:tr>
      <w:tr w:rsidR="008B5D30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30" w:rsidRPr="008B5D30" w:rsidRDefault="008B5D30" w:rsidP="00BB2595">
            <w:pPr>
              <w:pStyle w:val="Akapitzlist"/>
              <w:numPr>
                <w:ilvl w:val="0"/>
                <w:numId w:val="21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B5D30">
              <w:rPr>
                <w:rFonts w:ascii="Times New Roman" w:hAnsi="Times New Roman"/>
                <w:sz w:val="24"/>
                <w:szCs w:val="24"/>
              </w:rPr>
              <w:t>Relacje Rzeczypospolitej Polskiej z sąsiadami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30" w:rsidRPr="00AD56EE" w:rsidRDefault="008B5D30" w:rsidP="00731E0F">
            <w:r w:rsidRPr="00AD56EE">
              <w:t>PR XV.3</w:t>
            </w:r>
            <w:r w:rsidR="00AD56EE" w:rsidRPr="00AD56EE">
              <w:t>.</w:t>
            </w:r>
            <w:r w:rsidR="00731E0F">
              <w:t>–</w:t>
            </w:r>
            <w:r w:rsidRPr="00AD56EE">
              <w:t>4</w:t>
            </w:r>
            <w:r w:rsidR="00AD56EE" w:rsidRPr="00AD56EE">
              <w:t>.</w:t>
            </w:r>
          </w:p>
        </w:tc>
      </w:tr>
      <w:tr w:rsidR="008B5D30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30" w:rsidRPr="008B5D30" w:rsidRDefault="008B5D30" w:rsidP="00BB2595">
            <w:pPr>
              <w:pStyle w:val="Akapitzlist"/>
              <w:numPr>
                <w:ilvl w:val="0"/>
                <w:numId w:val="21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B5D30">
              <w:rPr>
                <w:rFonts w:ascii="Times New Roman" w:hAnsi="Times New Roman"/>
                <w:sz w:val="24"/>
                <w:szCs w:val="24"/>
              </w:rPr>
              <w:t>Polska polityka zagraniczna w strefie euroatlantyckiej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30" w:rsidRPr="00AD56EE" w:rsidRDefault="008B5D30" w:rsidP="008B5D30">
            <w:r w:rsidRPr="00AD56EE">
              <w:t>PR XV.5</w:t>
            </w:r>
            <w:r w:rsidR="00AD56EE" w:rsidRPr="00AD56EE">
              <w:t>.</w:t>
            </w:r>
          </w:p>
        </w:tc>
      </w:tr>
      <w:tr w:rsidR="008B5D30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30" w:rsidRPr="008B5D30" w:rsidRDefault="008B5D30" w:rsidP="00BB2595">
            <w:pPr>
              <w:pStyle w:val="Akapitzlist"/>
              <w:numPr>
                <w:ilvl w:val="0"/>
                <w:numId w:val="21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B5D30">
              <w:rPr>
                <w:rFonts w:ascii="Times New Roman" w:hAnsi="Times New Roman"/>
                <w:sz w:val="24"/>
                <w:szCs w:val="24"/>
              </w:rPr>
              <w:t>Relacje Rzeczypospolitej Polskiej z wybranymi państwami poz</w:t>
            </w:r>
            <w:r w:rsidRPr="008B5D30">
              <w:rPr>
                <w:rFonts w:ascii="Times New Roman" w:hAnsi="Times New Roman"/>
                <w:sz w:val="24"/>
                <w:szCs w:val="24"/>
              </w:rPr>
              <w:t>a</w:t>
            </w:r>
            <w:r w:rsidRPr="008B5D30">
              <w:rPr>
                <w:rFonts w:ascii="Times New Roman" w:hAnsi="Times New Roman"/>
                <w:sz w:val="24"/>
                <w:szCs w:val="24"/>
              </w:rPr>
              <w:t>europejskimi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30" w:rsidRPr="00AD56EE" w:rsidRDefault="008B5D30" w:rsidP="008B5D30">
            <w:r w:rsidRPr="00AD56EE">
              <w:t>PR XV.6</w:t>
            </w:r>
            <w:r w:rsidR="00AD56EE" w:rsidRPr="00AD56EE">
              <w:t>.</w:t>
            </w:r>
          </w:p>
        </w:tc>
      </w:tr>
      <w:tr w:rsidR="008B5D30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30" w:rsidRPr="008B5D30" w:rsidRDefault="008B5D30" w:rsidP="00BB2595">
            <w:pPr>
              <w:pStyle w:val="Akapitzlist"/>
              <w:numPr>
                <w:ilvl w:val="0"/>
                <w:numId w:val="21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B5D30">
              <w:rPr>
                <w:rFonts w:ascii="Times New Roman" w:hAnsi="Times New Roman"/>
                <w:sz w:val="24"/>
                <w:szCs w:val="24"/>
              </w:rPr>
              <w:t xml:space="preserve">Działalność państwa polskiego na rzecz pokoju i demokracji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30" w:rsidRPr="00AD56EE" w:rsidRDefault="008B5D30" w:rsidP="008B5D30">
            <w:r w:rsidRPr="00AD56EE">
              <w:t>PR XV.7</w:t>
            </w:r>
            <w:r w:rsidR="00AD56EE" w:rsidRPr="00AD56EE">
              <w:t>.</w:t>
            </w:r>
          </w:p>
        </w:tc>
      </w:tr>
      <w:tr w:rsidR="008B5D30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30" w:rsidRPr="008B5D30" w:rsidRDefault="008B5D30" w:rsidP="00BB2595">
            <w:pPr>
              <w:pStyle w:val="Akapitzlist"/>
              <w:numPr>
                <w:ilvl w:val="0"/>
                <w:numId w:val="21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B5D30">
              <w:rPr>
                <w:rFonts w:ascii="Times New Roman" w:hAnsi="Times New Roman"/>
                <w:sz w:val="24"/>
                <w:szCs w:val="24"/>
              </w:rPr>
              <w:t>Polska polityka zagraniczna – lekcja powtórzeniowa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F" w:rsidRDefault="00E21525" w:rsidP="00731E0F">
            <w:r w:rsidRPr="00AD56EE">
              <w:t>PP VII.6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8B5D30" w:rsidRPr="00AD56EE" w:rsidRDefault="00E21525" w:rsidP="00731E0F">
            <w:r w:rsidRPr="00AD56EE">
              <w:t>PR XV.1</w:t>
            </w:r>
            <w:r w:rsidR="00AD56EE" w:rsidRPr="00AD56EE">
              <w:t>.</w:t>
            </w:r>
            <w:r w:rsidR="00731E0F">
              <w:t>–</w:t>
            </w:r>
            <w:r w:rsidRPr="00AD56EE">
              <w:t>7</w:t>
            </w:r>
            <w:r w:rsidR="00AD56EE" w:rsidRPr="00AD56EE">
              <w:t>.</w:t>
            </w:r>
          </w:p>
        </w:tc>
      </w:tr>
      <w:tr w:rsidR="008B5D30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30" w:rsidRPr="008B5D30" w:rsidRDefault="008B5D30" w:rsidP="00BB2595">
            <w:pPr>
              <w:pStyle w:val="Akapitzlist"/>
              <w:numPr>
                <w:ilvl w:val="0"/>
                <w:numId w:val="21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B5D30">
              <w:rPr>
                <w:rFonts w:ascii="Times New Roman" w:hAnsi="Times New Roman"/>
                <w:sz w:val="24"/>
                <w:szCs w:val="24"/>
              </w:rPr>
              <w:t>Polska polityka zagraniczna – lekcja sprawdzająca wiadomości i umiejętności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F" w:rsidRDefault="00E21525" w:rsidP="008B5D30">
            <w:r w:rsidRPr="00AD56EE">
              <w:t>PP VII.6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8B5D30" w:rsidRPr="00AD56EE" w:rsidRDefault="008B5D30" w:rsidP="00731E0F">
            <w:r w:rsidRPr="00AD56EE">
              <w:t>PR XV.1</w:t>
            </w:r>
            <w:r w:rsidR="00AD56EE" w:rsidRPr="00AD56EE">
              <w:t>.</w:t>
            </w:r>
            <w:r w:rsidR="00731E0F">
              <w:t>–</w:t>
            </w:r>
            <w:r w:rsidRPr="00AD56EE">
              <w:t>7</w:t>
            </w:r>
            <w:r w:rsidR="00AD56EE" w:rsidRPr="00AD56EE">
              <w:t>.</w:t>
            </w:r>
          </w:p>
        </w:tc>
      </w:tr>
      <w:tr w:rsidR="008B5D30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30" w:rsidRPr="008B5D30" w:rsidRDefault="008B5D30" w:rsidP="00731E0F">
            <w:pPr>
              <w:pStyle w:val="Akapitzlist"/>
              <w:numPr>
                <w:ilvl w:val="0"/>
                <w:numId w:val="21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8B5D30">
              <w:rPr>
                <w:rFonts w:ascii="Times New Roman" w:hAnsi="Times New Roman"/>
                <w:i/>
                <w:sz w:val="24"/>
                <w:szCs w:val="24"/>
              </w:rPr>
              <w:t xml:space="preserve">Publicystycznym okiem </w:t>
            </w:r>
            <w:r w:rsidR="00731E0F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731E0F" w:rsidRPr="008B5D3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B5D30">
              <w:rPr>
                <w:rFonts w:ascii="Times New Roman" w:hAnsi="Times New Roman"/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30" w:rsidRPr="00176240" w:rsidRDefault="008B5D30" w:rsidP="008B5D30">
            <w:pPr>
              <w:pStyle w:val="Tekstglowny"/>
              <w:jc w:val="left"/>
              <w:rPr>
                <w:sz w:val="24"/>
                <w:szCs w:val="24"/>
              </w:rPr>
            </w:pPr>
          </w:p>
        </w:tc>
      </w:tr>
      <w:tr w:rsidR="00DE536E" w:rsidRPr="00176240" w:rsidTr="00314147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6E" w:rsidRPr="00DE536E" w:rsidRDefault="00DE536E" w:rsidP="008B5D30">
            <w:pPr>
              <w:pStyle w:val="Tekstglowny"/>
              <w:rPr>
                <w:b/>
                <w:sz w:val="24"/>
                <w:szCs w:val="24"/>
              </w:rPr>
            </w:pPr>
            <w:r w:rsidRPr="00DE536E">
              <w:rPr>
                <w:b/>
                <w:sz w:val="24"/>
                <w:szCs w:val="24"/>
              </w:rPr>
              <w:t>EDUKACJA</w:t>
            </w:r>
          </w:p>
        </w:tc>
      </w:tr>
      <w:tr w:rsidR="00E21525" w:rsidRPr="00176240" w:rsidTr="00314147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25" w:rsidRPr="00DE536E" w:rsidRDefault="00DE536E" w:rsidP="00DE536E">
            <w:pPr>
              <w:pStyle w:val="Tekstglowny"/>
              <w:rPr>
                <w:b/>
                <w:sz w:val="24"/>
                <w:szCs w:val="24"/>
              </w:rPr>
            </w:pPr>
            <w:r w:rsidRPr="00DE536E">
              <w:rPr>
                <w:b/>
                <w:sz w:val="24"/>
                <w:szCs w:val="24"/>
              </w:rPr>
              <w:t>XXIII. EDUKACJA I NAUKA</w:t>
            </w:r>
          </w:p>
        </w:tc>
      </w:tr>
      <w:tr w:rsidR="00F153F7" w:rsidRPr="00176240" w:rsidTr="00314147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F7" w:rsidRPr="001E4F8E" w:rsidRDefault="00F153F7" w:rsidP="00BB2595">
            <w:pPr>
              <w:pStyle w:val="Akapitzlist"/>
              <w:numPr>
                <w:ilvl w:val="0"/>
                <w:numId w:val="22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1E4F8E">
              <w:rPr>
                <w:rFonts w:ascii="Times New Roman" w:hAnsi="Times New Roman"/>
                <w:sz w:val="24"/>
                <w:szCs w:val="24"/>
              </w:rPr>
              <w:t>Nauki społeczne i humanistyczne w Rzecz</w:t>
            </w:r>
            <w:r w:rsidR="008B36CF">
              <w:rPr>
                <w:rFonts w:ascii="Times New Roman" w:hAnsi="Times New Roman"/>
                <w:sz w:val="24"/>
                <w:szCs w:val="24"/>
              </w:rPr>
              <w:t>y</w:t>
            </w:r>
            <w:r w:rsidRPr="001E4F8E">
              <w:rPr>
                <w:rFonts w:ascii="Times New Roman" w:hAnsi="Times New Roman"/>
                <w:sz w:val="24"/>
                <w:szCs w:val="24"/>
              </w:rPr>
              <w:t>pospolitej Polskiej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F7" w:rsidRPr="00AD56EE" w:rsidRDefault="00F153F7" w:rsidP="00F153F7">
            <w:r w:rsidRPr="00AD56EE">
              <w:t>PR XVI.2</w:t>
            </w:r>
            <w:r w:rsidR="00AD56EE" w:rsidRPr="00AD56EE">
              <w:t>.</w:t>
            </w:r>
          </w:p>
        </w:tc>
      </w:tr>
      <w:tr w:rsidR="00F153F7" w:rsidRPr="00176240" w:rsidTr="00314147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F7" w:rsidRPr="001E4F8E" w:rsidRDefault="00F153F7" w:rsidP="00BB2595">
            <w:pPr>
              <w:pStyle w:val="Akapitzlist"/>
              <w:numPr>
                <w:ilvl w:val="0"/>
                <w:numId w:val="22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Wkład Polaków w rozwój nauk społecznych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F7" w:rsidRPr="00AD56EE" w:rsidRDefault="00F153F7" w:rsidP="00F153F7">
            <w:r w:rsidRPr="00AD56EE">
              <w:t>PR XVI.3</w:t>
            </w:r>
            <w:r w:rsidR="00AD56EE" w:rsidRPr="00AD56EE">
              <w:t>.</w:t>
            </w:r>
          </w:p>
        </w:tc>
      </w:tr>
      <w:tr w:rsidR="00F153F7" w:rsidRPr="00176240" w:rsidTr="00314147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F7" w:rsidRPr="001E4F8E" w:rsidRDefault="00F153F7" w:rsidP="00BB2595">
            <w:pPr>
              <w:pStyle w:val="Akapitzlist"/>
              <w:numPr>
                <w:ilvl w:val="0"/>
                <w:numId w:val="22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1E4F8E">
              <w:rPr>
                <w:rFonts w:ascii="Times New Roman" w:hAnsi="Times New Roman"/>
                <w:sz w:val="24"/>
                <w:szCs w:val="24"/>
              </w:rPr>
              <w:t>Rola szkoły i edukacji nieformalnej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4" w:rsidRDefault="00D9547C" w:rsidP="00F153F7">
            <w:r w:rsidRPr="00AD56EE">
              <w:t>PP VI.4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F153F7" w:rsidRPr="00AD56EE" w:rsidRDefault="00F153F7" w:rsidP="00F153F7">
            <w:r w:rsidRPr="00AD56EE">
              <w:t>PR XVI.1</w:t>
            </w:r>
            <w:r w:rsidR="00AD56EE" w:rsidRPr="00AD56EE">
              <w:t>.</w:t>
            </w:r>
          </w:p>
        </w:tc>
      </w:tr>
      <w:tr w:rsidR="00F153F7" w:rsidRPr="00176240" w:rsidTr="00314147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F7" w:rsidRPr="001E4F8E" w:rsidRDefault="00F153F7" w:rsidP="00BB2595">
            <w:pPr>
              <w:pStyle w:val="Akapitzlist"/>
              <w:numPr>
                <w:ilvl w:val="0"/>
                <w:numId w:val="22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1E4F8E">
              <w:rPr>
                <w:rFonts w:ascii="Times New Roman" w:hAnsi="Times New Roman"/>
                <w:sz w:val="24"/>
                <w:szCs w:val="24"/>
              </w:rPr>
              <w:t>System edukacji a rynek pracy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4" w:rsidRDefault="00D9547C" w:rsidP="00F153F7">
            <w:r w:rsidRPr="00AD56EE">
              <w:t>PP VI.4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F153F7" w:rsidRPr="00AD56EE" w:rsidRDefault="00F153F7" w:rsidP="00F153F7">
            <w:r w:rsidRPr="00AD56EE">
              <w:t>PR XVI.1</w:t>
            </w:r>
            <w:r w:rsidR="00AD56EE" w:rsidRPr="00AD56EE">
              <w:t>.</w:t>
            </w:r>
          </w:p>
        </w:tc>
      </w:tr>
      <w:tr w:rsidR="00F153F7" w:rsidRPr="00176240" w:rsidTr="00314147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F7" w:rsidRPr="001E4F8E" w:rsidRDefault="00F153F7" w:rsidP="00BB2595">
            <w:pPr>
              <w:pStyle w:val="Akapitzlist"/>
              <w:numPr>
                <w:ilvl w:val="0"/>
                <w:numId w:val="22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 szkolnictwa wyższego w Polsce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4" w:rsidRDefault="00D9547C" w:rsidP="00F153F7">
            <w:r w:rsidRPr="00AD56EE">
              <w:t>PP VI.4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F153F7" w:rsidRPr="00AD56EE" w:rsidRDefault="00F153F7" w:rsidP="004B3914">
            <w:r w:rsidRPr="00AD56EE">
              <w:t>PR XVI.4</w:t>
            </w:r>
            <w:r w:rsidR="00AD56EE" w:rsidRPr="00AD56EE">
              <w:t>.</w:t>
            </w:r>
            <w:r w:rsidR="004B3914">
              <w:t>–</w:t>
            </w:r>
            <w:r w:rsidRPr="00AD56EE">
              <w:t>5</w:t>
            </w:r>
            <w:r w:rsidR="00AD56EE" w:rsidRPr="00AD56EE">
              <w:t>.</w:t>
            </w:r>
          </w:p>
        </w:tc>
      </w:tr>
      <w:tr w:rsidR="00F153F7" w:rsidRPr="00176240" w:rsidTr="00314147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F7" w:rsidRPr="001E4F8E" w:rsidRDefault="00F153F7" w:rsidP="00BB2595">
            <w:pPr>
              <w:pStyle w:val="Akapitzlist"/>
              <w:numPr>
                <w:ilvl w:val="0"/>
                <w:numId w:val="22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1E4F8E">
              <w:rPr>
                <w:rFonts w:ascii="Times New Roman" w:hAnsi="Times New Roman"/>
                <w:sz w:val="24"/>
                <w:szCs w:val="24"/>
              </w:rPr>
              <w:t>Warunki podejmowania nauki w Unii Europejskiej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F7" w:rsidRPr="00AD56EE" w:rsidRDefault="00F153F7" w:rsidP="00F153F7">
            <w:r w:rsidRPr="00AD56EE">
              <w:t>PR XVI.6</w:t>
            </w:r>
            <w:r w:rsidR="00AD56EE" w:rsidRPr="00AD56EE">
              <w:t>.</w:t>
            </w:r>
          </w:p>
        </w:tc>
      </w:tr>
      <w:tr w:rsidR="00F153F7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F7" w:rsidRPr="001E4F8E" w:rsidRDefault="00F153F7" w:rsidP="00BB2595">
            <w:pPr>
              <w:pStyle w:val="Akapitzlist"/>
              <w:numPr>
                <w:ilvl w:val="0"/>
                <w:numId w:val="22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1E4F8E">
              <w:rPr>
                <w:rFonts w:ascii="Times New Roman" w:hAnsi="Times New Roman"/>
                <w:sz w:val="24"/>
                <w:szCs w:val="24"/>
              </w:rPr>
              <w:t>Edukacja i nauka – lekcja powtórzeniowa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14" w:rsidRDefault="00D9547C" w:rsidP="00F153F7">
            <w:r w:rsidRPr="00AD56EE">
              <w:t>PP VI.4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F153F7" w:rsidRPr="00AD56EE" w:rsidRDefault="00D9547C" w:rsidP="004B3914">
            <w:r w:rsidRPr="00AD56EE">
              <w:lastRenderedPageBreak/>
              <w:t>PR XVI.1</w:t>
            </w:r>
            <w:r w:rsidR="00AD56EE" w:rsidRPr="00AD56EE">
              <w:t>.</w:t>
            </w:r>
            <w:r w:rsidR="004B3914">
              <w:t>–</w:t>
            </w:r>
            <w:r w:rsidRPr="00AD56EE">
              <w:t>6</w:t>
            </w:r>
            <w:r w:rsidR="00AD56EE" w:rsidRPr="00AD56EE">
              <w:t>.</w:t>
            </w:r>
          </w:p>
        </w:tc>
      </w:tr>
      <w:tr w:rsidR="00F153F7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F7" w:rsidRPr="001E4F8E" w:rsidRDefault="00F153F7" w:rsidP="00BB2595">
            <w:pPr>
              <w:pStyle w:val="Akapitzlist"/>
              <w:numPr>
                <w:ilvl w:val="0"/>
                <w:numId w:val="22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1E4F8E">
              <w:rPr>
                <w:rFonts w:ascii="Times New Roman" w:hAnsi="Times New Roman"/>
                <w:sz w:val="24"/>
                <w:szCs w:val="24"/>
              </w:rPr>
              <w:lastRenderedPageBreak/>
              <w:t>Edukacja i nauka – lekcja sprawdzająca wiadomości i umiejętności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14" w:rsidRDefault="00D9547C" w:rsidP="00F153F7">
            <w:r w:rsidRPr="00AD56EE">
              <w:t>PP VI.4</w:t>
            </w:r>
            <w:r w:rsidR="00AD56EE" w:rsidRPr="00AD56EE">
              <w:t>.</w:t>
            </w:r>
            <w:r w:rsidRPr="00AD56EE">
              <w:t xml:space="preserve">; </w:t>
            </w:r>
          </w:p>
          <w:p w:rsidR="00F153F7" w:rsidRPr="00AD56EE" w:rsidRDefault="00F153F7" w:rsidP="004B3914">
            <w:r w:rsidRPr="00AD56EE">
              <w:t>PR XVI.1</w:t>
            </w:r>
            <w:r w:rsidR="00AD56EE" w:rsidRPr="00AD56EE">
              <w:t>.</w:t>
            </w:r>
            <w:r w:rsidR="004B3914">
              <w:t>–</w:t>
            </w:r>
            <w:r w:rsidRPr="00AD56EE">
              <w:t>6</w:t>
            </w:r>
            <w:r w:rsidR="00AD56EE" w:rsidRPr="00AD56EE">
              <w:t>.</w:t>
            </w:r>
          </w:p>
        </w:tc>
      </w:tr>
      <w:tr w:rsidR="00F153F7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F7" w:rsidRPr="001E4F8E" w:rsidRDefault="00F153F7" w:rsidP="004B3914">
            <w:pPr>
              <w:pStyle w:val="Akapitzlist"/>
              <w:numPr>
                <w:ilvl w:val="0"/>
                <w:numId w:val="22"/>
              </w:numPr>
              <w:spacing w:after="0" w:line="260" w:lineRule="atLeast"/>
              <w:ind w:left="504" w:hanging="357"/>
              <w:rPr>
                <w:rFonts w:ascii="Times New Roman" w:hAnsi="Times New Roman"/>
                <w:sz w:val="24"/>
                <w:szCs w:val="24"/>
              </w:rPr>
            </w:pPr>
            <w:r w:rsidRPr="001E4F8E">
              <w:rPr>
                <w:rFonts w:ascii="Times New Roman" w:hAnsi="Times New Roman"/>
                <w:i/>
                <w:sz w:val="24"/>
                <w:szCs w:val="24"/>
              </w:rPr>
              <w:t xml:space="preserve">Publicystycznym okiem </w:t>
            </w:r>
            <w:r w:rsidR="004B3914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4B3914" w:rsidRPr="001E4F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4F8E">
              <w:rPr>
                <w:rFonts w:ascii="Times New Roman" w:hAnsi="Times New Roman"/>
                <w:i/>
                <w:sz w:val="24"/>
                <w:szCs w:val="24"/>
              </w:rPr>
              <w:t>dyskusja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F7" w:rsidRPr="00176240" w:rsidRDefault="00F153F7" w:rsidP="00F153F7">
            <w:pPr>
              <w:pStyle w:val="Tekstglowny"/>
              <w:rPr>
                <w:sz w:val="24"/>
                <w:szCs w:val="24"/>
              </w:rPr>
            </w:pPr>
          </w:p>
        </w:tc>
      </w:tr>
      <w:tr w:rsidR="00FF6BF6" w:rsidRPr="00176240" w:rsidTr="00314147">
        <w:trPr>
          <w:tblCellSpacing w:w="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6" w:rsidRPr="00FF6BF6" w:rsidRDefault="00FF6BF6" w:rsidP="00F153F7">
            <w:pPr>
              <w:pStyle w:val="Tekstglowny"/>
              <w:rPr>
                <w:b/>
                <w:sz w:val="24"/>
                <w:szCs w:val="24"/>
              </w:rPr>
            </w:pPr>
            <w:r w:rsidRPr="00FF6BF6">
              <w:rPr>
                <w:b/>
                <w:sz w:val="24"/>
                <w:szCs w:val="24"/>
              </w:rPr>
              <w:t>UMIEJĘTNOŚCI KOGNITYWNE</w:t>
            </w:r>
          </w:p>
        </w:tc>
      </w:tr>
      <w:tr w:rsidR="00FF6BF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6" w:rsidRPr="00C87E40" w:rsidRDefault="00FF6BF6" w:rsidP="004B3914">
            <w:pPr>
              <w:pStyle w:val="Akapitzlist"/>
              <w:spacing w:after="0" w:line="260" w:lineRule="atLeast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87E40">
              <w:rPr>
                <w:rFonts w:ascii="Times New Roman" w:hAnsi="Times New Roman"/>
                <w:sz w:val="24"/>
                <w:szCs w:val="24"/>
              </w:rPr>
              <w:t>Społeczeństwo</w:t>
            </w:r>
            <w:r w:rsidR="004B3914">
              <w:rPr>
                <w:rFonts w:ascii="Times New Roman" w:hAnsi="Times New Roman"/>
                <w:sz w:val="24"/>
                <w:szCs w:val="24"/>
              </w:rPr>
              <w:t>.</w:t>
            </w:r>
            <w:r w:rsidRPr="00C87E40">
              <w:rPr>
                <w:rFonts w:ascii="Times New Roman" w:hAnsi="Times New Roman"/>
                <w:sz w:val="24"/>
                <w:szCs w:val="24"/>
              </w:rPr>
              <w:t xml:space="preserve"> Blok ćwiczeniowy w postaci krótkiej odpowiedzi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6" w:rsidRPr="00176240" w:rsidRDefault="00FF6BF6" w:rsidP="00F153F7">
            <w:pPr>
              <w:pStyle w:val="Tekstglowny"/>
              <w:rPr>
                <w:sz w:val="24"/>
                <w:szCs w:val="24"/>
              </w:rPr>
            </w:pPr>
          </w:p>
        </w:tc>
      </w:tr>
      <w:tr w:rsidR="00FF6BF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6" w:rsidRPr="00C87E40" w:rsidRDefault="00FF6BF6" w:rsidP="004B3914">
            <w:pPr>
              <w:pStyle w:val="Akapitzlist"/>
              <w:spacing w:after="0" w:line="260" w:lineRule="atLeast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87E40">
              <w:rPr>
                <w:rFonts w:ascii="Times New Roman" w:hAnsi="Times New Roman"/>
                <w:sz w:val="24"/>
                <w:szCs w:val="24"/>
              </w:rPr>
              <w:t>Społeczeństwo</w:t>
            </w:r>
            <w:r w:rsidR="004B3914">
              <w:rPr>
                <w:rFonts w:ascii="Times New Roman" w:hAnsi="Times New Roman"/>
                <w:sz w:val="24"/>
                <w:szCs w:val="24"/>
              </w:rPr>
              <w:t>.</w:t>
            </w:r>
            <w:r w:rsidRPr="00C87E40">
              <w:rPr>
                <w:rFonts w:ascii="Times New Roman" w:hAnsi="Times New Roman"/>
                <w:sz w:val="24"/>
                <w:szCs w:val="24"/>
              </w:rPr>
              <w:t xml:space="preserve"> Blok ćwiczeniowy w postaci rozszerzonej odpowi</w:t>
            </w:r>
            <w:r w:rsidRPr="00C87E40">
              <w:rPr>
                <w:rFonts w:ascii="Times New Roman" w:hAnsi="Times New Roman"/>
                <w:sz w:val="24"/>
                <w:szCs w:val="24"/>
              </w:rPr>
              <w:t>e</w:t>
            </w:r>
            <w:r w:rsidRPr="00C87E40">
              <w:rPr>
                <w:rFonts w:ascii="Times New Roman" w:hAnsi="Times New Roman"/>
                <w:sz w:val="24"/>
                <w:szCs w:val="24"/>
              </w:rPr>
              <w:t>dzi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6" w:rsidRPr="00176240" w:rsidRDefault="00FF6BF6" w:rsidP="00F153F7">
            <w:pPr>
              <w:pStyle w:val="Tekstglowny"/>
              <w:rPr>
                <w:sz w:val="24"/>
                <w:szCs w:val="24"/>
              </w:rPr>
            </w:pPr>
          </w:p>
        </w:tc>
      </w:tr>
      <w:tr w:rsidR="00FF6BF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6" w:rsidRPr="00C87E40" w:rsidRDefault="00FF6BF6" w:rsidP="004B3914">
            <w:pPr>
              <w:pStyle w:val="Akapitzlist"/>
              <w:spacing w:after="0" w:line="260" w:lineRule="atLeast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87E40">
              <w:rPr>
                <w:rFonts w:ascii="Times New Roman" w:hAnsi="Times New Roman"/>
                <w:sz w:val="24"/>
                <w:szCs w:val="24"/>
              </w:rPr>
              <w:t>Polityka</w:t>
            </w:r>
            <w:r w:rsidR="004B3914">
              <w:rPr>
                <w:rFonts w:ascii="Times New Roman" w:hAnsi="Times New Roman"/>
                <w:sz w:val="24"/>
                <w:szCs w:val="24"/>
              </w:rPr>
              <w:t>.</w:t>
            </w:r>
            <w:r w:rsidRPr="00C87E40">
              <w:rPr>
                <w:rFonts w:ascii="Times New Roman" w:hAnsi="Times New Roman"/>
                <w:sz w:val="24"/>
                <w:szCs w:val="24"/>
              </w:rPr>
              <w:t xml:space="preserve"> Blok ćwiczeniowy w postaci krótkiej odpowiedzi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6" w:rsidRPr="00176240" w:rsidRDefault="00FF6BF6" w:rsidP="00F153F7">
            <w:pPr>
              <w:pStyle w:val="Tekstglowny"/>
              <w:rPr>
                <w:sz w:val="24"/>
                <w:szCs w:val="24"/>
              </w:rPr>
            </w:pPr>
          </w:p>
        </w:tc>
      </w:tr>
      <w:tr w:rsidR="00FF6BF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6" w:rsidRPr="00C87E40" w:rsidRDefault="00FF6BF6" w:rsidP="004B3914">
            <w:pPr>
              <w:pStyle w:val="Akapitzlist"/>
              <w:spacing w:after="0" w:line="260" w:lineRule="atLeast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87E40">
              <w:rPr>
                <w:rFonts w:ascii="Times New Roman" w:hAnsi="Times New Roman"/>
                <w:sz w:val="24"/>
                <w:szCs w:val="24"/>
              </w:rPr>
              <w:t>Polityka</w:t>
            </w:r>
            <w:r w:rsidR="004B3914">
              <w:rPr>
                <w:rFonts w:ascii="Times New Roman" w:hAnsi="Times New Roman"/>
                <w:sz w:val="24"/>
                <w:szCs w:val="24"/>
              </w:rPr>
              <w:t>.</w:t>
            </w:r>
            <w:r w:rsidRPr="00C87E40">
              <w:rPr>
                <w:rFonts w:ascii="Times New Roman" w:hAnsi="Times New Roman"/>
                <w:sz w:val="24"/>
                <w:szCs w:val="24"/>
              </w:rPr>
              <w:t xml:space="preserve"> Blok ćwiczeniowy w postaci rozszerzonej odpowiedzi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6" w:rsidRPr="00176240" w:rsidRDefault="00FF6BF6" w:rsidP="00F153F7">
            <w:pPr>
              <w:pStyle w:val="Tekstglowny"/>
              <w:rPr>
                <w:sz w:val="24"/>
                <w:szCs w:val="24"/>
              </w:rPr>
            </w:pPr>
          </w:p>
        </w:tc>
      </w:tr>
      <w:tr w:rsidR="00FF6BF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6" w:rsidRPr="00C87E40" w:rsidRDefault="00FF6BF6" w:rsidP="004B3914">
            <w:pPr>
              <w:pStyle w:val="Akapitzlist"/>
              <w:spacing w:after="0" w:line="260" w:lineRule="atLeast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87E40">
              <w:rPr>
                <w:rFonts w:ascii="Times New Roman" w:hAnsi="Times New Roman"/>
                <w:sz w:val="24"/>
                <w:szCs w:val="24"/>
              </w:rPr>
              <w:t>Prawo</w:t>
            </w:r>
            <w:r w:rsidR="004B3914">
              <w:rPr>
                <w:rFonts w:ascii="Times New Roman" w:hAnsi="Times New Roman"/>
                <w:sz w:val="24"/>
                <w:szCs w:val="24"/>
              </w:rPr>
              <w:t>.</w:t>
            </w:r>
            <w:r w:rsidRPr="00C87E40">
              <w:rPr>
                <w:rFonts w:ascii="Times New Roman" w:hAnsi="Times New Roman"/>
                <w:sz w:val="24"/>
                <w:szCs w:val="24"/>
              </w:rPr>
              <w:t xml:space="preserve"> Blok ćwiczeniowy w postaci krótkiej odpowiedzi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6" w:rsidRPr="00176240" w:rsidRDefault="00FF6BF6" w:rsidP="00F153F7">
            <w:pPr>
              <w:pStyle w:val="Tekstglowny"/>
              <w:rPr>
                <w:sz w:val="24"/>
                <w:szCs w:val="24"/>
              </w:rPr>
            </w:pPr>
          </w:p>
        </w:tc>
      </w:tr>
      <w:tr w:rsidR="00FF6BF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6" w:rsidRPr="00C87E40" w:rsidRDefault="00FF6BF6" w:rsidP="004B3914">
            <w:pPr>
              <w:pStyle w:val="Akapitzlist"/>
              <w:spacing w:after="0" w:line="260" w:lineRule="atLeast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87E40">
              <w:rPr>
                <w:rFonts w:ascii="Times New Roman" w:hAnsi="Times New Roman"/>
                <w:sz w:val="24"/>
                <w:szCs w:val="24"/>
              </w:rPr>
              <w:t>Prawo</w:t>
            </w:r>
            <w:r w:rsidR="004B3914">
              <w:rPr>
                <w:rFonts w:ascii="Times New Roman" w:hAnsi="Times New Roman"/>
                <w:sz w:val="24"/>
                <w:szCs w:val="24"/>
              </w:rPr>
              <w:t>.</w:t>
            </w:r>
            <w:r w:rsidRPr="00C87E40">
              <w:rPr>
                <w:rFonts w:ascii="Times New Roman" w:hAnsi="Times New Roman"/>
                <w:sz w:val="24"/>
                <w:szCs w:val="24"/>
              </w:rPr>
              <w:t xml:space="preserve"> Blok ćwiczeniowy w postaci rozszerzonej odpowiedzi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6" w:rsidRPr="00176240" w:rsidRDefault="00FF6BF6" w:rsidP="00F153F7">
            <w:pPr>
              <w:pStyle w:val="Tekstglowny"/>
              <w:rPr>
                <w:sz w:val="24"/>
                <w:szCs w:val="24"/>
              </w:rPr>
            </w:pPr>
          </w:p>
        </w:tc>
      </w:tr>
      <w:tr w:rsidR="00FF6BF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6" w:rsidRPr="00C87E40" w:rsidRDefault="00C87E40" w:rsidP="004B3914">
            <w:pPr>
              <w:pStyle w:val="Akapitzlist"/>
              <w:spacing w:after="0" w:line="260" w:lineRule="atLeast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87E40">
              <w:rPr>
                <w:rFonts w:ascii="Times New Roman" w:hAnsi="Times New Roman"/>
                <w:sz w:val="24"/>
                <w:szCs w:val="24"/>
              </w:rPr>
              <w:t>Stosunki międzynarodowe</w:t>
            </w:r>
            <w:r w:rsidR="004B3914">
              <w:rPr>
                <w:rFonts w:ascii="Times New Roman" w:hAnsi="Times New Roman"/>
                <w:sz w:val="24"/>
                <w:szCs w:val="24"/>
              </w:rPr>
              <w:t>.</w:t>
            </w:r>
            <w:r w:rsidRPr="00C87E40">
              <w:rPr>
                <w:rFonts w:ascii="Times New Roman" w:hAnsi="Times New Roman"/>
                <w:sz w:val="24"/>
                <w:szCs w:val="24"/>
              </w:rPr>
              <w:t xml:space="preserve"> Blok ćwiczeniowy w postaci krótkiej o</w:t>
            </w:r>
            <w:r w:rsidRPr="00C87E40">
              <w:rPr>
                <w:rFonts w:ascii="Times New Roman" w:hAnsi="Times New Roman"/>
                <w:sz w:val="24"/>
                <w:szCs w:val="24"/>
              </w:rPr>
              <w:t>d</w:t>
            </w:r>
            <w:r w:rsidRPr="00C87E40">
              <w:rPr>
                <w:rFonts w:ascii="Times New Roman" w:hAnsi="Times New Roman"/>
                <w:sz w:val="24"/>
                <w:szCs w:val="24"/>
              </w:rPr>
              <w:t>powiedzi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6" w:rsidRPr="00176240" w:rsidRDefault="00FF6BF6" w:rsidP="00F153F7">
            <w:pPr>
              <w:pStyle w:val="Tekstglowny"/>
              <w:rPr>
                <w:sz w:val="24"/>
                <w:szCs w:val="24"/>
              </w:rPr>
            </w:pPr>
          </w:p>
        </w:tc>
      </w:tr>
      <w:tr w:rsidR="00FF6BF6" w:rsidRPr="00176240" w:rsidTr="00F42352">
        <w:trPr>
          <w:tblCellSpacing w:w="0" w:type="dxa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6" w:rsidRPr="00C87E40" w:rsidRDefault="00C87E40" w:rsidP="004B3914">
            <w:pPr>
              <w:pStyle w:val="Akapitzlist"/>
              <w:spacing w:after="0" w:line="260" w:lineRule="atLeast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87E40">
              <w:rPr>
                <w:rFonts w:ascii="Times New Roman" w:hAnsi="Times New Roman"/>
                <w:sz w:val="24"/>
                <w:szCs w:val="24"/>
              </w:rPr>
              <w:t>Stosunki międzynarodowe</w:t>
            </w:r>
            <w:r w:rsidR="004B3914">
              <w:rPr>
                <w:rFonts w:ascii="Times New Roman" w:hAnsi="Times New Roman"/>
                <w:sz w:val="24"/>
                <w:szCs w:val="24"/>
              </w:rPr>
              <w:t>.</w:t>
            </w:r>
            <w:r w:rsidRPr="00C87E40">
              <w:rPr>
                <w:rFonts w:ascii="Times New Roman" w:hAnsi="Times New Roman"/>
                <w:sz w:val="24"/>
                <w:szCs w:val="24"/>
              </w:rPr>
              <w:t xml:space="preserve"> Blok ćwiczeniowy w postaci rozszerzonej odpowiedzi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6" w:rsidRPr="00176240" w:rsidRDefault="00FF6BF6" w:rsidP="00F153F7">
            <w:pPr>
              <w:pStyle w:val="Tekstglowny"/>
              <w:rPr>
                <w:sz w:val="24"/>
                <w:szCs w:val="24"/>
              </w:rPr>
            </w:pPr>
          </w:p>
        </w:tc>
      </w:tr>
    </w:tbl>
    <w:p w:rsidR="00434B7A" w:rsidRPr="00176240" w:rsidRDefault="00434B7A" w:rsidP="00381ECF">
      <w:pPr>
        <w:pStyle w:val="Tekstglowny"/>
      </w:pPr>
    </w:p>
    <w:p w:rsidR="006F32A5" w:rsidRPr="00BD4357" w:rsidRDefault="003B7C48" w:rsidP="00E20B85">
      <w:pPr>
        <w:pStyle w:val="Tytul1"/>
      </w:pPr>
      <w:r w:rsidRPr="00176240">
        <w:br w:type="page"/>
      </w:r>
      <w:bookmarkStart w:id="4" w:name="_Toc9711519"/>
      <w:r w:rsidR="006F32A5" w:rsidRPr="00BD4357">
        <w:lastRenderedPageBreak/>
        <w:t>4. Sposoby osiągania celów kształcenia i wychowania</w:t>
      </w:r>
      <w:bookmarkEnd w:id="4"/>
      <w:r w:rsidR="006F32A5" w:rsidRPr="00BD4357">
        <w:t xml:space="preserve"> </w:t>
      </w:r>
    </w:p>
    <w:p w:rsidR="006F32A5" w:rsidRPr="00BD4357" w:rsidRDefault="006F32A5" w:rsidP="006F32A5">
      <w:pPr>
        <w:pStyle w:val="Tekstglowny"/>
        <w:rPr>
          <w:sz w:val="24"/>
          <w:szCs w:val="24"/>
        </w:rPr>
      </w:pPr>
      <w:r w:rsidRPr="00BD4357">
        <w:rPr>
          <w:sz w:val="24"/>
          <w:szCs w:val="24"/>
        </w:rPr>
        <w:t>(z uwzględnieniem możliwości indywidualizacji pracy w zależności od potrzeb i możliwości uczniów oraz warunków, w jakich program będzie realizowany)</w:t>
      </w:r>
    </w:p>
    <w:p w:rsidR="006F32A5" w:rsidRPr="00BD4357" w:rsidRDefault="006F32A5" w:rsidP="006F32A5">
      <w:pPr>
        <w:pStyle w:val="Tekstglowny"/>
        <w:rPr>
          <w:sz w:val="24"/>
          <w:szCs w:val="24"/>
        </w:rPr>
      </w:pPr>
    </w:p>
    <w:p w:rsidR="006F32A5" w:rsidRPr="00BD4357" w:rsidRDefault="006F32A5" w:rsidP="006F32A5">
      <w:pPr>
        <w:pStyle w:val="Tekstglowny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Nie ma jednej, właściwej i najbardziej przydatnej metody nauczania wiedzy o sp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łeczeństwie. Jednak wybór metod, które nauczyciel zastosuje na lekcji, ma ogromne znaczenie, ponieważ od sposobu przekazania wiedzy zależy efekty</w:t>
      </w:r>
      <w:r w:rsidRPr="00BD4357">
        <w:rPr>
          <w:sz w:val="24"/>
          <w:szCs w:val="24"/>
        </w:rPr>
        <w:t>w</w:t>
      </w:r>
      <w:r w:rsidRPr="00BD4357">
        <w:rPr>
          <w:sz w:val="24"/>
          <w:szCs w:val="24"/>
        </w:rPr>
        <w:t>ność nauczania i zaangażowanie ucznia.</w:t>
      </w:r>
    </w:p>
    <w:p w:rsidR="006F32A5" w:rsidRPr="00BD4357" w:rsidRDefault="006F32A5" w:rsidP="006F32A5">
      <w:pPr>
        <w:pStyle w:val="Tekstglowny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Nadrzędnym zadaniem szkoły jest dążenie do wszechstronnego rozwoju ucznia, a priorytetem − kształcenie umiejętności potrzebnych uczniowi do uczenia się przez całe życie oraz do efektywnego wykorzystywania wiedzy i sprawnego funkcjonow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nia w społeczeństwie. Ponadto konieczna jest taka realizacja treści szczegółowych przedmiotu i dostosowania metod, aby uczniowie rozumieli przydatność poszczegó</w:t>
      </w:r>
      <w:r w:rsidRPr="00BD4357">
        <w:rPr>
          <w:sz w:val="24"/>
          <w:szCs w:val="24"/>
        </w:rPr>
        <w:t>l</w:t>
      </w:r>
      <w:r w:rsidRPr="00BD4357">
        <w:rPr>
          <w:sz w:val="24"/>
          <w:szCs w:val="24"/>
        </w:rPr>
        <w:t>nych zagadnień w codziennym życiu człowieka.</w:t>
      </w:r>
    </w:p>
    <w:p w:rsidR="006F32A5" w:rsidRPr="00BD4357" w:rsidRDefault="006F32A5" w:rsidP="006F32A5">
      <w:pPr>
        <w:pStyle w:val="Tekstglowny"/>
        <w:ind w:firstLine="708"/>
        <w:rPr>
          <w:rStyle w:val="Bold"/>
          <w:sz w:val="24"/>
          <w:szCs w:val="24"/>
        </w:rPr>
      </w:pPr>
      <w:r w:rsidRPr="00BD4357">
        <w:rPr>
          <w:rStyle w:val="Bold"/>
          <w:sz w:val="24"/>
          <w:szCs w:val="24"/>
        </w:rPr>
        <w:t>Zadaniem nauczyciela jest takie pokierowaniem procesem nauczania – uczenia się, aby uczeń zdobył podstawowe umiejętności niezbędne w życiu:</w:t>
      </w:r>
    </w:p>
    <w:p w:rsidR="006F32A5" w:rsidRPr="00BD4357" w:rsidRDefault="006F32A5" w:rsidP="006F32A5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planowania, organizowania i oceniania własnego uczenia się;</w:t>
      </w:r>
    </w:p>
    <w:p w:rsidR="006F32A5" w:rsidRPr="00BD4357" w:rsidRDefault="006F32A5" w:rsidP="006F32A5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skutecznego porozumiewania się i prezentowania własnego punktu widzenia;</w:t>
      </w:r>
    </w:p>
    <w:p w:rsidR="006F32A5" w:rsidRPr="00BD4357" w:rsidRDefault="006F32A5" w:rsidP="006F32A5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poszukiwania, porządkowania i wykorzystywania</w:t>
      </w:r>
      <w:r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informacji z różnych źr</w:t>
      </w:r>
      <w:r w:rsidRPr="00BD4357">
        <w:rPr>
          <w:sz w:val="24"/>
          <w:szCs w:val="24"/>
        </w:rPr>
        <w:t>ó</w:t>
      </w:r>
      <w:r w:rsidRPr="00BD4357">
        <w:rPr>
          <w:sz w:val="24"/>
          <w:szCs w:val="24"/>
        </w:rPr>
        <w:t>deł;</w:t>
      </w:r>
    </w:p>
    <w:p w:rsidR="006F32A5" w:rsidRPr="00BD4357" w:rsidRDefault="006F32A5" w:rsidP="006F32A5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posługiwania się technologią informacyjną;</w:t>
      </w:r>
    </w:p>
    <w:p w:rsidR="006F32A5" w:rsidRPr="00BD4357" w:rsidRDefault="006F32A5" w:rsidP="006F32A5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efektywnego współdziałania w zespole, budowania więzi międzyludzkich i podejmowania grupowych decyzji;</w:t>
      </w:r>
    </w:p>
    <w:p w:rsidR="006F32A5" w:rsidRPr="00BD4357" w:rsidRDefault="006F32A5" w:rsidP="006F32A5">
      <w:pPr>
        <w:pStyle w:val="Tekstglowny"/>
        <w:ind w:firstLine="708"/>
        <w:rPr>
          <w:rStyle w:val="Bold"/>
          <w:sz w:val="24"/>
          <w:szCs w:val="24"/>
        </w:rPr>
      </w:pPr>
      <w:r w:rsidRPr="00BD4357">
        <w:rPr>
          <w:rStyle w:val="Bold"/>
          <w:sz w:val="24"/>
          <w:szCs w:val="24"/>
        </w:rPr>
        <w:t>Kształceniu tych umiejętności sprzyjają metody aktywizujące. Do najważniejszych korzyści, jakie uczniowie uzyskują w wyniku stosowania metod aktywizujących, n</w:t>
      </w:r>
      <w:r w:rsidRPr="00BD4357">
        <w:rPr>
          <w:rStyle w:val="Bold"/>
          <w:sz w:val="24"/>
          <w:szCs w:val="24"/>
        </w:rPr>
        <w:t>a</w:t>
      </w:r>
      <w:r w:rsidRPr="00BD4357">
        <w:rPr>
          <w:rStyle w:val="Bold"/>
          <w:sz w:val="24"/>
          <w:szCs w:val="24"/>
        </w:rPr>
        <w:t>leżą:</w:t>
      </w:r>
    </w:p>
    <w:p w:rsidR="006F32A5" w:rsidRPr="00BD4357" w:rsidRDefault="006F32A5" w:rsidP="006F32A5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możliwość działania, odkrywania i przeżywania;</w:t>
      </w:r>
    </w:p>
    <w:p w:rsidR="006F32A5" w:rsidRPr="00BD4357" w:rsidRDefault="006F32A5" w:rsidP="006F32A5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sprzyjanie rozwojowi twórczego myślenia;</w:t>
      </w:r>
    </w:p>
    <w:p w:rsidR="006F32A5" w:rsidRPr="00BD4357" w:rsidRDefault="006F32A5" w:rsidP="006F32A5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rozwijanie inicjatywy i twórczych poszukiwań;</w:t>
      </w:r>
    </w:p>
    <w:p w:rsidR="006F32A5" w:rsidRPr="00BD4357" w:rsidRDefault="006F32A5" w:rsidP="006F32A5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ułatwienie zapamiętywania poprzez tabele, schematy graficzne</w:t>
      </w:r>
      <w:r>
        <w:rPr>
          <w:sz w:val="24"/>
          <w:szCs w:val="24"/>
        </w:rPr>
        <w:t xml:space="preserve"> i</w:t>
      </w:r>
      <w:r w:rsidRPr="00BD4357">
        <w:rPr>
          <w:sz w:val="24"/>
          <w:szCs w:val="24"/>
        </w:rPr>
        <w:t xml:space="preserve"> mapy myśli.</w:t>
      </w:r>
    </w:p>
    <w:p w:rsidR="006F32A5" w:rsidRPr="00BD4357" w:rsidRDefault="006F32A5" w:rsidP="006F32A5">
      <w:pPr>
        <w:pStyle w:val="Wypunktowanie"/>
        <w:numPr>
          <w:ilvl w:val="0"/>
          <w:numId w:val="0"/>
        </w:numPr>
        <w:spacing w:line="360" w:lineRule="exact"/>
        <w:rPr>
          <w:b/>
          <w:sz w:val="24"/>
          <w:szCs w:val="24"/>
        </w:rPr>
      </w:pPr>
      <w:r w:rsidRPr="00BD4357">
        <w:rPr>
          <w:b/>
          <w:sz w:val="24"/>
          <w:szCs w:val="24"/>
        </w:rPr>
        <w:t>Praca pod kierunkiem</w:t>
      </w:r>
      <w:r w:rsidRPr="00BD4357">
        <w:rPr>
          <w:rStyle w:val="Odwoanieprzypisudolnego"/>
          <w:b/>
          <w:sz w:val="24"/>
          <w:szCs w:val="24"/>
        </w:rPr>
        <w:footnoteReference w:id="6"/>
      </w:r>
    </w:p>
    <w:p w:rsidR="006F32A5" w:rsidRPr="00BD4357" w:rsidRDefault="006F32A5" w:rsidP="006F32A5">
      <w:pPr>
        <w:pStyle w:val="Tekstglowny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W realizacji powyższego programu najczęściej stosowana jest </w:t>
      </w:r>
      <w:r w:rsidRPr="00BD4357">
        <w:rPr>
          <w:rStyle w:val="Bold"/>
          <w:sz w:val="24"/>
          <w:szCs w:val="24"/>
        </w:rPr>
        <w:t>metoda pracy pod kierunkiem</w:t>
      </w:r>
      <w:r w:rsidRPr="00BD4357">
        <w:rPr>
          <w:sz w:val="24"/>
          <w:szCs w:val="24"/>
        </w:rPr>
        <w:t>. Jej celem jest wdrażanie uczniów do samodzielnej pracy oraz wykorzyst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nie i analiza tekstów źródłowych, źródeł ikonograficznych</w:t>
      </w:r>
      <w:r w:rsidRPr="00BD4357">
        <w:t xml:space="preserve">, </w:t>
      </w:r>
      <w:r w:rsidRPr="00BD4357">
        <w:rPr>
          <w:sz w:val="24"/>
          <w:szCs w:val="24"/>
        </w:rPr>
        <w:t>statystycznych i literatury. Narzędziem ułatwiającym uczniom zadanie może być karta pracy.</w:t>
      </w:r>
    </w:p>
    <w:p w:rsidR="006F32A5" w:rsidRPr="00BD4357" w:rsidRDefault="006F32A5" w:rsidP="006F32A5">
      <w:pPr>
        <w:pStyle w:val="Wypunktowanie"/>
        <w:numPr>
          <w:ilvl w:val="0"/>
          <w:numId w:val="0"/>
        </w:numPr>
        <w:spacing w:line="360" w:lineRule="exact"/>
        <w:rPr>
          <w:b/>
          <w:sz w:val="24"/>
          <w:szCs w:val="24"/>
        </w:rPr>
      </w:pPr>
    </w:p>
    <w:p w:rsidR="006F32A5" w:rsidRPr="00BD4357" w:rsidRDefault="006F32A5" w:rsidP="006F32A5">
      <w:pPr>
        <w:pStyle w:val="Wypunktowanie"/>
        <w:numPr>
          <w:ilvl w:val="0"/>
          <w:numId w:val="0"/>
        </w:numPr>
        <w:spacing w:line="360" w:lineRule="exact"/>
        <w:ind w:firstLine="708"/>
        <w:rPr>
          <w:snapToGrid w:val="0"/>
          <w:sz w:val="24"/>
          <w:szCs w:val="24"/>
        </w:rPr>
      </w:pPr>
      <w:r w:rsidRPr="00BD4357">
        <w:rPr>
          <w:sz w:val="24"/>
          <w:szCs w:val="24"/>
        </w:rPr>
        <w:lastRenderedPageBreak/>
        <w:t xml:space="preserve">Jest to metoda </w:t>
      </w:r>
      <w:r w:rsidRPr="00BD4357">
        <w:rPr>
          <w:snapToGrid w:val="0"/>
          <w:sz w:val="24"/>
          <w:szCs w:val="24"/>
        </w:rPr>
        <w:t>organizowania samodzielnej pracy uczniów w obecności nauczyci</w:t>
      </w:r>
      <w:r w:rsidRPr="00BD4357">
        <w:rPr>
          <w:snapToGrid w:val="0"/>
          <w:sz w:val="24"/>
          <w:szCs w:val="24"/>
        </w:rPr>
        <w:t>e</w:t>
      </w:r>
      <w:r w:rsidRPr="00BD4357">
        <w:rPr>
          <w:snapToGrid w:val="0"/>
          <w:sz w:val="24"/>
          <w:szCs w:val="24"/>
        </w:rPr>
        <w:t>la. Umożliwia indywidualne i zróżnicowane podejście do każdego ucznia, służy też poszerzaniu zdobytej wiedzy. Pozwala na planowanie, organiz</w:t>
      </w:r>
      <w:r w:rsidRPr="00BD4357">
        <w:rPr>
          <w:snapToGrid w:val="0"/>
          <w:sz w:val="24"/>
          <w:szCs w:val="24"/>
        </w:rPr>
        <w:t>o</w:t>
      </w:r>
      <w:r w:rsidRPr="00BD4357">
        <w:rPr>
          <w:snapToGrid w:val="0"/>
          <w:sz w:val="24"/>
          <w:szCs w:val="24"/>
        </w:rPr>
        <w:t>wanie i ocenianie własnych działań oraz przyjmowanie coraz większej odpowiedzia</w:t>
      </w:r>
      <w:r w:rsidRPr="00BD4357">
        <w:rPr>
          <w:snapToGrid w:val="0"/>
          <w:sz w:val="24"/>
          <w:szCs w:val="24"/>
        </w:rPr>
        <w:t>l</w:t>
      </w:r>
      <w:r w:rsidRPr="00BD4357">
        <w:rPr>
          <w:snapToGrid w:val="0"/>
          <w:sz w:val="24"/>
          <w:szCs w:val="24"/>
        </w:rPr>
        <w:t>ności za swój rozwój. Daje także możliwość poszukiwania, porządkowania i wyk</w:t>
      </w:r>
      <w:r w:rsidRPr="00BD4357">
        <w:rPr>
          <w:snapToGrid w:val="0"/>
          <w:sz w:val="24"/>
          <w:szCs w:val="24"/>
        </w:rPr>
        <w:t>o</w:t>
      </w:r>
      <w:r w:rsidRPr="00BD4357">
        <w:rPr>
          <w:snapToGrid w:val="0"/>
          <w:sz w:val="24"/>
          <w:szCs w:val="24"/>
        </w:rPr>
        <w:t xml:space="preserve">rzystywania informacji z różnych źródeł oraz rozwiązywania problemów w twórczy sposób. </w:t>
      </w:r>
      <w:r>
        <w:rPr>
          <w:snapToGrid w:val="0"/>
          <w:sz w:val="24"/>
          <w:szCs w:val="24"/>
        </w:rPr>
        <w:t>Umożliwia t</w:t>
      </w:r>
      <w:r w:rsidRPr="00BD4357">
        <w:rPr>
          <w:snapToGrid w:val="0"/>
          <w:sz w:val="24"/>
          <w:szCs w:val="24"/>
        </w:rPr>
        <w:t>eż na rozwijanie sprawności umysłowych oraz osobistych zainteresowań.</w:t>
      </w:r>
    </w:p>
    <w:p w:rsidR="006F32A5" w:rsidRPr="00BD4357" w:rsidRDefault="006F32A5" w:rsidP="006F32A5">
      <w:pPr>
        <w:pStyle w:val="Wypunktowanie"/>
        <w:numPr>
          <w:ilvl w:val="0"/>
          <w:numId w:val="0"/>
        </w:numPr>
        <w:spacing w:line="360" w:lineRule="exact"/>
        <w:ind w:firstLine="708"/>
        <w:rPr>
          <w:snapToGrid w:val="0"/>
          <w:sz w:val="24"/>
          <w:szCs w:val="24"/>
        </w:rPr>
      </w:pPr>
      <w:r w:rsidRPr="00BD4357">
        <w:rPr>
          <w:snapToGrid w:val="0"/>
          <w:sz w:val="24"/>
          <w:szCs w:val="24"/>
        </w:rPr>
        <w:t xml:space="preserve">Metoda ta </w:t>
      </w:r>
      <w:r>
        <w:rPr>
          <w:snapToGrid w:val="0"/>
          <w:sz w:val="24"/>
          <w:szCs w:val="24"/>
        </w:rPr>
        <w:t>składa się z</w:t>
      </w:r>
      <w:r w:rsidRPr="00BD4357">
        <w:rPr>
          <w:snapToGrid w:val="0"/>
          <w:sz w:val="24"/>
          <w:szCs w:val="24"/>
        </w:rPr>
        <w:t xml:space="preserve"> kilk</w:t>
      </w:r>
      <w:r>
        <w:rPr>
          <w:snapToGrid w:val="0"/>
          <w:sz w:val="24"/>
          <w:szCs w:val="24"/>
        </w:rPr>
        <w:t>u</w:t>
      </w:r>
      <w:r w:rsidRPr="00BD4357">
        <w:rPr>
          <w:snapToGrid w:val="0"/>
          <w:sz w:val="24"/>
          <w:szCs w:val="24"/>
        </w:rPr>
        <w:t xml:space="preserve"> podstawowych etapów. Na wstępie</w:t>
      </w:r>
      <w:r>
        <w:rPr>
          <w:snapToGrid w:val="0"/>
          <w:sz w:val="24"/>
          <w:szCs w:val="24"/>
        </w:rPr>
        <w:t xml:space="preserve"> </w:t>
      </w:r>
      <w:r w:rsidRPr="00BD4357">
        <w:rPr>
          <w:snapToGrid w:val="0"/>
          <w:sz w:val="24"/>
          <w:szCs w:val="24"/>
        </w:rPr>
        <w:t>nauczyciel przedst</w:t>
      </w:r>
      <w:r w:rsidRPr="00BD4357">
        <w:rPr>
          <w:snapToGrid w:val="0"/>
          <w:sz w:val="24"/>
          <w:szCs w:val="24"/>
        </w:rPr>
        <w:t>a</w:t>
      </w:r>
      <w:r w:rsidRPr="00BD4357">
        <w:rPr>
          <w:snapToGrid w:val="0"/>
          <w:sz w:val="24"/>
          <w:szCs w:val="24"/>
        </w:rPr>
        <w:t>wia przygotowane przez siebie zadania. Następnie uczniowie samodzielnie pracują</w:t>
      </w:r>
      <w:r>
        <w:rPr>
          <w:snapToGrid w:val="0"/>
          <w:sz w:val="24"/>
          <w:szCs w:val="24"/>
        </w:rPr>
        <w:t>,</w:t>
      </w:r>
      <w:r w:rsidRPr="00BD4357">
        <w:rPr>
          <w:snapToGrid w:val="0"/>
          <w:sz w:val="24"/>
          <w:szCs w:val="24"/>
        </w:rPr>
        <w:t xml:space="preserve"> wykorzystując odpowiednie środki dydaktyczne (np. teksty źródłowe, mapy, atlasy, foliogramy, encyklopedie multimedialne, </w:t>
      </w:r>
      <w:proofErr w:type="spellStart"/>
      <w:r>
        <w:rPr>
          <w:snapToGrid w:val="0"/>
          <w:sz w:val="24"/>
          <w:szCs w:val="24"/>
        </w:rPr>
        <w:t>i</w:t>
      </w:r>
      <w:r w:rsidRPr="00BD4357">
        <w:rPr>
          <w:snapToGrid w:val="0"/>
          <w:sz w:val="24"/>
          <w:szCs w:val="24"/>
        </w:rPr>
        <w:t>nternet</w:t>
      </w:r>
      <w:proofErr w:type="spellEnd"/>
      <w:r w:rsidRPr="00BD4357">
        <w:rPr>
          <w:snapToGrid w:val="0"/>
          <w:sz w:val="24"/>
          <w:szCs w:val="24"/>
        </w:rPr>
        <w:t>).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Teksty źródłowe stanowią od lat ważny środek dydaktyczny pozwalający kształcić umiejętność krytycznego czytania tekstów. Wymóg włączenia źródeł do edukacji obywatelskiej wynika także z zapisów podstawy programowej.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Uczniowie podczas pracy pod kierunkiem wykonują zadania indywidualnie lub w niewielkich zespołach</w:t>
      </w:r>
      <w:r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np. w parach. W drugim wariancie wszystkie zespoły mogą wykonywać to samo zadanie albo każdy zespół opracowuje fragment większego zagadnienia. Gdy grupy pracują nad różnymi zagadnieniami, warto przekazywać pol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cenia uczniom zapisane na kartkach lub na tablicy, aby wszyscy uczniowie byli poi</w:t>
      </w:r>
      <w:r w:rsidRPr="00BD4357">
        <w:rPr>
          <w:sz w:val="24"/>
          <w:szCs w:val="24"/>
        </w:rPr>
        <w:t>n</w:t>
      </w:r>
      <w:r w:rsidRPr="00BD4357">
        <w:rPr>
          <w:sz w:val="24"/>
          <w:szCs w:val="24"/>
        </w:rPr>
        <w:t>formowani również o zadaniach wykonywanych przez inne grupy.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W końcowym etapie lekcji następuje uporządkowanie i prezentacja prac przygotow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nych przez uczniów oraz sprawdzenie ich i ocena przez nauczyciela. Dochodzi ró</w:t>
      </w:r>
      <w:r w:rsidRPr="00BD4357">
        <w:rPr>
          <w:sz w:val="24"/>
          <w:szCs w:val="24"/>
        </w:rPr>
        <w:t>w</w:t>
      </w:r>
      <w:r w:rsidRPr="00BD4357">
        <w:rPr>
          <w:sz w:val="24"/>
          <w:szCs w:val="24"/>
        </w:rPr>
        <w:t>nież do utrwalenia wiadomości</w:t>
      </w:r>
      <w:r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np. poprzez opracowanie wspólnej notatki z lekcji lub zbudowanie mapy mentalnej.</w:t>
      </w:r>
    </w:p>
    <w:p w:rsidR="006F32A5" w:rsidRPr="00BD4357" w:rsidRDefault="006F32A5" w:rsidP="006F32A5">
      <w:pPr>
        <w:pStyle w:val="Wypunktowanie"/>
        <w:numPr>
          <w:ilvl w:val="0"/>
          <w:numId w:val="0"/>
        </w:numPr>
        <w:spacing w:line="360" w:lineRule="exact"/>
        <w:ind w:firstLine="708"/>
        <w:rPr>
          <w:snapToGrid w:val="0"/>
          <w:sz w:val="24"/>
          <w:szCs w:val="24"/>
        </w:rPr>
      </w:pPr>
      <w:r w:rsidRPr="00BD4357">
        <w:rPr>
          <w:sz w:val="24"/>
          <w:szCs w:val="24"/>
        </w:rPr>
        <w:t>Ważnym warunkiem skuteczności tej metody jest dobre wyposażenie pracowni w niezbędne środki dydaktyczne oraz dyscyplina czasowa.</w:t>
      </w:r>
    </w:p>
    <w:p w:rsidR="006F32A5" w:rsidRPr="00BD4357" w:rsidRDefault="00E20B85" w:rsidP="006F32A5">
      <w:pPr>
        <w:pStyle w:val="Wypunktowanie"/>
        <w:numPr>
          <w:ilvl w:val="0"/>
          <w:numId w:val="0"/>
        </w:numPr>
        <w:spacing w:line="360" w:lineRule="exact"/>
        <w:rPr>
          <w:sz w:val="24"/>
          <w:szCs w:val="24"/>
        </w:rPr>
      </w:pPr>
      <w:r>
        <w:rPr>
          <w:b/>
          <w:snapToGrid w:val="0"/>
          <w:sz w:val="24"/>
          <w:szCs w:val="24"/>
        </w:rPr>
        <w:br w:type="page"/>
      </w:r>
      <w:r w:rsidR="006F32A5" w:rsidRPr="00BD4357">
        <w:rPr>
          <w:b/>
          <w:snapToGrid w:val="0"/>
          <w:sz w:val="24"/>
          <w:szCs w:val="24"/>
        </w:rPr>
        <w:t>Uwagi dotyczące realizacji</w:t>
      </w:r>
    </w:p>
    <w:p w:rsidR="006F32A5" w:rsidRPr="00BD4357" w:rsidRDefault="006F32A5" w:rsidP="006F32A5">
      <w:pPr>
        <w:pStyle w:val="Tekstpodstawowywcity"/>
        <w:spacing w:before="0" w:line="360" w:lineRule="exact"/>
        <w:rPr>
          <w:szCs w:val="24"/>
        </w:rPr>
      </w:pPr>
      <w:r w:rsidRPr="00BD4357">
        <w:rPr>
          <w:szCs w:val="24"/>
        </w:rPr>
        <w:t xml:space="preserve">Do realizacji tematu lekcji tą metodą wskazane są następujące środki dydaktyczne: teksty źródłowe, teksty popularnonaukowe, czasopisma historyczne, mapy, atlasy </w:t>
      </w:r>
      <w:proofErr w:type="spellStart"/>
      <w:r w:rsidRPr="00BD4357">
        <w:rPr>
          <w:szCs w:val="24"/>
        </w:rPr>
        <w:t>historycz</w:t>
      </w:r>
      <w:r>
        <w:rPr>
          <w:szCs w:val="24"/>
          <w:lang w:val="pl-PL"/>
        </w:rPr>
        <w:t>n</w:t>
      </w:r>
      <w:proofErr w:type="spellEnd"/>
      <w:r w:rsidRPr="00BD4357">
        <w:rPr>
          <w:szCs w:val="24"/>
        </w:rPr>
        <w:t xml:space="preserve">e, foliogramy, schematy, tabele, a przy niektórych tematach można wykorzystać encyklopedie multimedialne i </w:t>
      </w:r>
      <w:r>
        <w:rPr>
          <w:szCs w:val="24"/>
          <w:lang w:val="pl-PL"/>
        </w:rPr>
        <w:t>i</w:t>
      </w:r>
      <w:proofErr w:type="spellStart"/>
      <w:r w:rsidRPr="00BD4357">
        <w:rPr>
          <w:szCs w:val="24"/>
        </w:rPr>
        <w:t>nternet</w:t>
      </w:r>
      <w:proofErr w:type="spellEnd"/>
      <w:r w:rsidRPr="00BD4357">
        <w:rPr>
          <w:szCs w:val="24"/>
        </w:rPr>
        <w:t>.</w:t>
      </w:r>
    </w:p>
    <w:p w:rsidR="006F32A5" w:rsidRPr="00BD4357" w:rsidRDefault="006F32A5" w:rsidP="006F32A5">
      <w:pPr>
        <w:pStyle w:val="Tekstpodstawowywcity"/>
        <w:spacing w:before="0" w:line="360" w:lineRule="exact"/>
        <w:rPr>
          <w:szCs w:val="24"/>
        </w:rPr>
      </w:pPr>
      <w:r w:rsidRPr="00BD4357">
        <w:rPr>
          <w:szCs w:val="24"/>
        </w:rPr>
        <w:lastRenderedPageBreak/>
        <w:t>Występują dwie formy pracy pod kierunkiem:</w:t>
      </w:r>
    </w:p>
    <w:p w:rsidR="006F32A5" w:rsidRPr="00BD4357" w:rsidRDefault="006F32A5" w:rsidP="006F32A5">
      <w:pPr>
        <w:widowControl w:val="0"/>
        <w:numPr>
          <w:ilvl w:val="0"/>
          <w:numId w:val="5"/>
        </w:numPr>
        <w:spacing w:line="360" w:lineRule="exact"/>
        <w:jc w:val="both"/>
        <w:rPr>
          <w:snapToGrid w:val="0"/>
        </w:rPr>
      </w:pPr>
      <w:r w:rsidRPr="00BD4357">
        <w:rPr>
          <w:snapToGrid w:val="0"/>
        </w:rPr>
        <w:t>praca pod kierunkiem indywidualna: nauczyciel wykorzystuje wyniki samodzie</w:t>
      </w:r>
      <w:r w:rsidRPr="00BD4357">
        <w:rPr>
          <w:snapToGrid w:val="0"/>
        </w:rPr>
        <w:t>l</w:t>
      </w:r>
      <w:r w:rsidRPr="00BD4357">
        <w:rPr>
          <w:snapToGrid w:val="0"/>
        </w:rPr>
        <w:t>nej pracy wybranych uczniów</w:t>
      </w:r>
      <w:r>
        <w:rPr>
          <w:snapToGrid w:val="0"/>
        </w:rPr>
        <w:t xml:space="preserve">, </w:t>
      </w:r>
      <w:r w:rsidRPr="00BD4357">
        <w:rPr>
          <w:snapToGrid w:val="0"/>
        </w:rPr>
        <w:t>np. referat,</w:t>
      </w:r>
    </w:p>
    <w:p w:rsidR="006F32A5" w:rsidRPr="00BD4357" w:rsidRDefault="006F32A5" w:rsidP="006F32A5">
      <w:pPr>
        <w:widowControl w:val="0"/>
        <w:numPr>
          <w:ilvl w:val="0"/>
          <w:numId w:val="5"/>
        </w:numPr>
        <w:spacing w:line="360" w:lineRule="exact"/>
        <w:jc w:val="both"/>
        <w:rPr>
          <w:i/>
        </w:rPr>
      </w:pPr>
      <w:r w:rsidRPr="00BD4357">
        <w:rPr>
          <w:snapToGrid w:val="0"/>
        </w:rPr>
        <w:t>praca pod kierunkiem zespołowa: wszyscy uczniowie realizują określone zadanie, np. analizują teksty źródłowe lub mapy.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Uczniowie przygotowujący się do różnych ról społecznych powinni uczestniczyć w różnych formach </w:t>
      </w:r>
      <w:r w:rsidRPr="00BD4357">
        <w:rPr>
          <w:rStyle w:val="Bold"/>
          <w:b w:val="0"/>
          <w:sz w:val="24"/>
          <w:szCs w:val="24"/>
        </w:rPr>
        <w:t>dyskusji</w:t>
      </w:r>
      <w:r w:rsidRPr="00EC129C">
        <w:rPr>
          <w:rStyle w:val="Bold"/>
          <w:sz w:val="24"/>
          <w:szCs w:val="24"/>
        </w:rPr>
        <w:t xml:space="preserve">. </w:t>
      </w:r>
      <w:r w:rsidRPr="00BD4357">
        <w:rPr>
          <w:sz w:val="24"/>
          <w:szCs w:val="24"/>
        </w:rPr>
        <w:t xml:space="preserve">W 1975 roku </w:t>
      </w:r>
      <w:r>
        <w:rPr>
          <w:sz w:val="24"/>
          <w:szCs w:val="24"/>
        </w:rPr>
        <w:t xml:space="preserve">Wincenty </w:t>
      </w:r>
      <w:r w:rsidRPr="00BD4357">
        <w:rPr>
          <w:sz w:val="24"/>
          <w:szCs w:val="24"/>
        </w:rPr>
        <w:t xml:space="preserve">Okoń „przesunął” dyskusję do grupy metod problemowych, nadając jej nazwę </w:t>
      </w:r>
      <w:r w:rsidRPr="00EC129C">
        <w:rPr>
          <w:i/>
          <w:sz w:val="24"/>
          <w:szCs w:val="24"/>
        </w:rPr>
        <w:t>dyskusja dydaktyczna</w:t>
      </w:r>
      <w:r w:rsidRPr="00BD4357">
        <w:rPr>
          <w:sz w:val="24"/>
          <w:szCs w:val="24"/>
        </w:rPr>
        <w:t>. Można wyróżnić jej kilka odmian:</w:t>
      </w:r>
    </w:p>
    <w:p w:rsidR="006F32A5" w:rsidRPr="00847509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847509">
        <w:rPr>
          <w:sz w:val="24"/>
          <w:szCs w:val="24"/>
        </w:rPr>
        <w:t>dyskusja związana z wykładem</w:t>
      </w:r>
    </w:p>
    <w:p w:rsidR="006F32A5" w:rsidRPr="00847509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847509">
        <w:rPr>
          <w:sz w:val="24"/>
          <w:szCs w:val="24"/>
        </w:rPr>
        <w:t>dyskusja okrągłego stołu</w:t>
      </w:r>
    </w:p>
    <w:p w:rsidR="006F32A5" w:rsidRPr="00847509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847509">
        <w:rPr>
          <w:sz w:val="24"/>
          <w:szCs w:val="24"/>
        </w:rPr>
        <w:t>dyskusja wielokrotna, zwana także grupową</w:t>
      </w:r>
    </w:p>
    <w:p w:rsidR="006F32A5" w:rsidRPr="00847509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847509">
        <w:rPr>
          <w:sz w:val="24"/>
          <w:szCs w:val="24"/>
        </w:rPr>
        <w:t>burza mózgów, czyli giełda pomysłów</w:t>
      </w:r>
    </w:p>
    <w:p w:rsidR="006F32A5" w:rsidRPr="00847509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847509">
        <w:rPr>
          <w:sz w:val="24"/>
          <w:szCs w:val="24"/>
        </w:rPr>
        <w:t>panel (dyskusja obserwowana)</w:t>
      </w:r>
    </w:p>
    <w:p w:rsidR="006F32A5" w:rsidRPr="00847509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847509">
        <w:rPr>
          <w:sz w:val="24"/>
          <w:szCs w:val="24"/>
        </w:rPr>
        <w:t>punktowa</w:t>
      </w:r>
    </w:p>
    <w:p w:rsidR="006F32A5" w:rsidRPr="00847509" w:rsidRDefault="006F32A5" w:rsidP="006F32A5">
      <w:pPr>
        <w:pStyle w:val="Wypunktowanie"/>
        <w:spacing w:line="360" w:lineRule="exact"/>
        <w:rPr>
          <w:sz w:val="24"/>
          <w:szCs w:val="24"/>
        </w:rPr>
      </w:pPr>
      <w:proofErr w:type="spellStart"/>
      <w:r w:rsidRPr="00847509">
        <w:rPr>
          <w:sz w:val="24"/>
          <w:szCs w:val="24"/>
        </w:rPr>
        <w:t>metaplan</w:t>
      </w:r>
      <w:proofErr w:type="spellEnd"/>
    </w:p>
    <w:p w:rsidR="006F32A5" w:rsidRPr="00847509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847509">
        <w:rPr>
          <w:sz w:val="24"/>
          <w:szCs w:val="24"/>
        </w:rPr>
        <w:t>kula śnieżna</w:t>
      </w:r>
    </w:p>
    <w:p w:rsidR="00847509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ab/>
      </w:r>
    </w:p>
    <w:p w:rsidR="006F32A5" w:rsidRPr="00BD4357" w:rsidRDefault="00847509" w:rsidP="006F32A5">
      <w:pPr>
        <w:pStyle w:val="Tekstglowny"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6F32A5" w:rsidRPr="00BD4357">
        <w:rPr>
          <w:b/>
          <w:sz w:val="24"/>
          <w:szCs w:val="24"/>
        </w:rPr>
        <w:t>Dyskusję dydaktyczną</w:t>
      </w:r>
      <w:r w:rsidR="006F32A5" w:rsidRPr="00BD4357">
        <w:rPr>
          <w:sz w:val="24"/>
          <w:szCs w:val="24"/>
        </w:rPr>
        <w:t xml:space="preserve"> definiuje się jako zorganizowaną wymianę myśli i poglądów uczestników grup na dany temat, która: pobudza i rozwija myślenie, p</w:t>
      </w:r>
      <w:r w:rsidR="006F32A5" w:rsidRPr="00BD4357">
        <w:rPr>
          <w:sz w:val="24"/>
          <w:szCs w:val="24"/>
        </w:rPr>
        <w:t>o</w:t>
      </w:r>
      <w:r w:rsidR="006F32A5" w:rsidRPr="00BD4357">
        <w:rPr>
          <w:sz w:val="24"/>
          <w:szCs w:val="24"/>
        </w:rPr>
        <w:t>maga kształtować poglądy i przekonania, kształci umiejętności formułowania myśli i ich wypowiadania, uczy oceny zdania innych ludzi i krytycznego spojrzenia na wł</w:t>
      </w:r>
      <w:r w:rsidR="006F32A5" w:rsidRPr="00BD4357">
        <w:rPr>
          <w:sz w:val="24"/>
          <w:szCs w:val="24"/>
        </w:rPr>
        <w:t>a</w:t>
      </w:r>
      <w:r w:rsidR="006F32A5" w:rsidRPr="00BD4357">
        <w:rPr>
          <w:sz w:val="24"/>
          <w:szCs w:val="24"/>
        </w:rPr>
        <w:t>sne poglądy i zmusza ich do weryfikacji. W przebiegu dyskusji dydaktycznej wyró</w:t>
      </w:r>
      <w:r w:rsidR="006F32A5" w:rsidRPr="00BD4357">
        <w:rPr>
          <w:sz w:val="24"/>
          <w:szCs w:val="24"/>
        </w:rPr>
        <w:t>ż</w:t>
      </w:r>
      <w:r w:rsidR="006F32A5" w:rsidRPr="00BD4357">
        <w:rPr>
          <w:sz w:val="24"/>
          <w:szCs w:val="24"/>
        </w:rPr>
        <w:t>niamy następujące etapy: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1) zagajenie, polegające na takim sformułowaniu problem</w:t>
      </w:r>
      <w:r>
        <w:rPr>
          <w:sz w:val="24"/>
          <w:szCs w:val="24"/>
        </w:rPr>
        <w:t>u</w:t>
      </w:r>
      <w:r w:rsidRPr="00BD4357">
        <w:rPr>
          <w:sz w:val="24"/>
          <w:szCs w:val="24"/>
        </w:rPr>
        <w:t xml:space="preserve">, by wprowadzał on w istotę omawianego zagadnienia oraz pobudzał do myślenia, 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2) dyskusja właściwa, której istota sprowadza się do zespołowego rozwiązania pr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 xml:space="preserve">blemu, 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3) podsumowanie wyników, najczęściej realizowane przez prowadzącego dyskusję.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6F32A5">
        <w:rPr>
          <w:rStyle w:val="Bold"/>
          <w:sz w:val="24"/>
          <w:szCs w:val="24"/>
        </w:rPr>
        <w:t>Burza mózgów</w:t>
      </w:r>
      <w:r w:rsidRPr="00BD4357">
        <w:rPr>
          <w:sz w:val="24"/>
          <w:szCs w:val="24"/>
        </w:rPr>
        <w:t xml:space="preserve"> jest przydatna do wyłaniania wielu pomysłów dotyczących </w:t>
      </w:r>
      <w:r>
        <w:rPr>
          <w:sz w:val="24"/>
          <w:szCs w:val="24"/>
        </w:rPr>
        <w:t xml:space="preserve">rozwiązania </w:t>
      </w:r>
      <w:r w:rsidRPr="00BD4357">
        <w:rPr>
          <w:sz w:val="24"/>
          <w:szCs w:val="24"/>
        </w:rPr>
        <w:t>jakiegoś problemu. Jest to metoda łatwa dla nauczyciela, a jednocześnie atrakcyjna dla uczniów. Wyzwala dużą aktywność i kreatywność. Uczeń zabiera głos bez obawy, że zostanie skrytykowany.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lastRenderedPageBreak/>
        <w:t xml:space="preserve">Metodę burzy mózgów pod anglosaską nazwą </w:t>
      </w:r>
      <w:proofErr w:type="spellStart"/>
      <w:r w:rsidRPr="00BD4357">
        <w:rPr>
          <w:rStyle w:val="Italic"/>
          <w:sz w:val="24"/>
          <w:szCs w:val="24"/>
        </w:rPr>
        <w:t>br</w:t>
      </w:r>
      <w:r>
        <w:rPr>
          <w:rStyle w:val="Italic"/>
          <w:sz w:val="24"/>
          <w:szCs w:val="24"/>
        </w:rPr>
        <w:t>a</w:t>
      </w:r>
      <w:r w:rsidRPr="00BD4357">
        <w:rPr>
          <w:rStyle w:val="Italic"/>
          <w:sz w:val="24"/>
          <w:szCs w:val="24"/>
        </w:rPr>
        <w:t>instor</w:t>
      </w:r>
      <w:r>
        <w:rPr>
          <w:rStyle w:val="Italic"/>
          <w:sz w:val="24"/>
          <w:szCs w:val="24"/>
        </w:rPr>
        <w:t>m</w:t>
      </w:r>
      <w:r w:rsidRPr="00BD4357">
        <w:rPr>
          <w:rStyle w:val="Italic"/>
          <w:sz w:val="24"/>
          <w:szCs w:val="24"/>
        </w:rPr>
        <w:t>ing</w:t>
      </w:r>
      <w:proofErr w:type="spellEnd"/>
      <w:r w:rsidRPr="00BD4357">
        <w:rPr>
          <w:sz w:val="24"/>
          <w:szCs w:val="24"/>
        </w:rPr>
        <w:t xml:space="preserve"> po raz pierwszy zast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 xml:space="preserve">sował A.F. </w:t>
      </w:r>
      <w:proofErr w:type="spellStart"/>
      <w:r w:rsidRPr="00BD4357">
        <w:rPr>
          <w:sz w:val="24"/>
          <w:szCs w:val="24"/>
        </w:rPr>
        <w:t>Osborne</w:t>
      </w:r>
      <w:proofErr w:type="spellEnd"/>
      <w:r w:rsidRPr="00BD4357">
        <w:rPr>
          <w:sz w:val="24"/>
          <w:szCs w:val="24"/>
        </w:rPr>
        <w:t xml:space="preserve"> w 1939 r. Występuje </w:t>
      </w:r>
      <w:r>
        <w:rPr>
          <w:sz w:val="24"/>
          <w:szCs w:val="24"/>
        </w:rPr>
        <w:t xml:space="preserve">ona </w:t>
      </w:r>
      <w:r w:rsidRPr="00BD4357">
        <w:rPr>
          <w:sz w:val="24"/>
          <w:szCs w:val="24"/>
        </w:rPr>
        <w:t>pod różnymi nazwami: giełda pomysłów, jarmark pomysłów, konferencja dobrych pomysłów, sesja odroczonego wartościow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nia czy metoda </w:t>
      </w:r>
      <w:proofErr w:type="spellStart"/>
      <w:r w:rsidRPr="00BD4357">
        <w:rPr>
          <w:sz w:val="24"/>
          <w:szCs w:val="24"/>
        </w:rPr>
        <w:t>Osborn</w:t>
      </w:r>
      <w:r>
        <w:rPr>
          <w:sz w:val="24"/>
          <w:szCs w:val="24"/>
        </w:rPr>
        <w:t>e’</w:t>
      </w:r>
      <w:r w:rsidRPr="00BD4357">
        <w:rPr>
          <w:sz w:val="24"/>
          <w:szCs w:val="24"/>
        </w:rPr>
        <w:t>a</w:t>
      </w:r>
      <w:proofErr w:type="spellEnd"/>
      <w:r w:rsidRPr="00BD4357">
        <w:rPr>
          <w:sz w:val="24"/>
          <w:szCs w:val="24"/>
        </w:rPr>
        <w:t>. Metoda burzy mózgów jest niekiedy, zresztą nie bez racji</w:t>
      </w:r>
      <w:r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zaliczana do technik grupowego samodzielnego i twórczego myślenia. Poprawne prowadzenie zajęć tą metodą stwarza warunki zachęcające uczniów do wysuwania śmiałych, nieskrępowanych pomysłów zgodnie z zasadą</w:t>
      </w:r>
      <w:r>
        <w:rPr>
          <w:sz w:val="24"/>
          <w:szCs w:val="24"/>
        </w:rPr>
        <w:t>, że</w:t>
      </w:r>
      <w:r w:rsidRPr="00BD4357">
        <w:rPr>
          <w:sz w:val="24"/>
          <w:szCs w:val="24"/>
        </w:rPr>
        <w:t xml:space="preserve"> pierwsza myśl najlepsza, co prowadzi do intuicyjnego rozwiązywania problemów, ale wspartego intensywnym procesem myślowym i wyobraźnią. Istota burzy mózgów sprowadza się do postawi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nia uczniom jednego i tylko jednego problemu do rozwiązania, a ich zadaniem jest znalezienie jak największej liczby różnych niekonwencjonalnych pomysłów. Na</w:t>
      </w:r>
      <w:r w:rsidRPr="00BD4357">
        <w:rPr>
          <w:sz w:val="24"/>
          <w:szCs w:val="24"/>
        </w:rPr>
        <w:t>j</w:t>
      </w:r>
      <w:r w:rsidRPr="00BD4357">
        <w:rPr>
          <w:sz w:val="24"/>
          <w:szCs w:val="24"/>
        </w:rPr>
        <w:t>ważniejsze jest tutaj zapewnienie warunków pełnej swobody przy zgłaszaniu pom</w:t>
      </w:r>
      <w:r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>słów i uwzględnienie nawet najbardziej niedorzecznych propozycji. Met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dę burzy mózgów stosuje się wtedy, gdy mamy w krótkim czasie rozwiązać problem o dużym stopniu trudności lub wykorzystać dotychczasową wiedzę.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6F32A5">
        <w:rPr>
          <w:rStyle w:val="Bold"/>
          <w:sz w:val="24"/>
          <w:szCs w:val="24"/>
        </w:rPr>
        <w:t>Dyskusja wielokrotna</w:t>
      </w:r>
      <w:r w:rsidRPr="00BD4357">
        <w:rPr>
          <w:sz w:val="24"/>
          <w:szCs w:val="24"/>
        </w:rPr>
        <w:t xml:space="preserve"> – metoda ta sprowadza się do dyskusji w małych grupach, przy czym </w:t>
      </w:r>
      <w:r>
        <w:rPr>
          <w:sz w:val="24"/>
          <w:szCs w:val="24"/>
        </w:rPr>
        <w:t xml:space="preserve">jej </w:t>
      </w:r>
      <w:r w:rsidRPr="00BD4357">
        <w:rPr>
          <w:sz w:val="24"/>
          <w:szCs w:val="24"/>
        </w:rPr>
        <w:t>przedmiotem może być to samo zagadnienie lub oddzielny problem stanowiący element jakiejś całości.</w:t>
      </w:r>
      <w:r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Pierwsza faza polega na sformułowaniu przez prowadzącego warunków o</w:t>
      </w:r>
      <w:r w:rsidRPr="00BD4357">
        <w:rPr>
          <w:sz w:val="24"/>
          <w:szCs w:val="24"/>
        </w:rPr>
        <w:t>r</w:t>
      </w:r>
      <w:r w:rsidRPr="00BD4357">
        <w:rPr>
          <w:sz w:val="24"/>
          <w:szCs w:val="24"/>
        </w:rPr>
        <w:t>ganizacyjnych i problemu, a także wskaza</w:t>
      </w:r>
      <w:r>
        <w:rPr>
          <w:sz w:val="24"/>
          <w:szCs w:val="24"/>
        </w:rPr>
        <w:t>niu</w:t>
      </w:r>
      <w:r w:rsidRPr="00BD4357">
        <w:rPr>
          <w:sz w:val="24"/>
          <w:szCs w:val="24"/>
        </w:rPr>
        <w:t xml:space="preserve"> źród</w:t>
      </w:r>
      <w:r>
        <w:rPr>
          <w:sz w:val="24"/>
          <w:szCs w:val="24"/>
        </w:rPr>
        <w:t>eł</w:t>
      </w:r>
      <w:r w:rsidRPr="00BD4357">
        <w:rPr>
          <w:sz w:val="24"/>
          <w:szCs w:val="24"/>
        </w:rPr>
        <w:t xml:space="preserve"> informacji.</w:t>
      </w:r>
      <w:r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Druga faza sprowadza się do pracy w grupach</w:t>
      </w:r>
      <w:r>
        <w:rPr>
          <w:sz w:val="24"/>
          <w:szCs w:val="24"/>
        </w:rPr>
        <w:t>. T</w:t>
      </w:r>
      <w:r w:rsidRPr="00BD4357">
        <w:rPr>
          <w:sz w:val="24"/>
          <w:szCs w:val="24"/>
        </w:rPr>
        <w:t>rzecia faza to dyskusja, która ma charakter plenarny</w:t>
      </w:r>
      <w:r>
        <w:rPr>
          <w:sz w:val="24"/>
          <w:szCs w:val="24"/>
        </w:rPr>
        <w:t>. G</w:t>
      </w:r>
      <w:r w:rsidRPr="00BD4357">
        <w:rPr>
          <w:sz w:val="24"/>
          <w:szCs w:val="24"/>
        </w:rPr>
        <w:t>rupy prezentują wyniki własnej pracy</w:t>
      </w:r>
      <w:r>
        <w:rPr>
          <w:sz w:val="24"/>
          <w:szCs w:val="24"/>
        </w:rPr>
        <w:t>, a na końcu</w:t>
      </w:r>
      <w:r w:rsidRPr="00BD4357">
        <w:rPr>
          <w:sz w:val="24"/>
          <w:szCs w:val="24"/>
        </w:rPr>
        <w:t xml:space="preserve"> należy wybrać najbardziej optymalne rozwiązanie.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Cechą charakterystyczną </w:t>
      </w:r>
      <w:r w:rsidRPr="006F32A5">
        <w:rPr>
          <w:b/>
          <w:sz w:val="24"/>
          <w:szCs w:val="24"/>
        </w:rPr>
        <w:t>dyskusji panelowej</w:t>
      </w:r>
      <w:r w:rsidRPr="00BD4357">
        <w:rPr>
          <w:sz w:val="24"/>
          <w:szCs w:val="24"/>
        </w:rPr>
        <w:t xml:space="preserve"> jest fakt istnienia dwóch gremiów: dyskutującego (eksperci – panel) i słuchającego (audytorium – uczące się). W drugiej fazie dyskusji głos może zabrać również osoba z audytorium. Dobrze przygotowana dyskusja panelowa wymaga starannego doboru członków panelu oraz osoby prowadzącej dyskusję, od której wymaga się wysokiej kultury i zn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jomości problemu. 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b/>
          <w:sz w:val="24"/>
          <w:szCs w:val="24"/>
        </w:rPr>
        <w:t xml:space="preserve">Dyskusja punktowana </w:t>
      </w:r>
      <w:r w:rsidRPr="00BD4357">
        <w:rPr>
          <w:sz w:val="24"/>
          <w:szCs w:val="24"/>
        </w:rPr>
        <w:t>to metoda polegająca na sprawdzeniu wiedzy uczniów. W </w:t>
      </w:r>
      <w:r>
        <w:rPr>
          <w:sz w:val="24"/>
          <w:szCs w:val="24"/>
        </w:rPr>
        <w:t>jej trakcie</w:t>
      </w:r>
      <w:r w:rsidRPr="00BD4357">
        <w:rPr>
          <w:sz w:val="24"/>
          <w:szCs w:val="24"/>
        </w:rPr>
        <w:t xml:space="preserve"> kształcone </w:t>
      </w:r>
      <w:r>
        <w:rPr>
          <w:sz w:val="24"/>
          <w:szCs w:val="24"/>
        </w:rPr>
        <w:t xml:space="preserve">są </w:t>
      </w:r>
      <w:r w:rsidRPr="00BD4357">
        <w:rPr>
          <w:sz w:val="24"/>
          <w:szCs w:val="24"/>
        </w:rPr>
        <w:t xml:space="preserve">następujące umiejętności: 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prezentacji własnego punku widzenia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lastRenderedPageBreak/>
        <w:t>uwzględniania poglądów innych ludzi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poprawnego posługiwania się językiem ojczystym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przygotowania do publicznych wystąpień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podejmowania indywidualnych decyzji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twórczego rozwiązywania problemów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odnoszenia zdobytej wiedzy do praktyki</w:t>
      </w:r>
    </w:p>
    <w:p w:rsidR="006F32A5" w:rsidRPr="00BD4357" w:rsidRDefault="006F32A5" w:rsidP="006F32A5">
      <w:pPr>
        <w:pStyle w:val="Wypunktowanie"/>
        <w:numPr>
          <w:ilvl w:val="0"/>
          <w:numId w:val="0"/>
        </w:numPr>
        <w:spacing w:line="360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Wyróżnia się trzy e</w:t>
      </w:r>
      <w:r w:rsidRPr="00BD4357">
        <w:rPr>
          <w:sz w:val="24"/>
          <w:szCs w:val="24"/>
        </w:rPr>
        <w:t xml:space="preserve">tapy postępowania: wstępny, zasadniczy i końcowy. Na początku opracowuje się system punktowania, </w:t>
      </w:r>
      <w:r>
        <w:rPr>
          <w:sz w:val="24"/>
          <w:szCs w:val="24"/>
        </w:rPr>
        <w:t xml:space="preserve">czyli </w:t>
      </w:r>
      <w:r w:rsidRPr="00BD4357">
        <w:rPr>
          <w:sz w:val="24"/>
          <w:szCs w:val="24"/>
        </w:rPr>
        <w:t>określa</w:t>
      </w:r>
      <w:r>
        <w:rPr>
          <w:sz w:val="24"/>
          <w:szCs w:val="24"/>
        </w:rPr>
        <w:t xml:space="preserve"> się,</w:t>
      </w:r>
      <w:r w:rsidRPr="00BD4357">
        <w:rPr>
          <w:sz w:val="24"/>
          <w:szCs w:val="24"/>
        </w:rPr>
        <w:t xml:space="preserve"> za co przyznawane s</w:t>
      </w:r>
      <w:r>
        <w:rPr>
          <w:sz w:val="24"/>
          <w:szCs w:val="24"/>
        </w:rPr>
        <w:t>ą</w:t>
      </w:r>
      <w:r w:rsidRPr="00BD4357">
        <w:rPr>
          <w:sz w:val="24"/>
          <w:szCs w:val="24"/>
        </w:rPr>
        <w:t xml:space="preserve"> punkty dodatnie i ujemne. N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stępnie ustala się </w:t>
      </w:r>
      <w:r>
        <w:rPr>
          <w:sz w:val="24"/>
          <w:szCs w:val="24"/>
        </w:rPr>
        <w:t>liczbę</w:t>
      </w:r>
      <w:r w:rsidRPr="00BD4357">
        <w:rPr>
          <w:sz w:val="24"/>
          <w:szCs w:val="24"/>
        </w:rPr>
        <w:t xml:space="preserve"> punktów niezbędnych do osiągniecia poszczególnych ocen. Etap wstępny kończy się po podaniu tematu dyskusji, </w:t>
      </w:r>
      <w:r>
        <w:rPr>
          <w:sz w:val="24"/>
          <w:szCs w:val="24"/>
        </w:rPr>
        <w:t>ułożeniu</w:t>
      </w:r>
      <w:r w:rsidRPr="00BD4357">
        <w:rPr>
          <w:sz w:val="24"/>
          <w:szCs w:val="24"/>
        </w:rPr>
        <w:t xml:space="preserve"> planu i określeniu czasu. Etap zasadniczy poświęca się dyskusji, a w końcowym następuje</w:t>
      </w:r>
      <w:r>
        <w:rPr>
          <w:sz w:val="24"/>
          <w:szCs w:val="24"/>
        </w:rPr>
        <w:t xml:space="preserve"> jej</w:t>
      </w:r>
      <w:r w:rsidRPr="00BD4357">
        <w:rPr>
          <w:sz w:val="24"/>
          <w:szCs w:val="24"/>
        </w:rPr>
        <w:t xml:space="preserve"> podsumow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nie. Można wspólnie z uczniami przyznać punkty i wystawić oceny. 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proofErr w:type="spellStart"/>
      <w:r w:rsidRPr="006F32A5">
        <w:rPr>
          <w:rStyle w:val="Bold"/>
          <w:sz w:val="24"/>
          <w:szCs w:val="24"/>
        </w:rPr>
        <w:t>Metaplan</w:t>
      </w:r>
      <w:proofErr w:type="spellEnd"/>
      <w:r w:rsidRPr="00BD4357">
        <w:rPr>
          <w:sz w:val="24"/>
          <w:szCs w:val="24"/>
        </w:rPr>
        <w:t xml:space="preserve"> jest rodzajem dyskusji, </w:t>
      </w:r>
      <w:r>
        <w:rPr>
          <w:sz w:val="24"/>
          <w:szCs w:val="24"/>
        </w:rPr>
        <w:t xml:space="preserve">podczas której tworzy się plakat, </w:t>
      </w:r>
      <w:r w:rsidRPr="00BD4357">
        <w:rPr>
          <w:sz w:val="24"/>
          <w:szCs w:val="24"/>
        </w:rPr>
        <w:t xml:space="preserve">tzw. </w:t>
      </w:r>
      <w:proofErr w:type="spellStart"/>
      <w:r w:rsidRPr="00BD4357">
        <w:rPr>
          <w:sz w:val="24"/>
          <w:szCs w:val="24"/>
        </w:rPr>
        <w:t>metaplan</w:t>
      </w:r>
      <w:proofErr w:type="spellEnd"/>
      <w:r w:rsidRPr="00BD4357">
        <w:rPr>
          <w:sz w:val="24"/>
          <w:szCs w:val="24"/>
        </w:rPr>
        <w:t xml:space="preserve">. Jest on graficznym skrótem dyskusji. Arkusz papieru należy przypiąć do tablicy. Na górze arkusza </w:t>
      </w:r>
      <w:r>
        <w:rPr>
          <w:sz w:val="24"/>
          <w:szCs w:val="24"/>
        </w:rPr>
        <w:t>umieszcza</w:t>
      </w:r>
      <w:r w:rsidRPr="00BD4357">
        <w:rPr>
          <w:sz w:val="24"/>
          <w:szCs w:val="24"/>
        </w:rPr>
        <w:t xml:space="preserve"> się temat dyskusji napisany dużymi literami w</w:t>
      </w:r>
      <w:r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„chmurce”. Uczniowie biorący udział w dyskusji zapisują swoje myśli w krótkiej formie (równoważniki zdań) na kolorowych kartkach w kształcie</w:t>
      </w:r>
      <w:r>
        <w:rPr>
          <w:sz w:val="24"/>
          <w:szCs w:val="24"/>
        </w:rPr>
        <w:t xml:space="preserve"> różnych</w:t>
      </w:r>
      <w:r w:rsidRPr="00BD4357">
        <w:rPr>
          <w:sz w:val="24"/>
          <w:szCs w:val="24"/>
        </w:rPr>
        <w:t xml:space="preserve"> figur i przyczepiają </w:t>
      </w:r>
      <w:r>
        <w:rPr>
          <w:sz w:val="24"/>
          <w:szCs w:val="24"/>
        </w:rPr>
        <w:t xml:space="preserve">je </w:t>
      </w:r>
      <w:r w:rsidRPr="00BD4357">
        <w:rPr>
          <w:sz w:val="24"/>
          <w:szCs w:val="24"/>
        </w:rPr>
        <w:t>do arkusza podzielonego na obszary. Obszary mają następujące tytuły: „jak jest?” – opis aktualnego stanu na karkach w kształcie koła, „jak być powinno?” – opis stanu idealnego na karkach w kształcie koła, „dlaczego nie jest tak</w:t>
      </w:r>
      <w:r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jak być p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 xml:space="preserve">winno?” – opis rozbieżności między stanem idealnym a aktualnym na kartkach w kształcie owalu, </w:t>
      </w:r>
      <w:r>
        <w:rPr>
          <w:sz w:val="24"/>
          <w:szCs w:val="24"/>
        </w:rPr>
        <w:t xml:space="preserve">oraz </w:t>
      </w:r>
      <w:r w:rsidRPr="00BD4357">
        <w:rPr>
          <w:sz w:val="24"/>
          <w:szCs w:val="24"/>
        </w:rPr>
        <w:t>„wnioski – co należy zrobić</w:t>
      </w:r>
      <w:r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aby doprowadzić do stanu idealn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go?” na prostokątnych kartkach. Po zakończeniu następuje prezentacja, czyli om</w:t>
      </w:r>
      <w:r w:rsidRPr="00BD4357">
        <w:rPr>
          <w:sz w:val="24"/>
          <w:szCs w:val="24"/>
        </w:rPr>
        <w:t>ó</w:t>
      </w:r>
      <w:r w:rsidRPr="00BD4357">
        <w:rPr>
          <w:sz w:val="24"/>
          <w:szCs w:val="24"/>
        </w:rPr>
        <w:t>wienie plakatu. Metoda ta skraca czas dyskusji a także umożliwia wypowiedzenie się wszystkim uczniom na dany temat.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Równie przydatna na lekcjach wiedzy o społeczeństwie jest metoda </w:t>
      </w:r>
      <w:r w:rsidRPr="006F32A5">
        <w:rPr>
          <w:rStyle w:val="Bold"/>
          <w:sz w:val="24"/>
          <w:szCs w:val="24"/>
        </w:rPr>
        <w:t>debaty „za i prz</w:t>
      </w:r>
      <w:r w:rsidRPr="006F32A5">
        <w:rPr>
          <w:rStyle w:val="Bold"/>
          <w:sz w:val="24"/>
          <w:szCs w:val="24"/>
        </w:rPr>
        <w:t>e</w:t>
      </w:r>
      <w:r w:rsidRPr="006F32A5">
        <w:rPr>
          <w:rStyle w:val="Bold"/>
          <w:sz w:val="24"/>
          <w:szCs w:val="24"/>
        </w:rPr>
        <w:t>ciw”</w:t>
      </w:r>
      <w:r w:rsidRPr="006F32A5">
        <w:rPr>
          <w:sz w:val="24"/>
          <w:szCs w:val="24"/>
        </w:rPr>
        <w:t>.</w:t>
      </w:r>
      <w:r w:rsidRPr="00BD4357">
        <w:rPr>
          <w:sz w:val="24"/>
          <w:szCs w:val="24"/>
        </w:rPr>
        <w:t xml:space="preserve"> Stosuje się ją dla kształtowania umiejętności prezentowania i uzasadniania sw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 xml:space="preserve">jego stanowiska. Zalety </w:t>
      </w:r>
      <w:r>
        <w:rPr>
          <w:sz w:val="24"/>
          <w:szCs w:val="24"/>
        </w:rPr>
        <w:t xml:space="preserve">tej </w:t>
      </w:r>
      <w:r w:rsidRPr="00BD4357">
        <w:rPr>
          <w:sz w:val="24"/>
          <w:szCs w:val="24"/>
        </w:rPr>
        <w:t xml:space="preserve">metody. 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* możliwość analizowania problemu z różnych punktów widzenia, 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* zobowiązanie ucznia do ustosunkowania się wobec przedstawionej kwestii, 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lastRenderedPageBreak/>
        <w:t>* szansa na przeprowadzenie dyskusji między osobami reprezentującymi różne st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nowiska, 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* nauka twórczego myślenia, wyrażania i obrony własnej opinii na dany temat, 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* kształtowanie umiejętności obrony swoich racji/poglądów, 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* dostrzeganie złożoności wielu problemów</w:t>
      </w:r>
      <w:r>
        <w:rPr>
          <w:sz w:val="24"/>
          <w:szCs w:val="24"/>
        </w:rPr>
        <w:t>.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Etapy realizacji: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BD4357">
        <w:rPr>
          <w:sz w:val="24"/>
          <w:szCs w:val="24"/>
        </w:rPr>
        <w:t xml:space="preserve"> Przedstawienie przez nauczyciela i zapisanie na tablicy problem</w:t>
      </w:r>
      <w:r>
        <w:rPr>
          <w:sz w:val="24"/>
          <w:szCs w:val="24"/>
        </w:rPr>
        <w:t>u</w:t>
      </w:r>
      <w:r w:rsidRPr="00BD4357">
        <w:rPr>
          <w:sz w:val="24"/>
          <w:szCs w:val="24"/>
        </w:rPr>
        <w:t>, który będzie przedmiotem debaty</w:t>
      </w:r>
      <w:r>
        <w:rPr>
          <w:sz w:val="24"/>
          <w:szCs w:val="24"/>
        </w:rPr>
        <w:t xml:space="preserve">, </w:t>
      </w:r>
      <w:r w:rsidRPr="00BD4357">
        <w:rPr>
          <w:sz w:val="24"/>
          <w:szCs w:val="24"/>
        </w:rPr>
        <w:t>np. „Pozytywne i negatywne cechy reklamy we współczesnym świecie”</w:t>
      </w:r>
      <w:r>
        <w:rPr>
          <w:sz w:val="24"/>
          <w:szCs w:val="24"/>
        </w:rPr>
        <w:t>.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BD4357">
        <w:rPr>
          <w:sz w:val="24"/>
          <w:szCs w:val="24"/>
        </w:rPr>
        <w:t xml:space="preserve"> W ciągu określonego przez nauczyciela czasu – ok. 10</w:t>
      </w:r>
      <w:r>
        <w:rPr>
          <w:sz w:val="24"/>
          <w:szCs w:val="24"/>
        </w:rPr>
        <w:t>–</w:t>
      </w:r>
      <w:r w:rsidRPr="00BD4357">
        <w:rPr>
          <w:sz w:val="24"/>
          <w:szCs w:val="24"/>
        </w:rPr>
        <w:t>15 minut</w:t>
      </w:r>
      <w:r>
        <w:rPr>
          <w:sz w:val="24"/>
          <w:szCs w:val="24"/>
        </w:rPr>
        <w:t xml:space="preserve"> –</w:t>
      </w:r>
      <w:r w:rsidRPr="00BD4357">
        <w:rPr>
          <w:sz w:val="24"/>
          <w:szCs w:val="24"/>
        </w:rPr>
        <w:t xml:space="preserve"> uczniowie zajm</w:t>
      </w:r>
      <w:r w:rsidRPr="00BD4357">
        <w:rPr>
          <w:sz w:val="24"/>
          <w:szCs w:val="24"/>
        </w:rPr>
        <w:t>u</w:t>
      </w:r>
      <w:r w:rsidRPr="00BD4357">
        <w:rPr>
          <w:sz w:val="24"/>
          <w:szCs w:val="24"/>
        </w:rPr>
        <w:t xml:space="preserve">ją stanowisko wobec przedstawionego problemu. Swoje racje i opinie zapisują na kartkach. 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BD4357">
        <w:rPr>
          <w:sz w:val="24"/>
          <w:szCs w:val="24"/>
        </w:rPr>
        <w:t xml:space="preserve"> Uczniowie</w:t>
      </w:r>
      <w:r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prezentując swoje racje</w:t>
      </w:r>
      <w:r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powinni przestrzegać pewnych zasad:</w:t>
      </w:r>
      <w:r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mówić zwięźle i na temat, nie obrażając innych</w:t>
      </w:r>
      <w:r>
        <w:rPr>
          <w:sz w:val="24"/>
          <w:szCs w:val="24"/>
        </w:rPr>
        <w:t>, n</w:t>
      </w:r>
      <w:r w:rsidRPr="00BD4357">
        <w:rPr>
          <w:sz w:val="24"/>
          <w:szCs w:val="24"/>
        </w:rPr>
        <w:t>ie przerywa</w:t>
      </w:r>
      <w:r>
        <w:rPr>
          <w:sz w:val="24"/>
          <w:szCs w:val="24"/>
        </w:rPr>
        <w:t xml:space="preserve">jąc im ani nie </w:t>
      </w:r>
      <w:r w:rsidRPr="00BD4357">
        <w:rPr>
          <w:sz w:val="24"/>
          <w:szCs w:val="24"/>
        </w:rPr>
        <w:t>wyśmiewa</w:t>
      </w:r>
      <w:r>
        <w:rPr>
          <w:sz w:val="24"/>
          <w:szCs w:val="24"/>
        </w:rPr>
        <w:t>jąc cudzych</w:t>
      </w:r>
      <w:r w:rsidRPr="00BD4357">
        <w:rPr>
          <w:sz w:val="24"/>
          <w:szCs w:val="24"/>
        </w:rPr>
        <w:t xml:space="preserve"> opinii</w:t>
      </w:r>
      <w:r>
        <w:rPr>
          <w:sz w:val="24"/>
          <w:szCs w:val="24"/>
        </w:rPr>
        <w:t xml:space="preserve">. Należy </w:t>
      </w:r>
      <w:r w:rsidRPr="00BD4357">
        <w:rPr>
          <w:sz w:val="24"/>
          <w:szCs w:val="24"/>
        </w:rPr>
        <w:t xml:space="preserve">słuchać poleceń nauczyciela, mówić bez podnoszenia głosu, słuchać uważnie wszystkich wypowiedzi i przyjmować z uwagą argumenty innych, 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BD4357">
        <w:rPr>
          <w:sz w:val="24"/>
          <w:szCs w:val="24"/>
        </w:rPr>
        <w:t xml:space="preserve"> Argumenty i kontrargumenty nauczyciel zapisuje na tablicy, a uczniowie lub z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społ</w:t>
      </w:r>
      <w:r>
        <w:rPr>
          <w:sz w:val="24"/>
          <w:szCs w:val="24"/>
        </w:rPr>
        <w:t>y</w:t>
      </w:r>
      <w:r w:rsidRPr="00BD4357">
        <w:rPr>
          <w:sz w:val="24"/>
          <w:szCs w:val="24"/>
        </w:rPr>
        <w:t xml:space="preserve"> uczniowskie </w:t>
      </w:r>
      <w:r>
        <w:rPr>
          <w:sz w:val="24"/>
          <w:szCs w:val="24"/>
        </w:rPr>
        <w:t xml:space="preserve">– </w:t>
      </w:r>
      <w:r w:rsidRPr="00BD4357">
        <w:rPr>
          <w:sz w:val="24"/>
          <w:szCs w:val="24"/>
        </w:rPr>
        <w:t>na przygotowanych kartkach.</w:t>
      </w:r>
    </w:p>
    <w:p w:rsidR="006F32A5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BD4357">
        <w:rPr>
          <w:sz w:val="24"/>
          <w:szCs w:val="24"/>
        </w:rPr>
        <w:t xml:space="preserve"> Dokonanie oceny dyskusji i wyciągnięcie ostatecznych wniosków.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b/>
          <w:bCs/>
          <w:sz w:val="24"/>
          <w:szCs w:val="24"/>
        </w:rPr>
        <w:t>Przykładowe problemy do rozwi</w:t>
      </w:r>
      <w:r w:rsidRPr="00BD4357">
        <w:rPr>
          <w:sz w:val="24"/>
          <w:szCs w:val="24"/>
        </w:rPr>
        <w:t>ą</w:t>
      </w:r>
      <w:r w:rsidRPr="00BD4357">
        <w:rPr>
          <w:b/>
          <w:bCs/>
          <w:sz w:val="24"/>
          <w:szCs w:val="24"/>
        </w:rPr>
        <w:t>zania.</w:t>
      </w:r>
      <w:r w:rsidRPr="00BD4357">
        <w:rPr>
          <w:sz w:val="24"/>
          <w:szCs w:val="24"/>
        </w:rPr>
        <w:t xml:space="preserve"> 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1. Internet najgorszym wynalazkiem XX wieku.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2. Problem zalegalizowania eutanazji/aborcji. 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3. Systemy wyborcze do parlamentu – większościowy i proporcjonalny.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4. Zjawisko komercjalizacji kultury.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5. Czy Polska powinna bardziej otworzyć swoje granice wobec imigrantów z Azji i wschodniej Europy?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6. Czy państwo powinno finansować partie polityczne?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6F32A5">
        <w:rPr>
          <w:rStyle w:val="Bold"/>
          <w:sz w:val="24"/>
          <w:szCs w:val="24"/>
        </w:rPr>
        <w:t>Śnieżna kula</w:t>
      </w:r>
      <w:r w:rsidRPr="00BD4357">
        <w:rPr>
          <w:sz w:val="24"/>
          <w:szCs w:val="24"/>
        </w:rPr>
        <w:t xml:space="preserve"> (inaczej dyskusja piramidowa) może być wykorzystywana przy wyj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śnianiu nowych pojęć lub rozwiązywani</w:t>
      </w:r>
      <w:r>
        <w:rPr>
          <w:sz w:val="24"/>
          <w:szCs w:val="24"/>
        </w:rPr>
        <w:t>u</w:t>
      </w:r>
      <w:r w:rsidRPr="00BD4357">
        <w:rPr>
          <w:sz w:val="24"/>
          <w:szCs w:val="24"/>
        </w:rPr>
        <w:t xml:space="preserve"> </w:t>
      </w:r>
      <w:r>
        <w:rPr>
          <w:sz w:val="24"/>
          <w:szCs w:val="24"/>
        </w:rPr>
        <w:t>spornych kwestii</w:t>
      </w:r>
      <w:r w:rsidRPr="00BD4357">
        <w:rPr>
          <w:sz w:val="24"/>
          <w:szCs w:val="24"/>
        </w:rPr>
        <w:t>. Ma ona wieloetapowy charakter. Uczestnicy pracują indywidualnie nad danym problemem, a n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stępnie ustalają wspólne stanowisko w dwójkach. W kolejnej fazie dyskusji </w:t>
      </w:r>
      <w:r w:rsidRPr="00BD4357">
        <w:rPr>
          <w:sz w:val="24"/>
          <w:szCs w:val="24"/>
        </w:rPr>
        <w:lastRenderedPageBreak/>
        <w:t>ustalają wspólne stanowisko w czwórkach, a potem w ósemkach. Metoda ta sprzyja uzga</w:t>
      </w:r>
      <w:r w:rsidRPr="00BD4357">
        <w:rPr>
          <w:sz w:val="24"/>
          <w:szCs w:val="24"/>
        </w:rPr>
        <w:t>d</w:t>
      </w:r>
      <w:r w:rsidRPr="00BD4357">
        <w:rPr>
          <w:sz w:val="24"/>
          <w:szCs w:val="24"/>
        </w:rPr>
        <w:t>nianiu stanowisk i osiąganiu porozumienia.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6F32A5">
        <w:rPr>
          <w:rStyle w:val="Bold"/>
          <w:sz w:val="24"/>
          <w:szCs w:val="24"/>
        </w:rPr>
        <w:t xml:space="preserve">Techniki </w:t>
      </w:r>
      <w:proofErr w:type="spellStart"/>
      <w:r w:rsidRPr="006F32A5">
        <w:rPr>
          <w:rStyle w:val="Bold"/>
          <w:sz w:val="24"/>
          <w:szCs w:val="24"/>
        </w:rPr>
        <w:t>dramowe</w:t>
      </w:r>
      <w:proofErr w:type="spellEnd"/>
      <w:r w:rsidRPr="00BD4357">
        <w:rPr>
          <w:sz w:val="24"/>
          <w:szCs w:val="24"/>
        </w:rPr>
        <w:t xml:space="preserve"> pozwalają uczyć przez działanie. Wykorzystują spontaniczną skłonność człowieka do naśladowania i zabawy. Uczniowie wchodzą w role i odgr</w:t>
      </w:r>
      <w:r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 xml:space="preserve">wają sceny lub też symulują różne sytuacje. Techniki </w:t>
      </w:r>
      <w:proofErr w:type="spellStart"/>
      <w:r w:rsidRPr="00BD4357">
        <w:rPr>
          <w:sz w:val="24"/>
          <w:szCs w:val="24"/>
        </w:rPr>
        <w:t>dramowe</w:t>
      </w:r>
      <w:proofErr w:type="spellEnd"/>
      <w:r w:rsidRPr="00BD4357">
        <w:rPr>
          <w:sz w:val="24"/>
          <w:szCs w:val="24"/>
        </w:rPr>
        <w:t xml:space="preserve"> wspomagają rozwój emocjonalny, wyrabiają umiejętność współżycia w zespole, pobudzają wyobraźnię i rozwijają empatię.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6F32A5">
        <w:rPr>
          <w:rStyle w:val="Bold"/>
          <w:sz w:val="24"/>
          <w:szCs w:val="24"/>
        </w:rPr>
        <w:t>Analiza SWOT</w:t>
      </w:r>
      <w:r w:rsidRPr="00BD4357">
        <w:rPr>
          <w:sz w:val="24"/>
          <w:szCs w:val="24"/>
        </w:rPr>
        <w:t xml:space="preserve"> jest coraz częściej stosowaną techniką oceny możliwości zastosow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nia i skuteczności rozwiązań. Może być również wykorzystywana na wstępnym et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pie opracowywania projektu. Zadaniem ucznia jest określenie mocnych stron danego zagadnienia i wynikających z nich szans oraz słabych stron tego zagadnienia i zwi</w:t>
      </w:r>
      <w:r w:rsidRPr="00BD4357">
        <w:rPr>
          <w:sz w:val="24"/>
          <w:szCs w:val="24"/>
        </w:rPr>
        <w:t>ą</w:t>
      </w:r>
      <w:r w:rsidRPr="00BD4357">
        <w:rPr>
          <w:sz w:val="24"/>
          <w:szCs w:val="24"/>
        </w:rPr>
        <w:t>zanych z nimi zagrożeń. Wnioski zapisywane są w odpowiednich miejscach schem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tu. Jest </w:t>
      </w:r>
      <w:r>
        <w:rPr>
          <w:sz w:val="24"/>
          <w:szCs w:val="24"/>
        </w:rPr>
        <w:t xml:space="preserve">to </w:t>
      </w:r>
      <w:r w:rsidRPr="00BD4357">
        <w:rPr>
          <w:sz w:val="24"/>
          <w:szCs w:val="24"/>
        </w:rPr>
        <w:t>rozwinięcie debaty „za i przeciw”.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6F32A5">
        <w:rPr>
          <w:rStyle w:val="Bold"/>
          <w:sz w:val="24"/>
          <w:szCs w:val="24"/>
        </w:rPr>
        <w:t>Wywiad</w:t>
      </w:r>
      <w:r w:rsidRPr="00BD4357">
        <w:rPr>
          <w:sz w:val="24"/>
          <w:szCs w:val="24"/>
        </w:rPr>
        <w:t xml:space="preserve"> jest metodą pozyskiwania informacji od osób, które ze względu na pełnione funkcje lub wykonywane zajęcia mają profesjonalną wiedzę na określony temat. Treść wywiadu może być przygotowana w formie tekstu, nagrania audio lub video. Metoda ta kształci umiejętność zdobywania informacji od innych osób i wykorzystania ich na lekcji.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6F32A5">
        <w:rPr>
          <w:rStyle w:val="Bold"/>
          <w:sz w:val="24"/>
          <w:szCs w:val="24"/>
        </w:rPr>
        <w:t>Metoda seminaryjna</w:t>
      </w:r>
      <w:r w:rsidRPr="00BD4357">
        <w:rPr>
          <w:sz w:val="24"/>
          <w:szCs w:val="24"/>
        </w:rPr>
        <w:t xml:space="preserve"> przyczynia się do dokładniejszego poznania wybranej dziedz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ny wiedzy lub jej określonych zagadnień. Uczniowie poszerzają swoją wiedzę i w</w:t>
      </w:r>
      <w:r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 xml:space="preserve">stępują w roli eksperta. </w:t>
      </w:r>
      <w:r>
        <w:rPr>
          <w:sz w:val="24"/>
          <w:szCs w:val="24"/>
        </w:rPr>
        <w:t>P</w:t>
      </w:r>
      <w:r w:rsidRPr="00BD4357">
        <w:rPr>
          <w:sz w:val="24"/>
          <w:szCs w:val="24"/>
        </w:rPr>
        <w:t>rzedstawiają dany temat i przeprowadzają nad nim dyskusję. Metoda ta pomaga rozwijać umieję</w:t>
      </w:r>
      <w:r w:rsidRPr="00BD4357">
        <w:rPr>
          <w:sz w:val="24"/>
          <w:szCs w:val="24"/>
        </w:rPr>
        <w:t>t</w:t>
      </w:r>
      <w:r w:rsidRPr="00BD4357">
        <w:rPr>
          <w:sz w:val="24"/>
          <w:szCs w:val="24"/>
        </w:rPr>
        <w:t>ności związane z prezentacją i uzasadnianiem jakiegoś stanowiska.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We współczesnym świecie szczególnej wagi nabiera umiejętność wyszukiwania, s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lekcjonowania i hierarchizowania informacji przekazywanych przez media i różnego rodzaju publikacje. Aby rozwijać te umiejętności, należy wykorzystywać metody: mapy mentalnej, portfolio</w:t>
      </w:r>
      <w:r>
        <w:rPr>
          <w:sz w:val="24"/>
          <w:szCs w:val="24"/>
        </w:rPr>
        <w:t xml:space="preserve"> i</w:t>
      </w:r>
      <w:r w:rsidRPr="00BD4357">
        <w:rPr>
          <w:sz w:val="24"/>
          <w:szCs w:val="24"/>
        </w:rPr>
        <w:t xml:space="preserve"> rankingu diamentowego.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6F32A5">
        <w:rPr>
          <w:rStyle w:val="Bold"/>
          <w:sz w:val="24"/>
          <w:szCs w:val="24"/>
        </w:rPr>
        <w:t>Mapy mentalne</w:t>
      </w:r>
      <w:r w:rsidRPr="000C1602">
        <w:rPr>
          <w:sz w:val="24"/>
          <w:szCs w:val="24"/>
        </w:rPr>
        <w:t xml:space="preserve"> (</w:t>
      </w:r>
      <w:proofErr w:type="spellStart"/>
      <w:r w:rsidRPr="000C1602">
        <w:rPr>
          <w:rStyle w:val="Italic"/>
          <w:sz w:val="24"/>
          <w:szCs w:val="24"/>
        </w:rPr>
        <w:t>mental</w:t>
      </w:r>
      <w:proofErr w:type="spellEnd"/>
      <w:r w:rsidRPr="000C1602">
        <w:rPr>
          <w:rStyle w:val="Italic"/>
          <w:sz w:val="24"/>
          <w:szCs w:val="24"/>
        </w:rPr>
        <w:t xml:space="preserve"> </w:t>
      </w:r>
      <w:proofErr w:type="spellStart"/>
      <w:r w:rsidRPr="000C1602">
        <w:rPr>
          <w:rStyle w:val="Italic"/>
          <w:sz w:val="24"/>
          <w:szCs w:val="24"/>
        </w:rPr>
        <w:t>maps</w:t>
      </w:r>
      <w:proofErr w:type="spellEnd"/>
      <w:r w:rsidRPr="000C1602">
        <w:rPr>
          <w:sz w:val="24"/>
          <w:szCs w:val="24"/>
        </w:rPr>
        <w:t xml:space="preserve"> lub </w:t>
      </w:r>
      <w:proofErr w:type="spellStart"/>
      <w:r w:rsidRPr="000C1602">
        <w:rPr>
          <w:rStyle w:val="Italic"/>
          <w:sz w:val="24"/>
          <w:szCs w:val="24"/>
        </w:rPr>
        <w:t>mind</w:t>
      </w:r>
      <w:proofErr w:type="spellEnd"/>
      <w:r w:rsidRPr="000C1602">
        <w:rPr>
          <w:sz w:val="24"/>
          <w:szCs w:val="24"/>
        </w:rPr>
        <w:t xml:space="preserve"> </w:t>
      </w:r>
      <w:proofErr w:type="spellStart"/>
      <w:r w:rsidRPr="000C1602">
        <w:rPr>
          <w:i/>
          <w:sz w:val="24"/>
          <w:szCs w:val="24"/>
        </w:rPr>
        <w:t>maps</w:t>
      </w:r>
      <w:proofErr w:type="spellEnd"/>
      <w:r w:rsidRPr="000C1602">
        <w:rPr>
          <w:sz w:val="24"/>
          <w:szCs w:val="24"/>
        </w:rPr>
        <w:t xml:space="preserve">) to inaczej </w:t>
      </w:r>
      <w:r w:rsidRPr="00BD4357">
        <w:rPr>
          <w:sz w:val="24"/>
          <w:szCs w:val="24"/>
        </w:rPr>
        <w:t>map</w:t>
      </w:r>
      <w:r>
        <w:rPr>
          <w:sz w:val="24"/>
          <w:szCs w:val="24"/>
        </w:rPr>
        <w:t>y</w:t>
      </w:r>
      <w:r w:rsidRPr="00BD4357">
        <w:rPr>
          <w:sz w:val="24"/>
          <w:szCs w:val="24"/>
        </w:rPr>
        <w:t xml:space="preserve"> pamięciow</w:t>
      </w:r>
      <w:r>
        <w:rPr>
          <w:sz w:val="24"/>
          <w:szCs w:val="24"/>
        </w:rPr>
        <w:t>e</w:t>
      </w:r>
      <w:r w:rsidRPr="00BD4357">
        <w:rPr>
          <w:sz w:val="24"/>
          <w:szCs w:val="24"/>
        </w:rPr>
        <w:t>, map</w:t>
      </w:r>
      <w:r>
        <w:rPr>
          <w:sz w:val="24"/>
          <w:szCs w:val="24"/>
        </w:rPr>
        <w:t>y</w:t>
      </w:r>
      <w:r w:rsidRPr="00BD4357">
        <w:rPr>
          <w:sz w:val="24"/>
          <w:szCs w:val="24"/>
        </w:rPr>
        <w:t xml:space="preserve"> myśli</w:t>
      </w:r>
      <w:r>
        <w:rPr>
          <w:sz w:val="24"/>
          <w:szCs w:val="24"/>
        </w:rPr>
        <w:t xml:space="preserve"> lub</w:t>
      </w:r>
      <w:r w:rsidRPr="00BD4357">
        <w:rPr>
          <w:sz w:val="24"/>
          <w:szCs w:val="24"/>
        </w:rPr>
        <w:t xml:space="preserve"> metoda </w:t>
      </w:r>
      <w:proofErr w:type="spellStart"/>
      <w:r w:rsidRPr="00BD4357">
        <w:rPr>
          <w:sz w:val="24"/>
          <w:szCs w:val="24"/>
        </w:rPr>
        <w:t>Buzana</w:t>
      </w:r>
      <w:proofErr w:type="spellEnd"/>
      <w:r>
        <w:rPr>
          <w:sz w:val="24"/>
          <w:szCs w:val="24"/>
        </w:rPr>
        <w:t>.</w:t>
      </w:r>
      <w:r w:rsidRPr="00BD43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Praca tą metodą </w:t>
      </w:r>
      <w:r w:rsidRPr="00BD4357">
        <w:rPr>
          <w:sz w:val="24"/>
          <w:szCs w:val="24"/>
        </w:rPr>
        <w:t>polega na opracowaniu problemu przy użyciu symboli, schematów, haseł, zdjęć, wycinków prasowych itp. Jej celem jest porządkowanie i systematyzowanie zdobytej wiedzy oraz odkrywanie związków i zależności między wydarzeniami, zjawiskami i faktami.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59662C">
        <w:rPr>
          <w:rStyle w:val="Bold"/>
          <w:sz w:val="24"/>
          <w:szCs w:val="24"/>
        </w:rPr>
        <w:lastRenderedPageBreak/>
        <w:t>Portfolio</w:t>
      </w:r>
      <w:r w:rsidRPr="00BD4357">
        <w:rPr>
          <w:sz w:val="24"/>
          <w:szCs w:val="24"/>
        </w:rPr>
        <w:t xml:space="preserve"> (teczka tematyczna) jest metodą ułatwiającą planowanie, organizowanie i ocenianie własnej pracy. Jej celem jest gromadzenie materiałów na wybrany temat.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>
        <w:rPr>
          <w:rStyle w:val="Bold"/>
          <w:b w:val="0"/>
          <w:sz w:val="24"/>
          <w:szCs w:val="24"/>
        </w:rPr>
        <w:tab/>
      </w:r>
      <w:r w:rsidRPr="0059662C">
        <w:rPr>
          <w:rStyle w:val="Bold"/>
          <w:sz w:val="24"/>
          <w:szCs w:val="24"/>
        </w:rPr>
        <w:t>Ranking diamentowy</w:t>
      </w:r>
      <w:r w:rsidRPr="00BD4357">
        <w:rPr>
          <w:sz w:val="24"/>
          <w:szCs w:val="24"/>
        </w:rPr>
        <w:t xml:space="preserve"> ułatwia</w:t>
      </w:r>
      <w:r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dokonywanie hierarchizacji i ustalanie priorytetów. Pracując w grupie, uczniowie negocjują ze sobą decyzje o przyporzą</w:t>
      </w:r>
      <w:r w:rsidRPr="00BD4357">
        <w:rPr>
          <w:sz w:val="24"/>
          <w:szCs w:val="24"/>
        </w:rPr>
        <w:t>d</w:t>
      </w:r>
      <w:r w:rsidRPr="00BD4357">
        <w:rPr>
          <w:sz w:val="24"/>
          <w:szCs w:val="24"/>
        </w:rPr>
        <w:t>kowaniu danego elementu do określonego miejsca w rankingu.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59662C">
        <w:rPr>
          <w:rStyle w:val="Bold"/>
          <w:sz w:val="24"/>
          <w:szCs w:val="24"/>
        </w:rPr>
        <w:t>Drzewko owocowe</w:t>
      </w:r>
      <w:r w:rsidRPr="00BD4357">
        <w:rPr>
          <w:sz w:val="24"/>
          <w:szCs w:val="24"/>
        </w:rPr>
        <w:t xml:space="preserve"> polega na graficznym zapisie informacji. Jest inną formą mapy mentalnej. Uczniowie porządkują zgromadzone wcześniej informacje, wpisując je w symboliczne jabłka, a następnie w przylegaj</w:t>
      </w:r>
      <w:r w:rsidRPr="00BD4357">
        <w:rPr>
          <w:sz w:val="24"/>
          <w:szCs w:val="24"/>
        </w:rPr>
        <w:t>ą</w:t>
      </w:r>
      <w:r w:rsidRPr="00BD4357">
        <w:rPr>
          <w:sz w:val="24"/>
          <w:szCs w:val="24"/>
        </w:rPr>
        <w:t>cych do nich liściach umieszczają przykłady – skojarzenia, które z nich wynikają.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59662C">
        <w:rPr>
          <w:rStyle w:val="Bold"/>
          <w:sz w:val="24"/>
          <w:szCs w:val="24"/>
        </w:rPr>
        <w:t>Symulacja</w:t>
      </w:r>
      <w:r w:rsidRPr="00BD4357">
        <w:rPr>
          <w:sz w:val="24"/>
          <w:szCs w:val="24"/>
        </w:rPr>
        <w:t xml:space="preserve"> jest metodą, dzięki której uczniowie mają możliwość wypróbowania ró</w:t>
      </w:r>
      <w:r w:rsidRPr="00BD4357">
        <w:rPr>
          <w:sz w:val="24"/>
          <w:szCs w:val="24"/>
        </w:rPr>
        <w:t>ż</w:t>
      </w:r>
      <w:r w:rsidRPr="00BD4357">
        <w:rPr>
          <w:sz w:val="24"/>
          <w:szCs w:val="24"/>
        </w:rPr>
        <w:t xml:space="preserve">nych </w:t>
      </w:r>
      <w:proofErr w:type="spellStart"/>
      <w:r w:rsidRPr="00BD4357">
        <w:rPr>
          <w:sz w:val="24"/>
          <w:szCs w:val="24"/>
        </w:rPr>
        <w:t>zachowań</w:t>
      </w:r>
      <w:proofErr w:type="spellEnd"/>
      <w:r w:rsidRPr="00BD4357">
        <w:rPr>
          <w:sz w:val="24"/>
          <w:szCs w:val="24"/>
        </w:rPr>
        <w:t xml:space="preserve"> i alternatywnych rozwiązań problemu. Odgrywając role uczestników życia publicznego, mogą lepiej zrozumieć proces lub zjawisko, w którym uczestn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 xml:space="preserve">czą. Odgrywanie scenek ułatwia uczniom zrozumienie emocji, postaw i </w:t>
      </w:r>
      <w:proofErr w:type="spellStart"/>
      <w:r w:rsidRPr="00BD4357">
        <w:rPr>
          <w:sz w:val="24"/>
          <w:szCs w:val="24"/>
        </w:rPr>
        <w:t>zachowań</w:t>
      </w:r>
      <w:proofErr w:type="spellEnd"/>
      <w:r w:rsidRPr="00BD4357">
        <w:rPr>
          <w:sz w:val="24"/>
          <w:szCs w:val="24"/>
        </w:rPr>
        <w:t xml:space="preserve"> własnych i innych.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  <w:lang w:eastAsia="pl-PL"/>
        </w:rPr>
      </w:pPr>
      <w:r w:rsidRPr="00BD4357">
        <w:rPr>
          <w:sz w:val="24"/>
          <w:szCs w:val="24"/>
        </w:rPr>
        <w:t>Jak twierdzi K. Kruszewski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g</w:t>
      </w:r>
      <w:r w:rsidRPr="00BD4357">
        <w:rPr>
          <w:b/>
          <w:sz w:val="24"/>
          <w:szCs w:val="24"/>
        </w:rPr>
        <w:t>ry dydaktyczne</w:t>
      </w:r>
      <w:r w:rsidRPr="00BD4357">
        <w:rPr>
          <w:sz w:val="24"/>
          <w:szCs w:val="24"/>
        </w:rPr>
        <w:t xml:space="preserve"> służą kształtowaniu twórczego myślenia, które umożliwia przebudowywanie starych oraz tworzenie nowych schematów. Występuje w</w:t>
      </w:r>
      <w:r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nich zatem myślenie oraz uczenie się</w:t>
      </w:r>
      <w:r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takie jak</w:t>
      </w:r>
      <w:r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w pr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 xml:space="preserve">cesie rozwiązywania problemów, przez co można </w:t>
      </w:r>
      <w:r>
        <w:rPr>
          <w:sz w:val="24"/>
          <w:szCs w:val="24"/>
        </w:rPr>
        <w:t xml:space="preserve">je </w:t>
      </w:r>
      <w:r w:rsidRPr="00BD4357">
        <w:rPr>
          <w:sz w:val="24"/>
          <w:szCs w:val="24"/>
        </w:rPr>
        <w:t>zaliczyć do</w:t>
      </w:r>
      <w:r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grupy problemowych metod kształcenia.</w:t>
      </w:r>
    </w:p>
    <w:p w:rsidR="006F32A5" w:rsidRPr="00BD4357" w:rsidRDefault="006F32A5" w:rsidP="006F32A5">
      <w:pPr>
        <w:pStyle w:val="NormalnyWeb"/>
        <w:shd w:val="clear" w:color="auto" w:fill="FFFFFF"/>
        <w:spacing w:line="360" w:lineRule="exact"/>
        <w:ind w:firstLine="708"/>
        <w:jc w:val="both"/>
      </w:pPr>
      <w:r w:rsidRPr="00BD4357">
        <w:t>Gry symulacyjne są</w:t>
      </w:r>
      <w:r>
        <w:t xml:space="preserve"> </w:t>
      </w:r>
      <w:r w:rsidRPr="00BD4357">
        <w:t>pewnym naśladowaniem, odwzorowywaniem rzeczywistości, polegającym na</w:t>
      </w:r>
      <w:r>
        <w:t xml:space="preserve"> </w:t>
      </w:r>
      <w:r w:rsidRPr="00BD4357">
        <w:t>odgrywaniu pewnych ról</w:t>
      </w:r>
      <w:r>
        <w:t xml:space="preserve"> </w:t>
      </w:r>
      <w:r w:rsidRPr="00BD4357">
        <w:t>według zasad rządzących w</w:t>
      </w:r>
      <w:r>
        <w:t xml:space="preserve"> </w:t>
      </w:r>
      <w:r w:rsidRPr="00BD4357">
        <w:t xml:space="preserve">prawdziwym świecie. </w:t>
      </w:r>
      <w:r>
        <w:t>S</w:t>
      </w:r>
      <w:r w:rsidRPr="00BD4357">
        <w:t>tanowią zab</w:t>
      </w:r>
      <w:r w:rsidRPr="00BD4357">
        <w:t>a</w:t>
      </w:r>
      <w:r w:rsidRPr="00BD4357">
        <w:t xml:space="preserve">wę </w:t>
      </w:r>
      <w:r>
        <w:t>„</w:t>
      </w:r>
      <w:r w:rsidRPr="00BD4357">
        <w:t>na</w:t>
      </w:r>
      <w:r>
        <w:t xml:space="preserve"> </w:t>
      </w:r>
      <w:r w:rsidRPr="00BD4357">
        <w:t>niby</w:t>
      </w:r>
      <w:r>
        <w:t>”</w:t>
      </w:r>
      <w:r w:rsidRPr="00BD4357">
        <w:t>, która ma</w:t>
      </w:r>
      <w:r>
        <w:t xml:space="preserve"> </w:t>
      </w:r>
      <w:r w:rsidRPr="00BD4357">
        <w:t>służyć ćwiczeniu najbardziej efektywnych reakcji. Ten</w:t>
      </w:r>
      <w:r>
        <w:t xml:space="preserve"> </w:t>
      </w:r>
      <w:r w:rsidRPr="00BD4357">
        <w:t>rodzaj gier zawiera w</w:t>
      </w:r>
      <w:r>
        <w:t xml:space="preserve"> </w:t>
      </w:r>
      <w:r w:rsidRPr="00BD4357">
        <w:t>sobie cechy zarówno symulacji społecznych</w:t>
      </w:r>
      <w:r>
        <w:t>,</w:t>
      </w:r>
      <w:r w:rsidRPr="00BD4357">
        <w:t xml:space="preserve"> jak</w:t>
      </w:r>
      <w:r>
        <w:t xml:space="preserve"> </w:t>
      </w:r>
      <w:r w:rsidRPr="00BD4357">
        <w:t>i gier edukacyjnych.</w:t>
      </w:r>
    </w:p>
    <w:p w:rsidR="006F32A5" w:rsidRPr="00BD4357" w:rsidRDefault="006F32A5" w:rsidP="006F32A5">
      <w:pPr>
        <w:pStyle w:val="NormalnyWeb"/>
        <w:shd w:val="clear" w:color="auto" w:fill="FFFFFF"/>
        <w:spacing w:line="360" w:lineRule="exact"/>
        <w:ind w:firstLine="708"/>
        <w:jc w:val="both"/>
      </w:pPr>
      <w:r w:rsidRPr="00BD4357">
        <w:t>Po skończeniu gry uczniowie wychodzą z</w:t>
      </w:r>
      <w:r>
        <w:t xml:space="preserve"> </w:t>
      </w:r>
      <w:r w:rsidRPr="00BD4357">
        <w:t>odgrywanych ról</w:t>
      </w:r>
      <w:r>
        <w:t xml:space="preserve"> </w:t>
      </w:r>
      <w:r w:rsidRPr="00BD4357">
        <w:t>i przystępują do</w:t>
      </w:r>
      <w:r>
        <w:t xml:space="preserve"> </w:t>
      </w:r>
      <w:r w:rsidRPr="00BD4357">
        <w:t>rozmowy na</w:t>
      </w:r>
      <w:r>
        <w:t xml:space="preserve"> </w:t>
      </w:r>
      <w:r w:rsidRPr="00BD4357">
        <w:t>temat sytuacji powstałych w</w:t>
      </w:r>
      <w:r>
        <w:t xml:space="preserve"> </w:t>
      </w:r>
      <w:r w:rsidRPr="00BD4357">
        <w:t>trakcie inscenizacji. Można tutaj wyzn</w:t>
      </w:r>
      <w:r w:rsidRPr="00BD4357">
        <w:t>a</w:t>
      </w:r>
      <w:r w:rsidRPr="00BD4357">
        <w:t xml:space="preserve">czyć pewnych uczniów </w:t>
      </w:r>
      <w:r>
        <w:t>jako</w:t>
      </w:r>
      <w:r w:rsidRPr="00BD4357">
        <w:t xml:space="preserve"> obserwatorów, których zadaniem jest udzielenie kolegom informacji zwrotnych. Gry</w:t>
      </w:r>
      <w:r>
        <w:t xml:space="preserve"> </w:t>
      </w:r>
      <w:r w:rsidRPr="00BD4357">
        <w:t>dydaktyczne należy postrzegać jako ćwiczenie okr</w:t>
      </w:r>
      <w:r w:rsidRPr="00BD4357">
        <w:t>e</w:t>
      </w:r>
      <w:r w:rsidRPr="00BD4357">
        <w:t xml:space="preserve">ślonych </w:t>
      </w:r>
      <w:proofErr w:type="spellStart"/>
      <w:r w:rsidRPr="00BD4357">
        <w:t>zachowań</w:t>
      </w:r>
      <w:proofErr w:type="spellEnd"/>
      <w:r w:rsidRPr="00BD4357">
        <w:t xml:space="preserve"> społecznych, którego celem jest skuteczne ich</w:t>
      </w:r>
      <w:r>
        <w:t xml:space="preserve"> </w:t>
      </w:r>
      <w:r w:rsidRPr="00BD4357">
        <w:t>stosowanie w</w:t>
      </w:r>
      <w:r>
        <w:t xml:space="preserve"> </w:t>
      </w:r>
      <w:r w:rsidRPr="00BD4357">
        <w:t xml:space="preserve">prawdziwych sytuacjach. </w:t>
      </w:r>
      <w:r>
        <w:t xml:space="preserve">Istotne jest, </w:t>
      </w:r>
      <w:r w:rsidRPr="00BD4357">
        <w:t>iż</w:t>
      </w:r>
      <w:r>
        <w:t xml:space="preserve"> </w:t>
      </w:r>
      <w:r w:rsidRPr="00BD4357">
        <w:t>zarówno ze</w:t>
      </w:r>
      <w:r>
        <w:t xml:space="preserve"> „</w:t>
      </w:r>
      <w:r w:rsidRPr="00BD4357">
        <w:t>zwycięstwa</w:t>
      </w:r>
      <w:r>
        <w:t xml:space="preserve">”, </w:t>
      </w:r>
      <w:r w:rsidRPr="00BD4357">
        <w:t>jak</w:t>
      </w:r>
      <w:r>
        <w:t xml:space="preserve"> </w:t>
      </w:r>
      <w:r w:rsidRPr="00BD4357">
        <w:t>i</w:t>
      </w:r>
      <w:r>
        <w:t xml:space="preserve"> </w:t>
      </w:r>
      <w:r w:rsidRPr="00BD4357">
        <w:t>z</w:t>
      </w:r>
      <w:r>
        <w:t xml:space="preserve"> „</w:t>
      </w:r>
      <w:r w:rsidRPr="00BD4357">
        <w:t>przegranej</w:t>
      </w:r>
      <w:r>
        <w:t>”</w:t>
      </w:r>
      <w:r w:rsidRPr="00BD4357">
        <w:t xml:space="preserve"> uczniowie mogą się</w:t>
      </w:r>
      <w:r>
        <w:t xml:space="preserve"> </w:t>
      </w:r>
      <w:r w:rsidRPr="00BD4357">
        <w:t>wiele nauczyć.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proofErr w:type="spellStart"/>
      <w:r w:rsidRPr="0059662C">
        <w:rPr>
          <w:rStyle w:val="Bold"/>
          <w:sz w:val="24"/>
          <w:szCs w:val="24"/>
        </w:rPr>
        <w:lastRenderedPageBreak/>
        <w:t>WebQuest</w:t>
      </w:r>
      <w:proofErr w:type="spellEnd"/>
      <w:r w:rsidRPr="00BD4357">
        <w:rPr>
          <w:sz w:val="24"/>
          <w:szCs w:val="24"/>
        </w:rPr>
        <w:t xml:space="preserve"> jest to odmiana projektu, model poszukiwania wiedzy </w:t>
      </w:r>
      <w:r>
        <w:rPr>
          <w:sz w:val="24"/>
          <w:szCs w:val="24"/>
        </w:rPr>
        <w:t xml:space="preserve">głównie w </w:t>
      </w:r>
      <w:proofErr w:type="spellStart"/>
      <w:r>
        <w:rPr>
          <w:sz w:val="24"/>
          <w:szCs w:val="24"/>
        </w:rPr>
        <w:t>i</w:t>
      </w:r>
      <w:r w:rsidRPr="00BD4357">
        <w:rPr>
          <w:sz w:val="24"/>
          <w:szCs w:val="24"/>
        </w:rPr>
        <w:t>nterne</w:t>
      </w:r>
      <w:r>
        <w:rPr>
          <w:sz w:val="24"/>
          <w:szCs w:val="24"/>
        </w:rPr>
        <w:t>cie</w:t>
      </w:r>
      <w:proofErr w:type="spellEnd"/>
      <w:r w:rsidRPr="00BD4357">
        <w:rPr>
          <w:sz w:val="24"/>
          <w:szCs w:val="24"/>
        </w:rPr>
        <w:t>. Polega na projektowaniu zadań dla uczniów w taki sposób, aby większość mat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 xml:space="preserve">riałów pochodziła z </w:t>
      </w:r>
      <w:proofErr w:type="spellStart"/>
      <w:r>
        <w:rPr>
          <w:sz w:val="24"/>
          <w:szCs w:val="24"/>
        </w:rPr>
        <w:t>i</w:t>
      </w:r>
      <w:r w:rsidRPr="00BD4357">
        <w:rPr>
          <w:sz w:val="24"/>
          <w:szCs w:val="24"/>
        </w:rPr>
        <w:t>nternetu</w:t>
      </w:r>
      <w:proofErr w:type="spellEnd"/>
      <w:r w:rsidRPr="00BD4357">
        <w:rPr>
          <w:sz w:val="24"/>
          <w:szCs w:val="24"/>
        </w:rPr>
        <w:t>. Uczniowie samodzielnie realizują zadanie, które ma ścisły związek z praktycznymi sytuacjami życiowymi.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rStyle w:val="Bold"/>
          <w:sz w:val="24"/>
          <w:szCs w:val="24"/>
        </w:rPr>
        <w:t>Metody praktyczne</w:t>
      </w:r>
      <w:r w:rsidRPr="00BD4357">
        <w:rPr>
          <w:sz w:val="24"/>
          <w:szCs w:val="24"/>
        </w:rPr>
        <w:t xml:space="preserve"> określają wpływ, jaki człowiek wywiera na rzeczy i ludzi przez swoją działalność. Wincenty Okoń wymienia dwa rodzaje metod praktycznych: ćw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czebne i realizacji zadań wytwórczych. W</w:t>
      </w:r>
      <w:r>
        <w:rPr>
          <w:sz w:val="24"/>
          <w:szCs w:val="24"/>
        </w:rPr>
        <w:t>edłu</w:t>
      </w:r>
      <w:r w:rsidRPr="00BD4357">
        <w:rPr>
          <w:sz w:val="24"/>
          <w:szCs w:val="24"/>
        </w:rPr>
        <w:t>g innej klasyfikacji do metod praktycznych zaliczamy: pokaz, ćwiczenia przedmiotowe</w:t>
      </w:r>
      <w:r>
        <w:rPr>
          <w:sz w:val="24"/>
          <w:szCs w:val="24"/>
        </w:rPr>
        <w:t xml:space="preserve"> i</w:t>
      </w:r>
      <w:r w:rsidRPr="00BD4357">
        <w:rPr>
          <w:sz w:val="24"/>
          <w:szCs w:val="24"/>
        </w:rPr>
        <w:t xml:space="preserve"> laboratoryjne, metody projektów i tekstu przewodniego. Na lekcjach z wiedzy o społeczeństwie wykorzystuje się </w:t>
      </w:r>
      <w:r>
        <w:rPr>
          <w:sz w:val="24"/>
          <w:szCs w:val="24"/>
        </w:rPr>
        <w:t>zwłaszcza</w:t>
      </w:r>
      <w:r w:rsidRPr="00BD4357">
        <w:rPr>
          <w:sz w:val="24"/>
          <w:szCs w:val="24"/>
        </w:rPr>
        <w:t xml:space="preserve"> metodę tekstu przewodniego i projekt.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59662C">
        <w:rPr>
          <w:rStyle w:val="Bold"/>
          <w:sz w:val="24"/>
          <w:szCs w:val="24"/>
        </w:rPr>
        <w:t>Metoda tekstu przewodniego</w:t>
      </w:r>
      <w:r w:rsidRPr="00BD4357">
        <w:rPr>
          <w:rStyle w:val="Bold"/>
          <w:b w:val="0"/>
          <w:sz w:val="24"/>
          <w:szCs w:val="24"/>
        </w:rPr>
        <w:t xml:space="preserve"> </w:t>
      </w:r>
      <w:r w:rsidRPr="0059662C">
        <w:rPr>
          <w:rStyle w:val="Bold"/>
          <w:b w:val="0"/>
          <w:sz w:val="24"/>
          <w:szCs w:val="24"/>
        </w:rPr>
        <w:t>to</w:t>
      </w:r>
      <w:r w:rsidRPr="0059662C">
        <w:rPr>
          <w:b/>
          <w:sz w:val="24"/>
          <w:szCs w:val="24"/>
        </w:rPr>
        <w:t xml:space="preserve"> </w:t>
      </w:r>
      <w:r w:rsidRPr="00BD4357">
        <w:rPr>
          <w:sz w:val="24"/>
          <w:szCs w:val="24"/>
        </w:rPr>
        <w:t>metodą poszukiwania, porządkowania i wykorz</w:t>
      </w:r>
      <w:r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>stywania informacji z różnych źródeł, rozwiązywania problemów w twórczy sposób</w:t>
      </w:r>
      <w:r>
        <w:rPr>
          <w:sz w:val="24"/>
          <w:szCs w:val="24"/>
        </w:rPr>
        <w:t xml:space="preserve"> i</w:t>
      </w:r>
      <w:r w:rsidRPr="00BD4357">
        <w:rPr>
          <w:sz w:val="24"/>
          <w:szCs w:val="24"/>
        </w:rPr>
        <w:t xml:space="preserve"> stosowania zdobytej wiedzy w praktyce</w:t>
      </w:r>
      <w:r>
        <w:rPr>
          <w:sz w:val="24"/>
          <w:szCs w:val="24"/>
        </w:rPr>
        <w:t>. W</w:t>
      </w:r>
      <w:r w:rsidRPr="00BD4357">
        <w:rPr>
          <w:sz w:val="24"/>
          <w:szCs w:val="24"/>
        </w:rPr>
        <w:t xml:space="preserve"> tak zwanym tekście przewodnim są op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sane kolejne kroki i zadania pośrednie, które pozwalają na rozwiązanie problemu.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Dla realizacji najważniejszych celów edukacji obywatelskiej szczególnie istotne zn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czenie </w:t>
      </w:r>
      <w:r w:rsidRPr="0059662C">
        <w:rPr>
          <w:sz w:val="24"/>
          <w:szCs w:val="24"/>
        </w:rPr>
        <w:t xml:space="preserve">ma </w:t>
      </w:r>
      <w:r w:rsidRPr="0059662C">
        <w:rPr>
          <w:rStyle w:val="Bold"/>
          <w:sz w:val="24"/>
          <w:szCs w:val="24"/>
        </w:rPr>
        <w:t>metoda</w:t>
      </w:r>
      <w:r w:rsidRPr="00BD4357">
        <w:rPr>
          <w:rStyle w:val="Bold"/>
          <w:sz w:val="24"/>
          <w:szCs w:val="24"/>
        </w:rPr>
        <w:t xml:space="preserve"> </w:t>
      </w:r>
      <w:r w:rsidRPr="0059662C">
        <w:rPr>
          <w:rStyle w:val="Bold"/>
          <w:sz w:val="24"/>
          <w:szCs w:val="24"/>
        </w:rPr>
        <w:t>projektu</w:t>
      </w:r>
      <w:r w:rsidRPr="00BD4357">
        <w:rPr>
          <w:sz w:val="24"/>
          <w:szCs w:val="24"/>
        </w:rPr>
        <w:t>, która uczy samodzielności i współpracy, wyszukiwania informacji, rozwiązywania problemów i prezentacji opracowanych materiałów. R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alizacja projektu składa się z trzech etapów</w:t>
      </w:r>
      <w:r>
        <w:rPr>
          <w:sz w:val="24"/>
          <w:szCs w:val="24"/>
        </w:rPr>
        <w:t xml:space="preserve"> – przygotowania, realizacji i prezentacji –</w:t>
      </w:r>
      <w:r w:rsidRPr="00BD4357">
        <w:rPr>
          <w:sz w:val="24"/>
          <w:szCs w:val="24"/>
        </w:rPr>
        <w:t xml:space="preserve"> na których zarówno nauczyciel, jak i uc</w:t>
      </w:r>
      <w:r w:rsidRPr="00BD4357">
        <w:rPr>
          <w:sz w:val="24"/>
          <w:szCs w:val="24"/>
        </w:rPr>
        <w:t>z</w:t>
      </w:r>
      <w:r w:rsidRPr="00BD4357">
        <w:rPr>
          <w:sz w:val="24"/>
          <w:szCs w:val="24"/>
        </w:rPr>
        <w:t>niowie mają określone zadania.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Istotą metody jest realizowanie przez uczniów przedsięwzięć poznawczych znacznie szerszych niż tradycyjne zadania wykonywane w klasie lub w domu.</w:t>
      </w:r>
      <w:r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Zalet</w:t>
      </w:r>
      <w:r>
        <w:rPr>
          <w:sz w:val="24"/>
          <w:szCs w:val="24"/>
        </w:rPr>
        <w:t>ę stanowi</w:t>
      </w:r>
      <w:r w:rsidRPr="00BD4357">
        <w:rPr>
          <w:sz w:val="24"/>
          <w:szCs w:val="24"/>
        </w:rPr>
        <w:t xml:space="preserve"> to, że przeważa praca w grupach (część zadań może być realizowana indywidualnie). Zawsze taka forma pracy wyrabia wśród uczniów umiejętność współdziałania, poszukiwania kompromisów, zdyscypl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nowania, rozwiązywania konfliktów i prezentacji własnych opinii oraz słuchania i</w:t>
      </w:r>
      <w:r w:rsidRPr="00BD4357">
        <w:rPr>
          <w:sz w:val="24"/>
          <w:szCs w:val="24"/>
        </w:rPr>
        <w:t>n</w:t>
      </w:r>
      <w:r w:rsidRPr="00BD4357">
        <w:rPr>
          <w:sz w:val="24"/>
          <w:szCs w:val="24"/>
        </w:rPr>
        <w:t xml:space="preserve">nych. Wiedza uczniów zdobyta w trakcie realizacji projektów jest głębsza i trwalsza niż przy zastosowaniu tradycyjnych metod kształcenia. Wskazane jest, aby każdy uczeń uczestniczył w co najmniej jednym projekcie w ciągu roku szkolnego. </w:t>
      </w:r>
      <w:r>
        <w:rPr>
          <w:sz w:val="24"/>
          <w:szCs w:val="24"/>
        </w:rPr>
        <w:t>Z</w:t>
      </w:r>
      <w:r w:rsidRPr="00BD4357">
        <w:rPr>
          <w:sz w:val="24"/>
          <w:szCs w:val="24"/>
        </w:rPr>
        <w:t>akłada się</w:t>
      </w:r>
      <w:r>
        <w:rPr>
          <w:sz w:val="24"/>
          <w:szCs w:val="24"/>
        </w:rPr>
        <w:t xml:space="preserve"> przy tym</w:t>
      </w:r>
      <w:r w:rsidRPr="00BD4357">
        <w:rPr>
          <w:sz w:val="24"/>
          <w:szCs w:val="24"/>
        </w:rPr>
        <w:t>, że 10% treści z podstawy programowej będzie realizowana metodą</w:t>
      </w:r>
      <w:r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 xml:space="preserve">projektu. 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59662C">
        <w:rPr>
          <w:rStyle w:val="Bold"/>
          <w:sz w:val="24"/>
          <w:szCs w:val="24"/>
        </w:rPr>
        <w:lastRenderedPageBreak/>
        <w:t>Analiza przypadku</w:t>
      </w:r>
      <w:r w:rsidRPr="00BD4357">
        <w:rPr>
          <w:sz w:val="24"/>
          <w:szCs w:val="24"/>
        </w:rPr>
        <w:t xml:space="preserve"> jest metodą polegającą na głębokiej analizie problemu lub zd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rzenia i wykryciu prawidłowości nimi rządzących oraz ich opisie. Metoda ta wpływa na rozwój myślenia analitycznego i syntetycznego, gotowość i zdolność podejmow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nia decyzji oraz umiejętność stosowania zdobytej wiedzy w praktyce.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59662C">
        <w:rPr>
          <w:rStyle w:val="Bold"/>
          <w:sz w:val="24"/>
          <w:szCs w:val="24"/>
        </w:rPr>
        <w:t>Wycieczka edukacyjna</w:t>
      </w:r>
      <w:r w:rsidRPr="00BD4357">
        <w:rPr>
          <w:sz w:val="24"/>
          <w:szCs w:val="24"/>
        </w:rPr>
        <w:t xml:space="preserve"> to zorganizowane wyjście poza teren szkoły, mające spe</w:t>
      </w:r>
      <w:r w:rsidRPr="00BD4357">
        <w:rPr>
          <w:sz w:val="24"/>
          <w:szCs w:val="24"/>
        </w:rPr>
        <w:t>ł</w:t>
      </w:r>
      <w:r w:rsidRPr="00BD4357">
        <w:rPr>
          <w:sz w:val="24"/>
          <w:szCs w:val="24"/>
        </w:rPr>
        <w:t xml:space="preserve">niać cele dydaktyczne i wychowawcze. Wycieczki sprzyjają integracji grupy i mają duże znaczenie socjalizacyjne. </w:t>
      </w:r>
      <w:r>
        <w:rPr>
          <w:sz w:val="24"/>
          <w:szCs w:val="24"/>
        </w:rPr>
        <w:t>S</w:t>
      </w:r>
      <w:r w:rsidRPr="00BD4357">
        <w:rPr>
          <w:sz w:val="24"/>
          <w:szCs w:val="24"/>
        </w:rPr>
        <w:t>ą atrakcyjną formą zdobywania wiedzy, pozwalają zobaczyć, jak w rzeczywistości wyglądają siedziby omawianych na le</w:t>
      </w:r>
      <w:r w:rsidRPr="00BD4357">
        <w:rPr>
          <w:sz w:val="24"/>
          <w:szCs w:val="24"/>
        </w:rPr>
        <w:t>k</w:t>
      </w:r>
      <w:r w:rsidRPr="00BD4357">
        <w:rPr>
          <w:sz w:val="24"/>
          <w:szCs w:val="24"/>
        </w:rPr>
        <w:t xml:space="preserve">cjach urzędów i instytucji, np. </w:t>
      </w:r>
      <w:r>
        <w:rPr>
          <w:sz w:val="24"/>
          <w:szCs w:val="24"/>
        </w:rPr>
        <w:t>u</w:t>
      </w:r>
      <w:r w:rsidRPr="00BD4357">
        <w:rPr>
          <w:sz w:val="24"/>
          <w:szCs w:val="24"/>
        </w:rPr>
        <w:t xml:space="preserve">rząd </w:t>
      </w:r>
      <w:r>
        <w:rPr>
          <w:sz w:val="24"/>
          <w:szCs w:val="24"/>
        </w:rPr>
        <w:t>m</w:t>
      </w:r>
      <w:r w:rsidRPr="00BD4357">
        <w:rPr>
          <w:sz w:val="24"/>
          <w:szCs w:val="24"/>
        </w:rPr>
        <w:t xml:space="preserve">iasta, </w:t>
      </w:r>
      <w:r>
        <w:rPr>
          <w:sz w:val="24"/>
          <w:szCs w:val="24"/>
        </w:rPr>
        <w:t>urząd g</w:t>
      </w:r>
      <w:r w:rsidRPr="00BD4357">
        <w:rPr>
          <w:sz w:val="24"/>
          <w:szCs w:val="24"/>
        </w:rPr>
        <w:t xml:space="preserve">miny, Sejm RP, Pałac Prezydencki czy Parlament Europejski. W trakcie wycieczki można też odbyć ciekawe spotkanie z interesującymi ludźmi lub zaprosić ich na spotkanie </w:t>
      </w:r>
      <w:r>
        <w:rPr>
          <w:sz w:val="24"/>
          <w:szCs w:val="24"/>
        </w:rPr>
        <w:t>w klasie</w:t>
      </w:r>
      <w:r w:rsidRPr="00BD4357">
        <w:rPr>
          <w:sz w:val="24"/>
          <w:szCs w:val="24"/>
        </w:rPr>
        <w:t>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Od nauczyciela zależy wybór najbardziej efektywnej metody i najodpowie</w:t>
      </w:r>
      <w:r w:rsidRPr="00BD4357">
        <w:rPr>
          <w:sz w:val="24"/>
          <w:szCs w:val="24"/>
        </w:rPr>
        <w:t>d</w:t>
      </w:r>
      <w:r w:rsidRPr="00BD4357">
        <w:rPr>
          <w:sz w:val="24"/>
          <w:szCs w:val="24"/>
        </w:rPr>
        <w:t>niej</w:t>
      </w:r>
      <w:r>
        <w:rPr>
          <w:sz w:val="24"/>
          <w:szCs w:val="24"/>
        </w:rPr>
        <w:t>szej</w:t>
      </w:r>
      <w:r w:rsidRPr="00BD4357">
        <w:rPr>
          <w:sz w:val="24"/>
          <w:szCs w:val="24"/>
        </w:rPr>
        <w:t xml:space="preserve"> dla każdego zespołu uczniów.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Rozporządzenie MEN w sprawie </w:t>
      </w:r>
      <w:r>
        <w:rPr>
          <w:sz w:val="24"/>
          <w:szCs w:val="24"/>
        </w:rPr>
        <w:t>p</w:t>
      </w:r>
      <w:r w:rsidRPr="00BD4357">
        <w:rPr>
          <w:sz w:val="24"/>
          <w:szCs w:val="24"/>
        </w:rPr>
        <w:t xml:space="preserve">odstawy </w:t>
      </w:r>
      <w:r>
        <w:rPr>
          <w:sz w:val="24"/>
          <w:szCs w:val="24"/>
        </w:rPr>
        <w:t>p</w:t>
      </w:r>
      <w:r w:rsidRPr="00BD4357">
        <w:rPr>
          <w:sz w:val="24"/>
          <w:szCs w:val="24"/>
        </w:rPr>
        <w:t>rogramowej nakłada na naucz</w:t>
      </w:r>
      <w:r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>cieli obowiązek zindywidualizowanego wspomagania rozwoju każdego ucznia, st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sownie do jego potrzeb i możliwości. Uczniom z niepełnosprawnościami szkoła ma zapewnić optymalne warunki pracy. Wybór form indywidualizacji nauczania pow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nien wynikać z rozpoznania potencjału ucznia. To nauczyciel na każdym przedmiocie powinien tak dobierać zadania, aby z jednej strony nie przerastały one możliwości ucznia (</w:t>
      </w:r>
      <w:r>
        <w:rPr>
          <w:sz w:val="24"/>
          <w:szCs w:val="24"/>
        </w:rPr>
        <w:t xml:space="preserve">nie </w:t>
      </w:r>
      <w:r w:rsidRPr="00BD4357">
        <w:rPr>
          <w:sz w:val="24"/>
          <w:szCs w:val="24"/>
        </w:rPr>
        <w:t>uniemożliwiały osiągnięci</w:t>
      </w:r>
      <w:r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 sukcesu), a z drugiej nie powodowały obniżenia motywacji do radzenia sobie z wyzwaniami. Zadaniem każdego nauczyciela jest ro</w:t>
      </w:r>
      <w:r w:rsidRPr="00BD4357">
        <w:rPr>
          <w:sz w:val="24"/>
          <w:szCs w:val="24"/>
        </w:rPr>
        <w:t>z</w:t>
      </w:r>
      <w:r w:rsidRPr="00BD4357">
        <w:rPr>
          <w:sz w:val="24"/>
          <w:szCs w:val="24"/>
        </w:rPr>
        <w:t>poznawanie indywidualnych potrzeb rozwojowych i edukacyjnych oraz możliwości psychofizycznych uczniów</w:t>
      </w:r>
      <w:r>
        <w:rPr>
          <w:sz w:val="24"/>
          <w:szCs w:val="24"/>
        </w:rPr>
        <w:t xml:space="preserve"> oraz</w:t>
      </w:r>
      <w:r w:rsidRPr="00BD4357">
        <w:rPr>
          <w:sz w:val="24"/>
          <w:szCs w:val="24"/>
        </w:rPr>
        <w:t xml:space="preserve"> określanie </w:t>
      </w:r>
      <w:r>
        <w:rPr>
          <w:sz w:val="24"/>
          <w:szCs w:val="24"/>
        </w:rPr>
        <w:t xml:space="preserve">ich </w:t>
      </w:r>
      <w:r w:rsidRPr="00BD4357">
        <w:rPr>
          <w:sz w:val="24"/>
          <w:szCs w:val="24"/>
        </w:rPr>
        <w:t>mocnych stron, predyspozycji, zainteresowań i uzdolnień</w:t>
      </w:r>
      <w:r w:rsidRPr="00BD4357">
        <w:rPr>
          <w:rStyle w:val="Odwoanieprzypisudolnego"/>
          <w:sz w:val="24"/>
          <w:szCs w:val="24"/>
        </w:rPr>
        <w:footnoteReference w:id="7"/>
      </w:r>
      <w:r>
        <w:rPr>
          <w:sz w:val="24"/>
          <w:szCs w:val="24"/>
        </w:rPr>
        <w:t>.</w:t>
      </w:r>
      <w:r w:rsidRPr="00BD4357">
        <w:rPr>
          <w:sz w:val="24"/>
          <w:szCs w:val="24"/>
        </w:rPr>
        <w:t xml:space="preserve"> Ponadto nauczyciel winien rozpoznać również przyczyny ni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powodzeń uczniów, bariery i ograniczenia utrudniające ich funkcjonowanie i uczes</w:t>
      </w:r>
      <w:r w:rsidRPr="00BD4357">
        <w:rPr>
          <w:sz w:val="24"/>
          <w:szCs w:val="24"/>
        </w:rPr>
        <w:t>t</w:t>
      </w:r>
      <w:r w:rsidRPr="00BD4357">
        <w:rPr>
          <w:sz w:val="24"/>
          <w:szCs w:val="24"/>
        </w:rPr>
        <w:t xml:space="preserve">nictwo w życiu szkoły. Nauczyciel ma podjąć takie działania, które będą sprzyjać rozwojowi kompetencji oraz potencjału uczniów w celu podnoszenia efektywności uczenia się i poprawy </w:t>
      </w:r>
      <w:r>
        <w:rPr>
          <w:sz w:val="24"/>
          <w:szCs w:val="24"/>
        </w:rPr>
        <w:t xml:space="preserve">ich </w:t>
      </w:r>
      <w:r w:rsidRPr="00BD4357">
        <w:rPr>
          <w:sz w:val="24"/>
          <w:szCs w:val="24"/>
        </w:rPr>
        <w:t>funkcjonowania w szkole.</w:t>
      </w:r>
    </w:p>
    <w:p w:rsidR="006F32A5" w:rsidRPr="0059662C" w:rsidRDefault="006F32A5" w:rsidP="006F32A5">
      <w:pPr>
        <w:pStyle w:val="Tekstglowny"/>
        <w:spacing w:line="360" w:lineRule="exact"/>
        <w:rPr>
          <w:rStyle w:val="Bold"/>
          <w:b w:val="0"/>
          <w:sz w:val="24"/>
          <w:szCs w:val="24"/>
        </w:rPr>
      </w:pPr>
      <w:r w:rsidRPr="00BD4357">
        <w:rPr>
          <w:sz w:val="24"/>
          <w:szCs w:val="24"/>
        </w:rPr>
        <w:lastRenderedPageBreak/>
        <w:tab/>
        <w:t xml:space="preserve">Od nauczyciela będzie zależało, jakie zastosuje metody pracy z uczniem przy indywidualizacji procesu nauczania. </w:t>
      </w:r>
      <w:r>
        <w:rPr>
          <w:sz w:val="24"/>
          <w:szCs w:val="24"/>
        </w:rPr>
        <w:t xml:space="preserve">Niniejszy </w:t>
      </w:r>
      <w:r w:rsidRPr="0059662C">
        <w:rPr>
          <w:rStyle w:val="Bold"/>
          <w:b w:val="0"/>
          <w:sz w:val="24"/>
          <w:szCs w:val="24"/>
        </w:rPr>
        <w:t>program przybliży niektóre metody pracy z uczniem i określi możliwości wspomagające ze względu na następujące dysfunkcje: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dysleksja,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dysgrafia (trudności w opanowaniu właściwego poziomu graficznego pisma, tzw. brzydkie pismo),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dysortografia (</w:t>
      </w:r>
      <w:r w:rsidRPr="00BD4357">
        <w:rPr>
          <w:rStyle w:val="Italic"/>
          <w:i w:val="0"/>
          <w:iCs w:val="0"/>
          <w:sz w:val="24"/>
          <w:szCs w:val="24"/>
        </w:rPr>
        <w:t>specyficzne trudności z opanowaniem poprawnej pisowni</w:t>
      </w:r>
      <w:r w:rsidRPr="00BD4357">
        <w:rPr>
          <w:rStyle w:val="Italic"/>
          <w:sz w:val="24"/>
          <w:szCs w:val="24"/>
        </w:rPr>
        <w:t>,</w:t>
      </w:r>
      <w:r w:rsidRPr="00BD4357">
        <w:rPr>
          <w:rStyle w:val="Italic"/>
          <w:i w:val="0"/>
          <w:iCs w:val="0"/>
          <w:sz w:val="24"/>
          <w:szCs w:val="24"/>
        </w:rPr>
        <w:t xml:space="preserve"> w tym błędy ortograficzne)</w:t>
      </w:r>
      <w:r w:rsidRPr="00BD4357">
        <w:rPr>
          <w:rStyle w:val="Italic"/>
          <w:sz w:val="24"/>
          <w:szCs w:val="24"/>
        </w:rPr>
        <w:t>,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dyskalkulia </w:t>
      </w:r>
      <w:r w:rsidRPr="00BD4357">
        <w:rPr>
          <w:rStyle w:val="Italic"/>
          <w:i w:val="0"/>
          <w:iCs w:val="0"/>
          <w:sz w:val="24"/>
          <w:szCs w:val="24"/>
        </w:rPr>
        <w:t>(zaburzenie zdolności matematycznych)</w:t>
      </w:r>
      <w:r w:rsidRPr="00BD4357">
        <w:rPr>
          <w:rStyle w:val="Italic"/>
          <w:sz w:val="24"/>
          <w:szCs w:val="24"/>
        </w:rPr>
        <w:t>,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głuchota lub słaby słuch,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ociemniałość lub słaby wzrok,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niepełnosprawność ruchowa, w tym afazj</w:t>
      </w:r>
      <w:r>
        <w:rPr>
          <w:sz w:val="24"/>
          <w:szCs w:val="24"/>
        </w:rPr>
        <w:t>a,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autyzm, zespół Aspergera (lżejsza odmiana autyzmu, upośledzenie w sferze uczuciowej),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ADHD,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niedostosowanie społeczne lub zagrożenie niedostosowaniem społecznym.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</w:p>
    <w:p w:rsidR="006F32A5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ab/>
        <w:t>Postawienie diagnozy w okresie edukacji ponadpodstawowej jest trudne i wątpliwe. Nie posiadamy narzędzi diagnostycznych a obraz symptomów jest odmienny niż w początkowym okresie nauki czytania i pisania. Najczęściej znikają specyficzne błędy i dysfunkcje, pozostają błędy ortograficzne, nawarstwiają się inne z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burzenia emocjonalne i motywacyjne. Dlatego też podstawą rozpoznawania trudności w czytaniu i pisaniu u młodzieży ponadpodstawowej jest wywiad, obserwacja</w:t>
      </w:r>
      <w:r>
        <w:rPr>
          <w:sz w:val="24"/>
          <w:szCs w:val="24"/>
        </w:rPr>
        <w:t xml:space="preserve"> oraz </w:t>
      </w:r>
      <w:r w:rsidRPr="00BD4357">
        <w:rPr>
          <w:sz w:val="24"/>
          <w:szCs w:val="24"/>
        </w:rPr>
        <w:t>anal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za efektów jej pracy.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</w:p>
    <w:p w:rsidR="006F32A5" w:rsidRPr="0059662C" w:rsidRDefault="006F32A5" w:rsidP="006F32A5">
      <w:pPr>
        <w:pStyle w:val="Tytul3"/>
        <w:spacing w:before="0" w:after="0" w:line="360" w:lineRule="exact"/>
        <w:jc w:val="both"/>
        <w:rPr>
          <w:sz w:val="24"/>
          <w:szCs w:val="24"/>
        </w:rPr>
      </w:pPr>
      <w:r w:rsidRPr="0059662C">
        <w:rPr>
          <w:sz w:val="24"/>
          <w:szCs w:val="24"/>
        </w:rPr>
        <w:t>Model pracy z uczniem z dysleksją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Aby wspomóc ucznia z </w:t>
      </w:r>
      <w:r w:rsidRPr="00BD4357">
        <w:rPr>
          <w:rStyle w:val="Bold"/>
          <w:b w:val="0"/>
          <w:bCs w:val="0"/>
          <w:sz w:val="24"/>
          <w:szCs w:val="24"/>
        </w:rPr>
        <w:t>dysleksją</w:t>
      </w:r>
      <w:r w:rsidRPr="00BD4357">
        <w:rPr>
          <w:sz w:val="24"/>
          <w:szCs w:val="24"/>
        </w:rPr>
        <w:t xml:space="preserve"> na lekcjach wiedzy o społeczeństwie, należy ko</w:t>
      </w:r>
      <w:r w:rsidRPr="00BD4357">
        <w:rPr>
          <w:sz w:val="24"/>
          <w:szCs w:val="24"/>
        </w:rPr>
        <w:t>n</w:t>
      </w:r>
      <w:r w:rsidRPr="00BD4357">
        <w:rPr>
          <w:sz w:val="24"/>
          <w:szCs w:val="24"/>
        </w:rPr>
        <w:t xml:space="preserve">tynuować ćwiczenia ortograficzne, wprowadzać gry </w:t>
      </w:r>
      <w:proofErr w:type="spellStart"/>
      <w:r w:rsidRPr="00BD4357">
        <w:rPr>
          <w:sz w:val="24"/>
          <w:szCs w:val="24"/>
        </w:rPr>
        <w:t>ortomagiczne</w:t>
      </w:r>
      <w:proofErr w:type="spellEnd"/>
      <w:r w:rsidRPr="00BD4357">
        <w:rPr>
          <w:sz w:val="24"/>
          <w:szCs w:val="24"/>
        </w:rPr>
        <w:t xml:space="preserve"> w formie kart lub gier komputerowych, które stanowią atrakcyjną formę utrwalania trudnych wyrazów. W pracy z uczniem należy: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lastRenderedPageBreak/>
        <w:t>wykorzystywać ćwiczenia, które angażują myślenie, mowę, pamięć i w</w:t>
      </w:r>
      <w:r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>obraźnię;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oceniać ucznia głównie na podstawie wypowiedzi ustnych;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ograniczać ilość materiału zadanego do opracowania;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szczególną troską otoczyć uczniów leworęcznych;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rozwijać nawyk pracy ze słownikiem ortograficznym;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często kontrolować zeszyt;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stosować kolorowe pisaki, notatki sporządzone w postaci tabel, schematów, grafik itp. </w:t>
      </w:r>
    </w:p>
    <w:p w:rsidR="006F32A5" w:rsidRPr="00BD4357" w:rsidRDefault="006F32A5" w:rsidP="006F32A5">
      <w:pPr>
        <w:pStyle w:val="Wypunktowanie"/>
        <w:numPr>
          <w:ilvl w:val="0"/>
          <w:numId w:val="0"/>
        </w:numPr>
        <w:spacing w:line="360" w:lineRule="exact"/>
        <w:ind w:left="357"/>
        <w:rPr>
          <w:sz w:val="24"/>
          <w:szCs w:val="24"/>
        </w:rPr>
      </w:pPr>
    </w:p>
    <w:p w:rsidR="006F32A5" w:rsidRPr="0059662C" w:rsidRDefault="006F32A5" w:rsidP="006F32A5">
      <w:pPr>
        <w:pStyle w:val="Tytul3"/>
        <w:spacing w:before="0" w:after="0" w:line="360" w:lineRule="exact"/>
        <w:jc w:val="both"/>
        <w:rPr>
          <w:sz w:val="24"/>
          <w:szCs w:val="24"/>
        </w:rPr>
      </w:pPr>
      <w:r w:rsidRPr="0059662C">
        <w:rPr>
          <w:sz w:val="24"/>
          <w:szCs w:val="24"/>
        </w:rPr>
        <w:t>Model pracy z uczniem z dysgrafią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Uczeń z dysgrafią trudniej opanowuje skomplikowaną terminologię (pojęcia, nazwiska, nazwy własne). Ma trudności z precyz</w:t>
      </w:r>
      <w:r>
        <w:rPr>
          <w:sz w:val="24"/>
          <w:szCs w:val="24"/>
        </w:rPr>
        <w:t xml:space="preserve">yjnym </w:t>
      </w:r>
      <w:r w:rsidRPr="00BD4357">
        <w:rPr>
          <w:sz w:val="24"/>
          <w:szCs w:val="24"/>
        </w:rPr>
        <w:t>określani</w:t>
      </w:r>
      <w:r>
        <w:rPr>
          <w:sz w:val="24"/>
          <w:szCs w:val="24"/>
        </w:rPr>
        <w:t>em</w:t>
      </w:r>
      <w:r w:rsidRPr="00BD4357">
        <w:rPr>
          <w:sz w:val="24"/>
          <w:szCs w:val="24"/>
        </w:rPr>
        <w:t xml:space="preserve"> pojęć</w:t>
      </w:r>
      <w:r>
        <w:rPr>
          <w:sz w:val="24"/>
          <w:szCs w:val="24"/>
        </w:rPr>
        <w:t xml:space="preserve"> oraz</w:t>
      </w:r>
      <w:r w:rsidRPr="00BD4357">
        <w:rPr>
          <w:sz w:val="24"/>
          <w:szCs w:val="24"/>
        </w:rPr>
        <w:t xml:space="preserve"> przedstawiani</w:t>
      </w:r>
      <w:r>
        <w:rPr>
          <w:sz w:val="24"/>
          <w:szCs w:val="24"/>
        </w:rPr>
        <w:t>em</w:t>
      </w:r>
      <w:r w:rsidRPr="00BD4357">
        <w:rPr>
          <w:sz w:val="24"/>
          <w:szCs w:val="24"/>
        </w:rPr>
        <w:t xml:space="preserve"> zj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wisk w formie graficznej.</w:t>
      </w:r>
      <w:r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Problemy sprawia mu analiza tekstów źródłowych.</w:t>
      </w:r>
      <w:r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 xml:space="preserve">Aby wspomóc ucznia </w:t>
      </w:r>
      <w:r>
        <w:rPr>
          <w:sz w:val="24"/>
          <w:szCs w:val="24"/>
        </w:rPr>
        <w:t>z dysgrafią</w:t>
      </w:r>
      <w:r w:rsidRPr="00BD4357">
        <w:rPr>
          <w:sz w:val="24"/>
          <w:szCs w:val="24"/>
        </w:rPr>
        <w:t>, należy: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częściej proponować pracę w grupach, aby pozwolić ma na zintegrowanie z klasą;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proponować zapisywanie notatek w zeszytach większymi literami</w:t>
      </w:r>
      <w:r>
        <w:rPr>
          <w:sz w:val="24"/>
          <w:szCs w:val="24"/>
        </w:rPr>
        <w:t xml:space="preserve"> lub</w:t>
      </w:r>
      <w:r w:rsidRPr="00BD4357">
        <w:rPr>
          <w:sz w:val="24"/>
          <w:szCs w:val="24"/>
        </w:rPr>
        <w:t xml:space="preserve"> na papier</w:t>
      </w:r>
      <w:r>
        <w:rPr>
          <w:sz w:val="24"/>
          <w:szCs w:val="24"/>
        </w:rPr>
        <w:t>ze</w:t>
      </w:r>
      <w:r w:rsidRPr="00BD4357">
        <w:rPr>
          <w:sz w:val="24"/>
          <w:szCs w:val="24"/>
        </w:rPr>
        <w:t xml:space="preserve"> większ</w:t>
      </w:r>
      <w:r>
        <w:rPr>
          <w:sz w:val="24"/>
          <w:szCs w:val="24"/>
        </w:rPr>
        <w:t>ego</w:t>
      </w:r>
      <w:r w:rsidRPr="00BD4357">
        <w:rPr>
          <w:sz w:val="24"/>
          <w:szCs w:val="24"/>
        </w:rPr>
        <w:t xml:space="preserve"> forma</w:t>
      </w:r>
      <w:r>
        <w:rPr>
          <w:sz w:val="24"/>
          <w:szCs w:val="24"/>
        </w:rPr>
        <w:t>tu</w:t>
      </w:r>
      <w:r w:rsidRPr="00BD4357">
        <w:rPr>
          <w:sz w:val="24"/>
          <w:szCs w:val="24"/>
        </w:rPr>
        <w:t xml:space="preserve"> (np. mapy myśli);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jeśli to możliwe, pozwolić na zapisanie notatki na komputerze i wklejenie jej do zeszytu;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wprowadzać ćwiczenia </w:t>
      </w:r>
      <w:r>
        <w:rPr>
          <w:sz w:val="24"/>
          <w:szCs w:val="24"/>
        </w:rPr>
        <w:t xml:space="preserve">na </w:t>
      </w:r>
      <w:r w:rsidRPr="00BD4357">
        <w:rPr>
          <w:sz w:val="24"/>
          <w:szCs w:val="24"/>
        </w:rPr>
        <w:t>koncentr</w:t>
      </w:r>
      <w:r>
        <w:rPr>
          <w:sz w:val="24"/>
          <w:szCs w:val="24"/>
        </w:rPr>
        <w:t>ację</w:t>
      </w:r>
      <w:r w:rsidRPr="00BD4357">
        <w:rPr>
          <w:sz w:val="24"/>
          <w:szCs w:val="24"/>
        </w:rPr>
        <w:t xml:space="preserve"> uwag</w:t>
      </w:r>
      <w:r>
        <w:rPr>
          <w:sz w:val="24"/>
          <w:szCs w:val="24"/>
        </w:rPr>
        <w:t>i</w:t>
      </w:r>
      <w:r w:rsidRPr="00BD4357">
        <w:rPr>
          <w:sz w:val="24"/>
          <w:szCs w:val="24"/>
        </w:rPr>
        <w:t>.</w:t>
      </w:r>
    </w:p>
    <w:p w:rsidR="006F32A5" w:rsidRPr="00BD4357" w:rsidRDefault="006F32A5" w:rsidP="006F32A5">
      <w:pPr>
        <w:pStyle w:val="Wypunktowanie"/>
        <w:numPr>
          <w:ilvl w:val="0"/>
          <w:numId w:val="0"/>
        </w:numPr>
        <w:spacing w:line="360" w:lineRule="exact"/>
        <w:ind w:left="714" w:hanging="357"/>
        <w:rPr>
          <w:sz w:val="24"/>
          <w:szCs w:val="24"/>
        </w:rPr>
      </w:pPr>
    </w:p>
    <w:p w:rsidR="006F32A5" w:rsidRPr="0059662C" w:rsidRDefault="006F32A5" w:rsidP="006F32A5">
      <w:pPr>
        <w:pStyle w:val="Tytul3"/>
        <w:spacing w:before="0" w:after="0" w:line="360" w:lineRule="exact"/>
        <w:jc w:val="both"/>
        <w:rPr>
          <w:sz w:val="24"/>
          <w:szCs w:val="24"/>
        </w:rPr>
      </w:pPr>
      <w:r w:rsidRPr="0059662C">
        <w:rPr>
          <w:sz w:val="24"/>
          <w:szCs w:val="24"/>
        </w:rPr>
        <w:t>Model pracy z uczniem z dysortografią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Uczeń ma trudności z uwagą, poprawną analizą i syntezą oraz zastosowaniem wiedzy i zasad w praktyce. Aby wspomóc ucznia </w:t>
      </w:r>
      <w:r w:rsidRPr="00292CE9">
        <w:rPr>
          <w:sz w:val="24"/>
          <w:szCs w:val="24"/>
        </w:rPr>
        <w:t>z dysortografią</w:t>
      </w:r>
      <w:r w:rsidRPr="00BD4357">
        <w:rPr>
          <w:sz w:val="24"/>
          <w:szCs w:val="24"/>
        </w:rPr>
        <w:t>, należy: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częściej stosować mnemotechnik</w:t>
      </w:r>
      <w:r>
        <w:rPr>
          <w:sz w:val="24"/>
          <w:szCs w:val="24"/>
        </w:rPr>
        <w:t>ę</w:t>
      </w:r>
      <w:r w:rsidRPr="00BD4357">
        <w:rPr>
          <w:sz w:val="24"/>
          <w:szCs w:val="24"/>
        </w:rPr>
        <w:t xml:space="preserve"> (skojarzenie obrazu z jego zapisem liter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wym);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zaproponować, aby stosował techniki szybkiego zapamiętywania (np. przyp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rządkowanie ważnych pojęć częściom ciała ludzkiego i budowanie w ten sp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sób łatwiejszych do zapamiętania skojarzeń).</w:t>
      </w:r>
    </w:p>
    <w:p w:rsidR="006F32A5" w:rsidRPr="00BD4357" w:rsidRDefault="006F32A5" w:rsidP="006F32A5">
      <w:pPr>
        <w:pStyle w:val="Wypunktowanie"/>
        <w:numPr>
          <w:ilvl w:val="0"/>
          <w:numId w:val="0"/>
        </w:numPr>
        <w:spacing w:line="360" w:lineRule="exact"/>
        <w:ind w:left="714"/>
        <w:rPr>
          <w:sz w:val="24"/>
          <w:szCs w:val="24"/>
        </w:rPr>
      </w:pPr>
    </w:p>
    <w:p w:rsidR="006F32A5" w:rsidRPr="0059662C" w:rsidRDefault="006F32A5" w:rsidP="006F32A5">
      <w:pPr>
        <w:pStyle w:val="Tytul3"/>
        <w:spacing w:before="0" w:after="0" w:line="360" w:lineRule="exact"/>
        <w:jc w:val="both"/>
        <w:rPr>
          <w:sz w:val="24"/>
          <w:szCs w:val="24"/>
        </w:rPr>
      </w:pPr>
      <w:r w:rsidRPr="0059662C">
        <w:rPr>
          <w:sz w:val="24"/>
          <w:szCs w:val="24"/>
        </w:rPr>
        <w:lastRenderedPageBreak/>
        <w:t>Model pracy z uczniem z dyskalkulią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Uczeń ma trudności z rozróżnianiem symboli, znaków graficznych itp. Wykazuje zaburzenia w orientacji przestrzennej, słabo orientuje się w kierunkach i na mapie. Dyskalkulia najczęściej związana jest z dysleksją, niezwykle rzadko występuje w czystej postaci. Aby wspomóc ucznia </w:t>
      </w:r>
      <w:r w:rsidRPr="00292CE9">
        <w:rPr>
          <w:sz w:val="24"/>
          <w:szCs w:val="24"/>
        </w:rPr>
        <w:t>z dyskalkulią</w:t>
      </w:r>
      <w:r w:rsidRPr="00BD4357">
        <w:rPr>
          <w:sz w:val="24"/>
          <w:szCs w:val="24"/>
        </w:rPr>
        <w:t>, należy: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zlecać wykonanie puzzli dotyczących określonych pojęć;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częściej jako środek dydaktyczny na lekcjach stosować puzzle, gry planszowe</w:t>
      </w:r>
      <w:r>
        <w:rPr>
          <w:sz w:val="24"/>
          <w:szCs w:val="24"/>
        </w:rPr>
        <w:t xml:space="preserve"> i </w:t>
      </w:r>
      <w:r w:rsidRPr="00BD4357">
        <w:rPr>
          <w:sz w:val="24"/>
          <w:szCs w:val="24"/>
        </w:rPr>
        <w:t>dydaktyczne.</w:t>
      </w:r>
    </w:p>
    <w:p w:rsidR="006F32A5" w:rsidRPr="00BD4357" w:rsidRDefault="006F32A5" w:rsidP="006F32A5">
      <w:pPr>
        <w:pStyle w:val="Numerowanieabc"/>
        <w:numPr>
          <w:ilvl w:val="0"/>
          <w:numId w:val="0"/>
        </w:numPr>
        <w:spacing w:line="360" w:lineRule="exact"/>
        <w:jc w:val="both"/>
        <w:rPr>
          <w:sz w:val="24"/>
          <w:szCs w:val="24"/>
        </w:rPr>
      </w:pPr>
    </w:p>
    <w:p w:rsidR="006F32A5" w:rsidRPr="0059662C" w:rsidRDefault="006F32A5" w:rsidP="006F32A5">
      <w:pPr>
        <w:pStyle w:val="Tytul3"/>
        <w:spacing w:before="0" w:after="0" w:line="360" w:lineRule="exact"/>
        <w:jc w:val="both"/>
        <w:rPr>
          <w:rStyle w:val="Bold"/>
          <w:b w:val="0"/>
          <w:sz w:val="24"/>
          <w:szCs w:val="24"/>
        </w:rPr>
      </w:pPr>
      <w:r w:rsidRPr="0059662C">
        <w:rPr>
          <w:rStyle w:val="Bold"/>
          <w:b w:val="0"/>
          <w:sz w:val="24"/>
          <w:szCs w:val="24"/>
        </w:rPr>
        <w:t>Model pracy z uczniem niesłyszącym lub słabo słyszącym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Przystępując do realizacji </w:t>
      </w:r>
      <w:r w:rsidRPr="00842FB1">
        <w:rPr>
          <w:sz w:val="24"/>
          <w:szCs w:val="24"/>
        </w:rPr>
        <w:t>p</w:t>
      </w:r>
      <w:r w:rsidRPr="00842FB1">
        <w:rPr>
          <w:rStyle w:val="Italic"/>
          <w:i w:val="0"/>
          <w:sz w:val="24"/>
          <w:szCs w:val="24"/>
        </w:rPr>
        <w:t>odstawy programowej,</w:t>
      </w:r>
      <w:r w:rsidRPr="00BD4357">
        <w:rPr>
          <w:sz w:val="24"/>
          <w:szCs w:val="24"/>
        </w:rPr>
        <w:t xml:space="preserve"> należy pamiętać, że uczeń z uszkodzeniem słuchu nie opanował systemu językowego na takim poziomie jak uczniowie słyszący.</w:t>
      </w:r>
      <w:r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 xml:space="preserve">Aby </w:t>
      </w:r>
      <w:r>
        <w:rPr>
          <w:sz w:val="24"/>
          <w:szCs w:val="24"/>
        </w:rPr>
        <w:t xml:space="preserve">go </w:t>
      </w:r>
      <w:r w:rsidRPr="00BD4357">
        <w:rPr>
          <w:sz w:val="24"/>
          <w:szCs w:val="24"/>
        </w:rPr>
        <w:t>wspomóc, należy: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doskonalić umiejętności ucznia w zakresie porządkowania i synchronizowania wydarzeń;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kształtować praktyczne umiejętności niezbędne do funkcjonowania w społ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czeństwie z wykorzystaniem dostępnych uczniowi środków językowych;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uwzględnić potrzebę powtarzania i odwoływania się do treści omówionych wcześniej;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modyfikować teksty o skomplikowanej strukturze gramatyczno-semantycznej;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wyeliminować presję czasu </w:t>
      </w:r>
      <w:r>
        <w:rPr>
          <w:sz w:val="24"/>
          <w:szCs w:val="24"/>
        </w:rPr>
        <w:t xml:space="preserve">– to </w:t>
      </w:r>
      <w:r w:rsidRPr="00BD4357">
        <w:rPr>
          <w:sz w:val="24"/>
          <w:szCs w:val="24"/>
        </w:rPr>
        <w:t>istotny czynnik podnoszący efektywność pracy</w:t>
      </w:r>
      <w:r>
        <w:rPr>
          <w:sz w:val="24"/>
          <w:szCs w:val="24"/>
        </w:rPr>
        <w:t>.</w:t>
      </w:r>
    </w:p>
    <w:p w:rsidR="006F32A5" w:rsidRPr="00BD4357" w:rsidRDefault="006F32A5" w:rsidP="006F32A5">
      <w:pPr>
        <w:pStyle w:val="Numerowanieabc"/>
        <w:numPr>
          <w:ilvl w:val="0"/>
          <w:numId w:val="0"/>
        </w:numPr>
        <w:spacing w:line="360" w:lineRule="exact"/>
        <w:jc w:val="both"/>
        <w:rPr>
          <w:sz w:val="24"/>
          <w:szCs w:val="24"/>
        </w:rPr>
      </w:pPr>
    </w:p>
    <w:p w:rsidR="006F32A5" w:rsidRPr="0059662C" w:rsidRDefault="006F32A5" w:rsidP="006F32A5">
      <w:pPr>
        <w:pStyle w:val="Tytul3"/>
        <w:spacing w:before="0" w:after="0" w:line="360" w:lineRule="exact"/>
        <w:jc w:val="both"/>
        <w:rPr>
          <w:b/>
          <w:szCs w:val="24"/>
        </w:rPr>
      </w:pPr>
      <w:r w:rsidRPr="0059662C">
        <w:rPr>
          <w:rStyle w:val="Bold"/>
          <w:b w:val="0"/>
          <w:sz w:val="24"/>
          <w:szCs w:val="24"/>
        </w:rPr>
        <w:t>Model pracy z uczniem niewidomym lub słabo widzącym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Przed dokonaniem wyboru podręcznika nauczyciel powinien sprawdzić, czy są d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stępne jego wersje w brajlu lub w druku powiększonym. W pracy z uczniem należy: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z powodu utrudnie</w:t>
      </w:r>
      <w:r>
        <w:rPr>
          <w:sz w:val="24"/>
          <w:szCs w:val="24"/>
        </w:rPr>
        <w:t>ń w</w:t>
      </w:r>
      <w:r w:rsidRPr="00BD4357">
        <w:rPr>
          <w:sz w:val="24"/>
          <w:szCs w:val="24"/>
        </w:rPr>
        <w:t xml:space="preserve"> korzystani</w:t>
      </w:r>
      <w:r>
        <w:rPr>
          <w:sz w:val="24"/>
          <w:szCs w:val="24"/>
        </w:rPr>
        <w:t>u</w:t>
      </w:r>
      <w:r w:rsidRPr="00BD4357">
        <w:rPr>
          <w:sz w:val="24"/>
          <w:szCs w:val="24"/>
        </w:rPr>
        <w:t xml:space="preserve"> ze źródeł informacji w formie pisanej − wykorzystywać alternatywne materiały techniczne czy informatyczne;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stosować ćwiczenia, które zastępują wzrok innymi zmysłami;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starać się nie dopuszczać, aby ćwiczenia na lekcji angażowały wzrok dłużej niż 15 minut;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lastRenderedPageBreak/>
        <w:t>o ile to możliwe, pracę pisemną zastępować ustną formą wypowiedzi;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stosować pomoce optyczne i elektrooptyczne, np. lupy, lunetki, filtry koloru itp.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</w:p>
    <w:p w:rsidR="006F32A5" w:rsidRPr="0059662C" w:rsidRDefault="006F32A5" w:rsidP="006F32A5">
      <w:pPr>
        <w:pStyle w:val="Tytul3"/>
        <w:spacing w:before="0" w:after="0" w:line="360" w:lineRule="exact"/>
        <w:jc w:val="both"/>
        <w:rPr>
          <w:rStyle w:val="Bold"/>
          <w:b w:val="0"/>
          <w:sz w:val="24"/>
          <w:szCs w:val="24"/>
        </w:rPr>
      </w:pPr>
      <w:r w:rsidRPr="0059662C">
        <w:rPr>
          <w:rStyle w:val="Bold"/>
          <w:b w:val="0"/>
          <w:sz w:val="24"/>
          <w:szCs w:val="24"/>
        </w:rPr>
        <w:t>Model pracy z niepełnosprawnością ruchową, w tym z afazją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Dobierając sposób realizacji treści programowych, trzeba uwzględniać ograniczenia wynikające z dysfunkcji ruchowych ucznia. W obszarze wiedzy o społeczeństwie mogą pojawić się trudności w myśleniu </w:t>
      </w:r>
      <w:proofErr w:type="spellStart"/>
      <w:r w:rsidRPr="00BD4357">
        <w:rPr>
          <w:sz w:val="24"/>
          <w:szCs w:val="24"/>
        </w:rPr>
        <w:t>przyczynowo-skutkowym</w:t>
      </w:r>
      <w:proofErr w:type="spellEnd"/>
      <w:r w:rsidRPr="00BD4357">
        <w:rPr>
          <w:sz w:val="24"/>
          <w:szCs w:val="24"/>
        </w:rPr>
        <w:t>. Należy zatem: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dostosować cele edukacyjno-terapeutyczne, by odpowiadały indywidualnym potrzebom i możliwościom ucznia;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stosować metody stymulujące aktywność własną ucznia (metody aktywizuj</w:t>
      </w:r>
      <w:r w:rsidRPr="00BD4357">
        <w:rPr>
          <w:sz w:val="24"/>
          <w:szCs w:val="24"/>
        </w:rPr>
        <w:t>ą</w:t>
      </w:r>
      <w:r w:rsidRPr="00BD4357">
        <w:rPr>
          <w:sz w:val="24"/>
          <w:szCs w:val="24"/>
        </w:rPr>
        <w:t>ce);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obniżyć tempo pracy;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rozbudzać chęć eksperymentowania;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dawać okazję do wykazywania się samodzielnością.</w:t>
      </w:r>
    </w:p>
    <w:p w:rsidR="006F32A5" w:rsidRPr="00BD4357" w:rsidRDefault="006F32A5" w:rsidP="006F32A5">
      <w:pPr>
        <w:pStyle w:val="Wypunktowanie"/>
        <w:numPr>
          <w:ilvl w:val="0"/>
          <w:numId w:val="0"/>
        </w:numPr>
        <w:spacing w:line="360" w:lineRule="exact"/>
        <w:ind w:left="714"/>
        <w:rPr>
          <w:sz w:val="24"/>
          <w:szCs w:val="24"/>
        </w:rPr>
      </w:pP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Dużo satysfakcji może przynieść takiemu uczniowi praca grupowa ze względu na możliwość komunikacji i współdziałania z rówieśnikami.</w:t>
      </w:r>
    </w:p>
    <w:p w:rsidR="006F32A5" w:rsidRPr="00BD4357" w:rsidRDefault="006F32A5" w:rsidP="006F32A5">
      <w:pPr>
        <w:pStyle w:val="Numerowanieabc"/>
        <w:numPr>
          <w:ilvl w:val="0"/>
          <w:numId w:val="0"/>
        </w:numPr>
        <w:spacing w:line="360" w:lineRule="exact"/>
        <w:ind w:left="1440"/>
        <w:jc w:val="both"/>
        <w:rPr>
          <w:sz w:val="24"/>
          <w:szCs w:val="24"/>
        </w:rPr>
      </w:pPr>
    </w:p>
    <w:p w:rsidR="006F32A5" w:rsidRPr="0059662C" w:rsidRDefault="006F32A5" w:rsidP="006F32A5">
      <w:pPr>
        <w:pStyle w:val="Tytul3"/>
        <w:spacing w:before="0" w:after="0" w:line="360" w:lineRule="exact"/>
        <w:jc w:val="both"/>
        <w:rPr>
          <w:rStyle w:val="Bold"/>
          <w:b w:val="0"/>
          <w:sz w:val="24"/>
          <w:szCs w:val="24"/>
        </w:rPr>
      </w:pPr>
      <w:r w:rsidRPr="0059662C">
        <w:rPr>
          <w:rStyle w:val="Bold"/>
          <w:b w:val="0"/>
          <w:sz w:val="24"/>
          <w:szCs w:val="24"/>
        </w:rPr>
        <w:t xml:space="preserve">Model pracy z uczniem z autyzmem </w:t>
      </w:r>
    </w:p>
    <w:p w:rsidR="006F32A5" w:rsidRPr="00BD4357" w:rsidRDefault="006F32A5" w:rsidP="006F32A5">
      <w:pPr>
        <w:pStyle w:val="Tekstglowny"/>
        <w:spacing w:line="360" w:lineRule="exact"/>
        <w:ind w:firstLine="644"/>
        <w:rPr>
          <w:sz w:val="24"/>
          <w:szCs w:val="24"/>
        </w:rPr>
      </w:pPr>
      <w:r w:rsidRPr="00BD4357">
        <w:rPr>
          <w:sz w:val="24"/>
          <w:szCs w:val="24"/>
        </w:rPr>
        <w:t>Uczeń z autyzmem ma zaburzoną zdolność do komunikowania się</w:t>
      </w:r>
      <w:r>
        <w:rPr>
          <w:sz w:val="24"/>
          <w:szCs w:val="24"/>
        </w:rPr>
        <w:t xml:space="preserve"> oraz</w:t>
      </w:r>
      <w:r w:rsidRPr="00BD4357">
        <w:rPr>
          <w:sz w:val="24"/>
          <w:szCs w:val="24"/>
        </w:rPr>
        <w:t xml:space="preserve"> przejawia zach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wania stereotypowe, czyli powtarzające się. Wśród osób autystycznych spotyka się jednostki, które mają wybitne zdolności w wąskim obszarze swojego funkcjonow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nia. Można wyróżnić pięć odmian zaburzeń rozwojowych tego typu:</w:t>
      </w:r>
    </w:p>
    <w:p w:rsidR="006F32A5" w:rsidRPr="00BD4357" w:rsidRDefault="006F32A5" w:rsidP="006F32A5">
      <w:pPr>
        <w:pStyle w:val="Numerowanieabc"/>
        <w:numPr>
          <w:ilvl w:val="0"/>
          <w:numId w:val="6"/>
        </w:numPr>
        <w:spacing w:line="360" w:lineRule="exact"/>
        <w:ind w:left="644"/>
        <w:jc w:val="both"/>
        <w:rPr>
          <w:sz w:val="24"/>
          <w:szCs w:val="24"/>
        </w:rPr>
      </w:pPr>
      <w:r w:rsidRPr="00BD4357">
        <w:rPr>
          <w:sz w:val="24"/>
          <w:szCs w:val="24"/>
        </w:rPr>
        <w:t>zaburzenia autystyczne,</w:t>
      </w:r>
    </w:p>
    <w:p w:rsidR="006F32A5" w:rsidRPr="00BD4357" w:rsidRDefault="006F32A5" w:rsidP="006F32A5">
      <w:pPr>
        <w:pStyle w:val="Numerowanieabc"/>
        <w:spacing w:line="360" w:lineRule="exact"/>
        <w:ind w:left="644"/>
        <w:jc w:val="both"/>
        <w:rPr>
          <w:sz w:val="24"/>
          <w:szCs w:val="24"/>
        </w:rPr>
      </w:pPr>
      <w:r w:rsidRPr="00BD4357">
        <w:rPr>
          <w:sz w:val="24"/>
          <w:szCs w:val="24"/>
        </w:rPr>
        <w:t>zaburzenia Aspergera,</w:t>
      </w:r>
    </w:p>
    <w:p w:rsidR="006F32A5" w:rsidRPr="00BD4357" w:rsidRDefault="006F32A5" w:rsidP="006F32A5">
      <w:pPr>
        <w:pStyle w:val="Numerowanieabc"/>
        <w:spacing w:line="360" w:lineRule="exact"/>
        <w:ind w:left="644"/>
        <w:jc w:val="both"/>
        <w:rPr>
          <w:sz w:val="24"/>
          <w:szCs w:val="24"/>
        </w:rPr>
      </w:pPr>
      <w:r w:rsidRPr="00BD4357">
        <w:rPr>
          <w:sz w:val="24"/>
          <w:szCs w:val="24"/>
        </w:rPr>
        <w:t xml:space="preserve">zaburzenia </w:t>
      </w:r>
      <w:proofErr w:type="spellStart"/>
      <w:r w:rsidRPr="00BD4357">
        <w:rPr>
          <w:sz w:val="24"/>
          <w:szCs w:val="24"/>
        </w:rPr>
        <w:t>Retta</w:t>
      </w:r>
      <w:proofErr w:type="spellEnd"/>
      <w:r w:rsidRPr="00BD4357">
        <w:rPr>
          <w:sz w:val="24"/>
          <w:szCs w:val="24"/>
        </w:rPr>
        <w:t>,</w:t>
      </w:r>
    </w:p>
    <w:p w:rsidR="006F32A5" w:rsidRPr="00BD4357" w:rsidRDefault="006F32A5" w:rsidP="006F32A5">
      <w:pPr>
        <w:pStyle w:val="Numerowanieabc"/>
        <w:spacing w:line="360" w:lineRule="exact"/>
        <w:ind w:left="644"/>
        <w:jc w:val="both"/>
        <w:rPr>
          <w:sz w:val="24"/>
          <w:szCs w:val="24"/>
        </w:rPr>
      </w:pPr>
      <w:r w:rsidRPr="00BD4357">
        <w:rPr>
          <w:sz w:val="24"/>
          <w:szCs w:val="24"/>
        </w:rPr>
        <w:t>dziecięce zaburzenia dezintegracyjne,</w:t>
      </w:r>
    </w:p>
    <w:p w:rsidR="006F32A5" w:rsidRPr="00BD4357" w:rsidRDefault="006F32A5" w:rsidP="006F32A5">
      <w:pPr>
        <w:pStyle w:val="Numerowanieabc"/>
        <w:spacing w:line="360" w:lineRule="exact"/>
        <w:ind w:left="644"/>
        <w:jc w:val="both"/>
        <w:rPr>
          <w:sz w:val="24"/>
          <w:szCs w:val="24"/>
        </w:rPr>
      </w:pPr>
      <w:r w:rsidRPr="00BD4357">
        <w:rPr>
          <w:sz w:val="24"/>
          <w:szCs w:val="24"/>
        </w:rPr>
        <w:t>całościowe zaburzenia rozwojowe nieujęte w innych kategoriach diagnostyc</w:t>
      </w:r>
      <w:r w:rsidRPr="00BD4357">
        <w:rPr>
          <w:sz w:val="24"/>
          <w:szCs w:val="24"/>
        </w:rPr>
        <w:t>z</w:t>
      </w:r>
      <w:r w:rsidRPr="00BD4357">
        <w:rPr>
          <w:sz w:val="24"/>
          <w:szCs w:val="24"/>
        </w:rPr>
        <w:t xml:space="preserve">nych. 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lastRenderedPageBreak/>
        <w:t>W pracy z uczniem należy: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wykorzystać jego zadziwiającą niekiedy zdolność do koncentracji uwagi;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działać na emocje, wykorzystując w procesie nauczania muzykę, sztukę, pe</w:t>
      </w:r>
      <w:r w:rsidRPr="00BD4357">
        <w:rPr>
          <w:sz w:val="24"/>
          <w:szCs w:val="24"/>
        </w:rPr>
        <w:t>r</w:t>
      </w:r>
      <w:r w:rsidRPr="00BD4357">
        <w:rPr>
          <w:sz w:val="24"/>
          <w:szCs w:val="24"/>
        </w:rPr>
        <w:t>cepcję (np. układanie puzzli);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stosować uporządkowane formy nauczania;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dzielić zadania na mniejsze etapy;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wzbogacać nauczanie poprzez ilustracje, które przedstawiają zadania do w</w:t>
      </w:r>
      <w:r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>konania;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poświęcić czas na nawiązanie pozytywnej relacji i zaufania.</w:t>
      </w:r>
    </w:p>
    <w:p w:rsidR="006F32A5" w:rsidRPr="00BD4357" w:rsidRDefault="006F32A5" w:rsidP="006F32A5">
      <w:pPr>
        <w:pStyle w:val="Numerowanieabc"/>
        <w:numPr>
          <w:ilvl w:val="0"/>
          <w:numId w:val="0"/>
        </w:numPr>
        <w:spacing w:line="360" w:lineRule="exact"/>
        <w:ind w:left="1440"/>
        <w:jc w:val="both"/>
        <w:rPr>
          <w:sz w:val="24"/>
          <w:szCs w:val="24"/>
        </w:rPr>
      </w:pPr>
    </w:p>
    <w:p w:rsidR="006F32A5" w:rsidRPr="0059662C" w:rsidRDefault="006F32A5" w:rsidP="006F32A5">
      <w:pPr>
        <w:pStyle w:val="Tytul3"/>
        <w:spacing w:before="0" w:after="0" w:line="360" w:lineRule="exact"/>
        <w:jc w:val="both"/>
        <w:rPr>
          <w:rStyle w:val="Bold"/>
          <w:b w:val="0"/>
          <w:sz w:val="24"/>
          <w:szCs w:val="24"/>
        </w:rPr>
      </w:pPr>
      <w:r w:rsidRPr="0059662C">
        <w:rPr>
          <w:rStyle w:val="Bold"/>
          <w:b w:val="0"/>
          <w:sz w:val="24"/>
          <w:szCs w:val="24"/>
        </w:rPr>
        <w:t>Model pracy z uczniem z ADHD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Uczeń z ADHD ma trudności ze skupieniem uwagi, cierpi na zaburzenia koncentr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cji, przejawia nadmierną impulsywność i nadruchliwość. W pracy z uczniem z ADHD należy: 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dostosować warunki kształcenia do możliwości psychofizycznych i tempa pracy ucznia,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udzielać prostych, nieskomplikowanych komunikatów i poleceń;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każdą nową informację lub aktywność wyraźnie akcentować stwierdzeniami w rodzaju: „Uwaga, to jest szczególnie ważne”;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stosować techniki pozyskiwania i zapamiętywania istotnych informacji uz</w:t>
      </w:r>
      <w:r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>skiwanych od nauczyciela oraz z materiałów tekstowych;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proponować uczniom różne sposoby robienia notatek, np. </w:t>
      </w:r>
      <w:r>
        <w:rPr>
          <w:sz w:val="24"/>
          <w:szCs w:val="24"/>
        </w:rPr>
        <w:t>za</w:t>
      </w:r>
      <w:r w:rsidRPr="00BD4357">
        <w:rPr>
          <w:sz w:val="24"/>
          <w:szCs w:val="24"/>
        </w:rPr>
        <w:t xml:space="preserve"> pomoc</w:t>
      </w:r>
      <w:r>
        <w:rPr>
          <w:sz w:val="24"/>
          <w:szCs w:val="24"/>
        </w:rPr>
        <w:t>ą</w:t>
      </w:r>
      <w:r w:rsidRPr="00BD4357">
        <w:rPr>
          <w:sz w:val="24"/>
          <w:szCs w:val="24"/>
        </w:rPr>
        <w:t xml:space="preserve"> mapy myśli, stosowania znaków i symboli;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zachęcić ucznia do nauczenia się interpretacji pomocy graficznych: czytać mapy, wykresy, diagramy;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stosować techniki </w:t>
      </w:r>
      <w:proofErr w:type="spellStart"/>
      <w:r w:rsidRPr="00BD4357">
        <w:rPr>
          <w:sz w:val="24"/>
          <w:szCs w:val="24"/>
        </w:rPr>
        <w:t>dramowe</w:t>
      </w:r>
      <w:proofErr w:type="spellEnd"/>
      <w:r w:rsidRPr="00BD4357">
        <w:rPr>
          <w:sz w:val="24"/>
          <w:szCs w:val="24"/>
        </w:rPr>
        <w:t xml:space="preserve"> (odgrywanie), wykorzystywać różne środki ek</w:t>
      </w:r>
      <w:r w:rsidRPr="00BD4357">
        <w:rPr>
          <w:sz w:val="24"/>
          <w:szCs w:val="24"/>
        </w:rPr>
        <w:t>s</w:t>
      </w:r>
      <w:r w:rsidRPr="00BD4357">
        <w:rPr>
          <w:sz w:val="24"/>
          <w:szCs w:val="24"/>
        </w:rPr>
        <w:t>presji (ruch, dotyk, gest).</w:t>
      </w:r>
    </w:p>
    <w:p w:rsidR="006F32A5" w:rsidRPr="00BD4357" w:rsidRDefault="006F32A5" w:rsidP="006F32A5">
      <w:pPr>
        <w:pStyle w:val="Numerowanieabc"/>
        <w:numPr>
          <w:ilvl w:val="0"/>
          <w:numId w:val="0"/>
        </w:numPr>
        <w:spacing w:line="360" w:lineRule="exact"/>
        <w:jc w:val="both"/>
        <w:rPr>
          <w:sz w:val="24"/>
          <w:szCs w:val="24"/>
        </w:rPr>
      </w:pPr>
    </w:p>
    <w:p w:rsidR="006F32A5" w:rsidRPr="006F32A5" w:rsidRDefault="006F32A5" w:rsidP="006F32A5">
      <w:pPr>
        <w:pStyle w:val="Tytul3"/>
        <w:spacing w:before="0" w:after="0" w:line="360" w:lineRule="exact"/>
        <w:jc w:val="both"/>
        <w:rPr>
          <w:sz w:val="24"/>
          <w:szCs w:val="24"/>
        </w:rPr>
      </w:pPr>
      <w:r w:rsidRPr="006F32A5">
        <w:rPr>
          <w:sz w:val="24"/>
          <w:szCs w:val="24"/>
        </w:rPr>
        <w:t>Model pracy z uczniem niedostosowanym społecznie lub zagrożonym niedost</w:t>
      </w:r>
      <w:r w:rsidRPr="006F32A5">
        <w:rPr>
          <w:sz w:val="24"/>
          <w:szCs w:val="24"/>
        </w:rPr>
        <w:t>o</w:t>
      </w:r>
      <w:r w:rsidRPr="006F32A5">
        <w:rPr>
          <w:sz w:val="24"/>
          <w:szCs w:val="24"/>
        </w:rPr>
        <w:t>sowaniem społecznym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Aby wspomóc ucznia w tym zakresie, należy: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lastRenderedPageBreak/>
        <w:t>kształtować takie cechy zachowania i osobowości, które będą gwarantować optymalne uspołecznienie i twórcze funkcjonowanie w społeczeństwie;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podjąć próbę rozbudzenia zainteresowania nauką i motywować ucznia do pr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cy;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stosować więcej przekazów multimedialnych, wycieczek i warsztatów;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umożliwić odn</w:t>
      </w:r>
      <w:r>
        <w:rPr>
          <w:sz w:val="24"/>
          <w:szCs w:val="24"/>
        </w:rPr>
        <w:t>oszenie</w:t>
      </w:r>
      <w:r w:rsidRPr="00BD4357">
        <w:rPr>
          <w:sz w:val="24"/>
          <w:szCs w:val="24"/>
        </w:rPr>
        <w:t xml:space="preserve"> sukces</w:t>
      </w:r>
      <w:r>
        <w:rPr>
          <w:sz w:val="24"/>
          <w:szCs w:val="24"/>
        </w:rPr>
        <w:t>ów</w:t>
      </w:r>
      <w:r w:rsidRPr="00BD4357">
        <w:rPr>
          <w:sz w:val="24"/>
          <w:szCs w:val="24"/>
        </w:rPr>
        <w:t xml:space="preserve"> na terenie szkoły;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stosować zasadę dominującego wychowania;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stosować metody i formy aktywizujące i problemowe, takie jak: giełda pom</w:t>
      </w:r>
      <w:r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>słów, burza mózgów, gry dydaktyczne, dramy.</w:t>
      </w:r>
    </w:p>
    <w:p w:rsidR="006F32A5" w:rsidRPr="00BD4357" w:rsidRDefault="006F32A5" w:rsidP="006F32A5">
      <w:pPr>
        <w:pStyle w:val="Numerowanieabc"/>
        <w:numPr>
          <w:ilvl w:val="0"/>
          <w:numId w:val="0"/>
        </w:numPr>
        <w:spacing w:line="360" w:lineRule="exact"/>
        <w:jc w:val="both"/>
        <w:rPr>
          <w:sz w:val="24"/>
          <w:szCs w:val="24"/>
        </w:rPr>
      </w:pPr>
    </w:p>
    <w:p w:rsidR="006F32A5" w:rsidRPr="0059662C" w:rsidRDefault="006F32A5" w:rsidP="006F32A5">
      <w:pPr>
        <w:pStyle w:val="Tytul3"/>
        <w:spacing w:before="0" w:after="0" w:line="360" w:lineRule="exact"/>
        <w:jc w:val="both"/>
        <w:rPr>
          <w:rStyle w:val="Bold"/>
          <w:b w:val="0"/>
          <w:sz w:val="24"/>
          <w:szCs w:val="24"/>
        </w:rPr>
      </w:pPr>
      <w:r w:rsidRPr="0059662C">
        <w:rPr>
          <w:rStyle w:val="Bold"/>
          <w:b w:val="0"/>
          <w:sz w:val="24"/>
          <w:szCs w:val="24"/>
        </w:rPr>
        <w:t>Model pracy z uczniem szczególnie uzdolnionym</w:t>
      </w:r>
    </w:p>
    <w:p w:rsidR="006F32A5" w:rsidRPr="00BD4357" w:rsidRDefault="006F32A5" w:rsidP="006F32A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Uczeń szczególnie uzdolniony realizuje ogół zadań wynikających z </w:t>
      </w:r>
      <w:r w:rsidRPr="00673F24">
        <w:rPr>
          <w:rStyle w:val="Italic"/>
          <w:i w:val="0"/>
          <w:sz w:val="24"/>
          <w:szCs w:val="24"/>
        </w:rPr>
        <w:t>podstawy pr</w:t>
      </w:r>
      <w:r w:rsidRPr="00673F24">
        <w:rPr>
          <w:rStyle w:val="Italic"/>
          <w:i w:val="0"/>
          <w:sz w:val="24"/>
          <w:szCs w:val="24"/>
        </w:rPr>
        <w:t>o</w:t>
      </w:r>
      <w:r w:rsidRPr="00673F24">
        <w:rPr>
          <w:rStyle w:val="Italic"/>
          <w:i w:val="0"/>
          <w:sz w:val="24"/>
          <w:szCs w:val="24"/>
        </w:rPr>
        <w:t>gramowej</w:t>
      </w:r>
      <w:r w:rsidRPr="00BD4357">
        <w:rPr>
          <w:sz w:val="24"/>
          <w:szCs w:val="24"/>
        </w:rPr>
        <w:t>. Takiemu uczniowi udzielana jest przez szkołę pomoc w postaci „Planu działań wspierających”. Szczególnie korzystnym dla rozwoju uzdolnień rozwiąz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niem jest stworzenie indywidualnego toku lub programu nauczania. W pracy z uczniem zdolnym należy: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dawać mu sposobność do rywalizacji;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kształtować jego odporność emocjonalną oraz świadomość uwarunkowań sukcesów i porażek;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tak organizować zadania grupowe, aby stwarzały sposobność współpracy, dzielenia zadań i odpowiedzialności za proces uczenia się innych;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zadbać o jego rozwój fizyczny;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pomagać we właściwym doborze aktywności </w:t>
      </w:r>
      <w:r>
        <w:rPr>
          <w:sz w:val="24"/>
          <w:szCs w:val="24"/>
        </w:rPr>
        <w:t xml:space="preserve">oraz w </w:t>
      </w:r>
      <w:r w:rsidRPr="00BD4357">
        <w:rPr>
          <w:sz w:val="24"/>
          <w:szCs w:val="24"/>
        </w:rPr>
        <w:t>planowani</w:t>
      </w:r>
      <w:r>
        <w:rPr>
          <w:sz w:val="24"/>
          <w:szCs w:val="24"/>
        </w:rPr>
        <w:t>u</w:t>
      </w:r>
      <w:r w:rsidRPr="00BD4357">
        <w:rPr>
          <w:sz w:val="24"/>
          <w:szCs w:val="24"/>
        </w:rPr>
        <w:t xml:space="preserve"> własnego rozwoju;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stawiać przed nim dodatkowe zadania;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wyjaśniać więcej i dogłębniej;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budować poczucie wartości ucznia poprzez uczestnictwo w konkursach i i</w:t>
      </w:r>
      <w:r w:rsidRPr="00BD4357">
        <w:rPr>
          <w:sz w:val="24"/>
          <w:szCs w:val="24"/>
        </w:rPr>
        <w:t>n</w:t>
      </w:r>
      <w:r w:rsidRPr="00BD4357">
        <w:rPr>
          <w:sz w:val="24"/>
          <w:szCs w:val="24"/>
        </w:rPr>
        <w:t>nych przedsięwzięciach na rzecz otoczenia;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rozwijać ciekawość świata, stworzyć możliwości realizowania własnych zai</w:t>
      </w:r>
      <w:r w:rsidRPr="00BD4357">
        <w:rPr>
          <w:sz w:val="24"/>
          <w:szCs w:val="24"/>
        </w:rPr>
        <w:t>n</w:t>
      </w:r>
      <w:r w:rsidRPr="00BD4357">
        <w:rPr>
          <w:sz w:val="24"/>
          <w:szCs w:val="24"/>
        </w:rPr>
        <w:t>teresowań i hobby;</w:t>
      </w:r>
    </w:p>
    <w:p w:rsidR="006F32A5" w:rsidRPr="00BD4357" w:rsidRDefault="006F32A5" w:rsidP="006F32A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lastRenderedPageBreak/>
        <w:t>umożliwić nie tylko uczestnictwo w systemie klasowo-lekcyjnym, ale i w zajęciach pozalekcyjnych, warsztatach, treningach, a także w zajęciach organ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zowanych przez wyższe uczelnie i w projektach naukowych.</w:t>
      </w: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</w:p>
    <w:p w:rsidR="006F32A5" w:rsidRPr="00BD4357" w:rsidRDefault="006F32A5" w:rsidP="006F32A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Głównymi metodami, które warto stosować w pracy z uczniem zdolnym, są metody aktywizujące</w:t>
      </w:r>
      <w:r>
        <w:rPr>
          <w:sz w:val="24"/>
          <w:szCs w:val="24"/>
        </w:rPr>
        <w:t xml:space="preserve"> i</w:t>
      </w:r>
      <w:r w:rsidRPr="00BD4357">
        <w:rPr>
          <w:sz w:val="24"/>
          <w:szCs w:val="24"/>
        </w:rPr>
        <w:t xml:space="preserve"> problemowe z wykorzystaniem technik szybkiego uczenia się, mnem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 xml:space="preserve">techniki, a także metody praktyczne umożliwiające ekspresję ucznia </w:t>
      </w:r>
      <w:r>
        <w:rPr>
          <w:sz w:val="24"/>
          <w:szCs w:val="24"/>
        </w:rPr>
        <w:t>i</w:t>
      </w:r>
      <w:r w:rsidRPr="00BD4357">
        <w:rPr>
          <w:sz w:val="24"/>
          <w:szCs w:val="24"/>
        </w:rPr>
        <w:t xml:space="preserve"> metody ewaluacyjne.</w:t>
      </w:r>
    </w:p>
    <w:p w:rsidR="006F32A5" w:rsidRDefault="006F32A5" w:rsidP="006F32A5">
      <w:pPr>
        <w:pStyle w:val="Tytul2"/>
        <w:rPr>
          <w:color w:val="auto"/>
        </w:rPr>
      </w:pPr>
    </w:p>
    <w:p w:rsidR="005125B8" w:rsidRPr="008D2EA1" w:rsidRDefault="005125B8" w:rsidP="00447CE4">
      <w:pPr>
        <w:pStyle w:val="Tekstglowny"/>
        <w:spacing w:line="360" w:lineRule="exact"/>
        <w:rPr>
          <w:sz w:val="24"/>
          <w:szCs w:val="24"/>
        </w:rPr>
      </w:pPr>
    </w:p>
    <w:p w:rsidR="005125B8" w:rsidRPr="008D2EA1" w:rsidRDefault="00BB3FBC" w:rsidP="00447CE4">
      <w:pPr>
        <w:pStyle w:val="Tekstglowny"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93AF2" w:rsidRPr="008D2EA1" w:rsidRDefault="00847509" w:rsidP="00E20B85">
      <w:pPr>
        <w:pStyle w:val="Tytul1"/>
      </w:pPr>
      <w:bookmarkStart w:id="5" w:name="_Toc9711520"/>
      <w:r>
        <w:t>5</w:t>
      </w:r>
      <w:r w:rsidR="00893AF2" w:rsidRPr="008D2EA1">
        <w:t>. Opis założonych osiągnięć ucznia</w:t>
      </w:r>
      <w:bookmarkEnd w:id="5"/>
    </w:p>
    <w:p w:rsidR="00893AF2" w:rsidRPr="008D2EA1" w:rsidRDefault="00893AF2" w:rsidP="00893AF2">
      <w:pPr>
        <w:pStyle w:val="Tytul2"/>
        <w:rPr>
          <w:color w:val="auto"/>
        </w:rPr>
      </w:pPr>
    </w:p>
    <w:p w:rsidR="00893AF2" w:rsidRPr="008D2EA1" w:rsidRDefault="00893AF2" w:rsidP="00C11007">
      <w:pPr>
        <w:pStyle w:val="Tekstglowny"/>
        <w:spacing w:line="360" w:lineRule="exact"/>
        <w:ind w:firstLine="708"/>
        <w:rPr>
          <w:sz w:val="24"/>
          <w:szCs w:val="24"/>
        </w:rPr>
      </w:pPr>
      <w:r w:rsidRPr="008D2EA1">
        <w:rPr>
          <w:sz w:val="24"/>
          <w:szCs w:val="24"/>
        </w:rPr>
        <w:t>W wyniku realizacji programu nauczania wiedzy o społeczeństwie uczeń powinien wykazać się umiejętnościami, które wynikają z praktycznego zastosowania wiadom</w:t>
      </w:r>
      <w:r w:rsidRPr="008D2EA1">
        <w:rPr>
          <w:sz w:val="24"/>
          <w:szCs w:val="24"/>
        </w:rPr>
        <w:t>o</w:t>
      </w:r>
      <w:r w:rsidRPr="008D2EA1">
        <w:rPr>
          <w:sz w:val="24"/>
          <w:szCs w:val="24"/>
        </w:rPr>
        <w:t xml:space="preserve">ści przyswojonych na lekcjach tego przedmiotu. Punktem odniesienia do opracowania szczegółowych osiągnięć ucznia są </w:t>
      </w:r>
      <w:r w:rsidRPr="008D2EA1">
        <w:rPr>
          <w:rStyle w:val="Bold"/>
          <w:sz w:val="24"/>
          <w:szCs w:val="24"/>
        </w:rPr>
        <w:t>treści programu</w:t>
      </w:r>
      <w:r w:rsidRPr="008D2EA1">
        <w:rPr>
          <w:sz w:val="24"/>
          <w:szCs w:val="24"/>
        </w:rPr>
        <w:t>.</w:t>
      </w:r>
      <w:r w:rsidR="00986F71">
        <w:rPr>
          <w:sz w:val="24"/>
          <w:szCs w:val="24"/>
        </w:rPr>
        <w:t xml:space="preserve"> </w:t>
      </w:r>
    </w:p>
    <w:p w:rsidR="00893AF2" w:rsidRPr="008D2EA1" w:rsidRDefault="00893AF2" w:rsidP="00893AF2">
      <w:pPr>
        <w:pStyle w:val="Tekstglowny"/>
        <w:spacing w:line="360" w:lineRule="exact"/>
        <w:rPr>
          <w:sz w:val="24"/>
          <w:szCs w:val="24"/>
        </w:rPr>
      </w:pPr>
    </w:p>
    <w:p w:rsidR="00893AF2" w:rsidRPr="008D2EA1" w:rsidRDefault="00893AF2" w:rsidP="00893AF2">
      <w:pPr>
        <w:pStyle w:val="Tytul3"/>
        <w:spacing w:before="0" w:after="0" w:line="360" w:lineRule="exact"/>
        <w:rPr>
          <w:sz w:val="24"/>
          <w:szCs w:val="24"/>
        </w:rPr>
      </w:pPr>
      <w:r w:rsidRPr="008D2EA1">
        <w:rPr>
          <w:sz w:val="24"/>
          <w:szCs w:val="24"/>
        </w:rPr>
        <w:t>Uczeń:</w:t>
      </w:r>
    </w:p>
    <w:p w:rsidR="00893AF2" w:rsidRPr="008D2EA1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D2EA1">
        <w:rPr>
          <w:b/>
          <w:sz w:val="24"/>
          <w:szCs w:val="24"/>
        </w:rPr>
        <w:t>wykorzyst</w:t>
      </w:r>
      <w:r w:rsidR="0028099E" w:rsidRPr="008D2EA1">
        <w:rPr>
          <w:b/>
          <w:sz w:val="24"/>
          <w:szCs w:val="24"/>
        </w:rPr>
        <w:t>uje</w:t>
      </w:r>
      <w:r w:rsidRPr="008D2EA1">
        <w:rPr>
          <w:sz w:val="24"/>
          <w:szCs w:val="24"/>
        </w:rPr>
        <w:t xml:space="preserve"> wcześniej nabytą wiedzę w nowych sytuacjach poznawczych</w:t>
      </w:r>
    </w:p>
    <w:p w:rsidR="00893AF2" w:rsidRPr="008D2EA1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D2EA1">
        <w:rPr>
          <w:b/>
          <w:sz w:val="24"/>
          <w:szCs w:val="24"/>
        </w:rPr>
        <w:t>wyszuk</w:t>
      </w:r>
      <w:r w:rsidR="0028099E" w:rsidRPr="008D2EA1">
        <w:rPr>
          <w:b/>
          <w:sz w:val="24"/>
          <w:szCs w:val="24"/>
        </w:rPr>
        <w:t>uje</w:t>
      </w:r>
      <w:r w:rsidR="003B40BB">
        <w:rPr>
          <w:b/>
          <w:sz w:val="24"/>
          <w:szCs w:val="24"/>
        </w:rPr>
        <w:t xml:space="preserve"> </w:t>
      </w:r>
      <w:r w:rsidRPr="008D2EA1">
        <w:rPr>
          <w:b/>
          <w:sz w:val="24"/>
          <w:szCs w:val="24"/>
        </w:rPr>
        <w:t>i selekcjon</w:t>
      </w:r>
      <w:r w:rsidR="0028099E" w:rsidRPr="008D2EA1">
        <w:rPr>
          <w:b/>
          <w:sz w:val="24"/>
          <w:szCs w:val="24"/>
        </w:rPr>
        <w:t>uje</w:t>
      </w:r>
      <w:r w:rsidRPr="008D2EA1">
        <w:rPr>
          <w:sz w:val="24"/>
          <w:szCs w:val="24"/>
        </w:rPr>
        <w:t xml:space="preserve"> źródła</w:t>
      </w:r>
    </w:p>
    <w:p w:rsidR="00893AF2" w:rsidRPr="008D2EA1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D2EA1">
        <w:rPr>
          <w:b/>
          <w:sz w:val="24"/>
          <w:szCs w:val="24"/>
        </w:rPr>
        <w:t>hierarchiz</w:t>
      </w:r>
      <w:r w:rsidR="0028099E" w:rsidRPr="008D2EA1">
        <w:rPr>
          <w:b/>
          <w:sz w:val="24"/>
          <w:szCs w:val="24"/>
        </w:rPr>
        <w:t>uje</w:t>
      </w:r>
      <w:r w:rsidRPr="008D2EA1">
        <w:rPr>
          <w:sz w:val="24"/>
          <w:szCs w:val="24"/>
        </w:rPr>
        <w:t xml:space="preserve"> fakty</w:t>
      </w:r>
      <w:r w:rsidR="003B40BB">
        <w:rPr>
          <w:sz w:val="24"/>
          <w:szCs w:val="24"/>
        </w:rPr>
        <w:t xml:space="preserve"> i</w:t>
      </w:r>
      <w:r w:rsidRPr="008D2EA1">
        <w:rPr>
          <w:sz w:val="24"/>
          <w:szCs w:val="24"/>
        </w:rPr>
        <w:t xml:space="preserve"> </w:t>
      </w:r>
      <w:r w:rsidRPr="008D2EA1">
        <w:rPr>
          <w:b/>
          <w:sz w:val="24"/>
          <w:szCs w:val="24"/>
        </w:rPr>
        <w:t>porządk</w:t>
      </w:r>
      <w:r w:rsidR="0034034B" w:rsidRPr="008D2EA1">
        <w:rPr>
          <w:b/>
          <w:sz w:val="24"/>
          <w:szCs w:val="24"/>
        </w:rPr>
        <w:t>uje</w:t>
      </w:r>
      <w:r w:rsidRPr="008D2EA1">
        <w:rPr>
          <w:sz w:val="24"/>
          <w:szCs w:val="24"/>
        </w:rPr>
        <w:t xml:space="preserve"> informacje</w:t>
      </w:r>
    </w:p>
    <w:p w:rsidR="00893AF2" w:rsidRPr="008D2EA1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D2EA1">
        <w:rPr>
          <w:b/>
          <w:sz w:val="24"/>
          <w:szCs w:val="24"/>
        </w:rPr>
        <w:t>dostrzega</w:t>
      </w:r>
      <w:r w:rsidRPr="008D2EA1">
        <w:rPr>
          <w:sz w:val="24"/>
          <w:szCs w:val="24"/>
        </w:rPr>
        <w:t xml:space="preserve"> przydatność poszczególnych zagadnień w codziennym życiu czł</w:t>
      </w:r>
      <w:r w:rsidRPr="008D2EA1">
        <w:rPr>
          <w:sz w:val="24"/>
          <w:szCs w:val="24"/>
        </w:rPr>
        <w:t>o</w:t>
      </w:r>
      <w:r w:rsidRPr="008D2EA1">
        <w:rPr>
          <w:sz w:val="24"/>
          <w:szCs w:val="24"/>
        </w:rPr>
        <w:t>wieka</w:t>
      </w:r>
    </w:p>
    <w:p w:rsidR="00893AF2" w:rsidRPr="008D2EA1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D2EA1">
        <w:rPr>
          <w:b/>
          <w:sz w:val="24"/>
          <w:szCs w:val="24"/>
        </w:rPr>
        <w:t>wyjaśni</w:t>
      </w:r>
      <w:r w:rsidR="0028099E" w:rsidRPr="008D2EA1">
        <w:rPr>
          <w:b/>
          <w:sz w:val="24"/>
          <w:szCs w:val="24"/>
        </w:rPr>
        <w:t>a</w:t>
      </w:r>
      <w:r w:rsidRPr="008D2EA1">
        <w:rPr>
          <w:sz w:val="24"/>
          <w:szCs w:val="24"/>
        </w:rPr>
        <w:t xml:space="preserve"> pojęcia i terminy na podstawie informacji zamieszczonych w tekście</w:t>
      </w:r>
    </w:p>
    <w:p w:rsidR="00893AF2" w:rsidRPr="008D2EA1" w:rsidRDefault="0028099E" w:rsidP="00893AF2">
      <w:pPr>
        <w:pStyle w:val="Wypunktowanie"/>
        <w:spacing w:line="360" w:lineRule="exact"/>
        <w:rPr>
          <w:sz w:val="24"/>
          <w:szCs w:val="24"/>
        </w:rPr>
      </w:pPr>
      <w:r w:rsidRPr="008D2EA1">
        <w:rPr>
          <w:b/>
          <w:sz w:val="24"/>
          <w:szCs w:val="24"/>
        </w:rPr>
        <w:t>korzysta</w:t>
      </w:r>
      <w:r w:rsidR="00893AF2" w:rsidRPr="008D2EA1">
        <w:rPr>
          <w:sz w:val="24"/>
          <w:szCs w:val="24"/>
        </w:rPr>
        <w:t xml:space="preserve"> ze słowników, leksykonów, map, wykresów, diagramów i zestawień statystycznych (w tym z wyników badań opinii publicznej)</w:t>
      </w:r>
    </w:p>
    <w:p w:rsidR="00893AF2" w:rsidRPr="008D2EA1" w:rsidRDefault="0028099E" w:rsidP="00893AF2">
      <w:pPr>
        <w:pStyle w:val="Wypunktowanie"/>
        <w:spacing w:line="360" w:lineRule="exact"/>
        <w:rPr>
          <w:sz w:val="24"/>
          <w:szCs w:val="24"/>
        </w:rPr>
      </w:pPr>
      <w:r w:rsidRPr="008D2EA1">
        <w:rPr>
          <w:b/>
          <w:sz w:val="24"/>
          <w:szCs w:val="24"/>
        </w:rPr>
        <w:t>rozwija</w:t>
      </w:r>
      <w:r w:rsidR="00893AF2" w:rsidRPr="008D2EA1">
        <w:rPr>
          <w:sz w:val="24"/>
          <w:szCs w:val="24"/>
        </w:rPr>
        <w:t xml:space="preserve"> umiejętności komunikacji i współdziałania </w:t>
      </w:r>
    </w:p>
    <w:p w:rsidR="00893AF2" w:rsidRPr="008D2EA1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D2EA1">
        <w:rPr>
          <w:b/>
          <w:sz w:val="24"/>
          <w:szCs w:val="24"/>
        </w:rPr>
        <w:t>pozysk</w:t>
      </w:r>
      <w:r w:rsidR="0028099E" w:rsidRPr="008D2EA1">
        <w:rPr>
          <w:b/>
          <w:sz w:val="24"/>
          <w:szCs w:val="24"/>
        </w:rPr>
        <w:t>uje, gromadzi</w:t>
      </w:r>
      <w:r w:rsidRPr="008D2EA1">
        <w:rPr>
          <w:b/>
          <w:sz w:val="24"/>
          <w:szCs w:val="24"/>
        </w:rPr>
        <w:t>, porządk</w:t>
      </w:r>
      <w:r w:rsidR="0028099E" w:rsidRPr="008D2EA1">
        <w:rPr>
          <w:b/>
          <w:sz w:val="24"/>
          <w:szCs w:val="24"/>
        </w:rPr>
        <w:t>uje</w:t>
      </w:r>
      <w:r w:rsidRPr="008D2EA1">
        <w:rPr>
          <w:sz w:val="24"/>
          <w:szCs w:val="24"/>
        </w:rPr>
        <w:t xml:space="preserve"> informacje o życiu społecznym i public</w:t>
      </w:r>
      <w:r w:rsidRPr="008D2EA1">
        <w:rPr>
          <w:sz w:val="24"/>
          <w:szCs w:val="24"/>
        </w:rPr>
        <w:t>z</w:t>
      </w:r>
      <w:r w:rsidRPr="008D2EA1">
        <w:rPr>
          <w:sz w:val="24"/>
          <w:szCs w:val="24"/>
        </w:rPr>
        <w:t>nym</w:t>
      </w:r>
    </w:p>
    <w:p w:rsidR="00893AF2" w:rsidRPr="008D2EA1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D2EA1">
        <w:rPr>
          <w:b/>
          <w:sz w:val="24"/>
          <w:szCs w:val="24"/>
        </w:rPr>
        <w:t>wyjaśni</w:t>
      </w:r>
      <w:r w:rsidR="0028099E" w:rsidRPr="008D2EA1">
        <w:rPr>
          <w:b/>
          <w:sz w:val="24"/>
          <w:szCs w:val="24"/>
        </w:rPr>
        <w:t>a</w:t>
      </w:r>
      <w:r w:rsidRPr="008D2EA1">
        <w:rPr>
          <w:sz w:val="24"/>
          <w:szCs w:val="24"/>
        </w:rPr>
        <w:t xml:space="preserve"> i </w:t>
      </w:r>
      <w:r w:rsidRPr="008D2EA1">
        <w:rPr>
          <w:b/>
          <w:sz w:val="24"/>
          <w:szCs w:val="24"/>
        </w:rPr>
        <w:t>analiz</w:t>
      </w:r>
      <w:r w:rsidR="0034034B" w:rsidRPr="008D2EA1">
        <w:rPr>
          <w:b/>
          <w:sz w:val="24"/>
          <w:szCs w:val="24"/>
        </w:rPr>
        <w:t>uje</w:t>
      </w:r>
      <w:r w:rsidRPr="008D2EA1">
        <w:rPr>
          <w:sz w:val="24"/>
          <w:szCs w:val="24"/>
        </w:rPr>
        <w:t xml:space="preserve"> prawidłowości życia społecznego oraz wybrane wspó</w:t>
      </w:r>
      <w:r w:rsidRPr="008D2EA1">
        <w:rPr>
          <w:sz w:val="24"/>
          <w:szCs w:val="24"/>
        </w:rPr>
        <w:t>ł</w:t>
      </w:r>
      <w:r w:rsidRPr="008D2EA1">
        <w:rPr>
          <w:sz w:val="24"/>
          <w:szCs w:val="24"/>
        </w:rPr>
        <w:t xml:space="preserve">czesne procesy społeczne </w:t>
      </w:r>
    </w:p>
    <w:p w:rsidR="00893AF2" w:rsidRPr="008D2EA1" w:rsidRDefault="0028099E" w:rsidP="00893AF2">
      <w:pPr>
        <w:pStyle w:val="Wypunktowanie"/>
        <w:spacing w:line="360" w:lineRule="exact"/>
        <w:rPr>
          <w:sz w:val="24"/>
          <w:szCs w:val="24"/>
        </w:rPr>
      </w:pPr>
      <w:r w:rsidRPr="008D2EA1">
        <w:rPr>
          <w:b/>
          <w:sz w:val="24"/>
          <w:szCs w:val="24"/>
        </w:rPr>
        <w:t>wyjaśnia</w:t>
      </w:r>
      <w:r w:rsidR="00893AF2" w:rsidRPr="008D2EA1">
        <w:rPr>
          <w:sz w:val="24"/>
          <w:szCs w:val="24"/>
        </w:rPr>
        <w:t xml:space="preserve"> specyfikę praw i wolności człowieka oraz podstawowe mechanizmy ich ochrony</w:t>
      </w:r>
    </w:p>
    <w:p w:rsidR="00893AF2" w:rsidRPr="008D2EA1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D2EA1">
        <w:rPr>
          <w:b/>
          <w:sz w:val="24"/>
          <w:szCs w:val="24"/>
        </w:rPr>
        <w:t>wyszuk</w:t>
      </w:r>
      <w:r w:rsidR="0028099E" w:rsidRPr="008D2EA1">
        <w:rPr>
          <w:b/>
          <w:sz w:val="24"/>
          <w:szCs w:val="24"/>
        </w:rPr>
        <w:t>uje</w:t>
      </w:r>
      <w:r w:rsidRPr="008D2EA1">
        <w:rPr>
          <w:sz w:val="24"/>
          <w:szCs w:val="24"/>
        </w:rPr>
        <w:t xml:space="preserve"> argumenty za lub przeciw określonej tezie</w:t>
      </w:r>
    </w:p>
    <w:p w:rsidR="00893AF2" w:rsidRPr="008D2EA1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D2EA1">
        <w:rPr>
          <w:b/>
          <w:sz w:val="24"/>
          <w:szCs w:val="24"/>
        </w:rPr>
        <w:t>porówn</w:t>
      </w:r>
      <w:r w:rsidR="0028099E" w:rsidRPr="008D2EA1">
        <w:rPr>
          <w:b/>
          <w:sz w:val="24"/>
          <w:szCs w:val="24"/>
        </w:rPr>
        <w:t>uje</w:t>
      </w:r>
      <w:r w:rsidRPr="008D2EA1">
        <w:rPr>
          <w:sz w:val="24"/>
          <w:szCs w:val="24"/>
        </w:rPr>
        <w:t xml:space="preserve"> informacje zamieszczone w podręczniku i w innych źródłach</w:t>
      </w:r>
    </w:p>
    <w:p w:rsidR="00893AF2" w:rsidRPr="008D2EA1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D2EA1">
        <w:rPr>
          <w:b/>
          <w:sz w:val="24"/>
          <w:szCs w:val="24"/>
        </w:rPr>
        <w:t>rozróżnia</w:t>
      </w:r>
      <w:r w:rsidRPr="008D2EA1">
        <w:rPr>
          <w:sz w:val="24"/>
          <w:szCs w:val="24"/>
        </w:rPr>
        <w:t xml:space="preserve"> fakty od opinii</w:t>
      </w:r>
    </w:p>
    <w:p w:rsidR="00893AF2" w:rsidRPr="008D2EA1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D2EA1">
        <w:rPr>
          <w:b/>
          <w:sz w:val="24"/>
          <w:szCs w:val="24"/>
        </w:rPr>
        <w:t>analiz</w:t>
      </w:r>
      <w:r w:rsidR="0028099E" w:rsidRPr="008D2EA1">
        <w:rPr>
          <w:b/>
          <w:sz w:val="24"/>
          <w:szCs w:val="24"/>
        </w:rPr>
        <w:t>uje</w:t>
      </w:r>
      <w:r w:rsidRPr="008D2EA1">
        <w:rPr>
          <w:sz w:val="24"/>
          <w:szCs w:val="24"/>
        </w:rPr>
        <w:t xml:space="preserve"> i </w:t>
      </w:r>
      <w:r w:rsidRPr="008D2EA1">
        <w:rPr>
          <w:b/>
          <w:sz w:val="24"/>
          <w:szCs w:val="24"/>
        </w:rPr>
        <w:t>prezent</w:t>
      </w:r>
      <w:r w:rsidR="0028099E" w:rsidRPr="008D2EA1">
        <w:rPr>
          <w:b/>
          <w:sz w:val="24"/>
          <w:szCs w:val="24"/>
        </w:rPr>
        <w:t>uje</w:t>
      </w:r>
      <w:r w:rsidRPr="008D2EA1">
        <w:rPr>
          <w:sz w:val="24"/>
          <w:szCs w:val="24"/>
        </w:rPr>
        <w:t xml:space="preserve"> informacje o życiu społecznym i publicznym</w:t>
      </w:r>
    </w:p>
    <w:p w:rsidR="00893AF2" w:rsidRPr="008D2EA1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D2EA1">
        <w:rPr>
          <w:b/>
          <w:sz w:val="24"/>
          <w:szCs w:val="24"/>
        </w:rPr>
        <w:t>wykorzyst</w:t>
      </w:r>
      <w:r w:rsidR="0028099E" w:rsidRPr="008D2EA1">
        <w:rPr>
          <w:b/>
          <w:sz w:val="24"/>
          <w:szCs w:val="24"/>
        </w:rPr>
        <w:t>uje</w:t>
      </w:r>
      <w:r w:rsidRPr="008D2EA1">
        <w:rPr>
          <w:sz w:val="24"/>
          <w:szCs w:val="24"/>
        </w:rPr>
        <w:t xml:space="preserve"> w pracy technologię informacyjno-komunikacyjną</w:t>
      </w:r>
    </w:p>
    <w:p w:rsidR="00893AF2" w:rsidRPr="008D2EA1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D2EA1">
        <w:rPr>
          <w:b/>
          <w:sz w:val="24"/>
          <w:szCs w:val="24"/>
        </w:rPr>
        <w:t>korzysta</w:t>
      </w:r>
      <w:r w:rsidRPr="008D2EA1">
        <w:rPr>
          <w:sz w:val="24"/>
          <w:szCs w:val="24"/>
        </w:rPr>
        <w:t xml:space="preserve"> ze stron internetowych instytucji publicznych, samorządowych, organów władzy publicznej, organizacji społecznych i instytucji międzynar</w:t>
      </w:r>
      <w:r w:rsidRPr="008D2EA1">
        <w:rPr>
          <w:sz w:val="24"/>
          <w:szCs w:val="24"/>
        </w:rPr>
        <w:t>o</w:t>
      </w:r>
      <w:r w:rsidRPr="008D2EA1">
        <w:rPr>
          <w:sz w:val="24"/>
          <w:szCs w:val="24"/>
        </w:rPr>
        <w:t>dowych</w:t>
      </w:r>
    </w:p>
    <w:p w:rsidR="00893AF2" w:rsidRPr="00841539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D2EA1">
        <w:rPr>
          <w:b/>
          <w:sz w:val="24"/>
          <w:szCs w:val="24"/>
        </w:rPr>
        <w:lastRenderedPageBreak/>
        <w:t>pozysk</w:t>
      </w:r>
      <w:r w:rsidR="0028099E" w:rsidRPr="008D2EA1">
        <w:rPr>
          <w:b/>
          <w:sz w:val="24"/>
          <w:szCs w:val="24"/>
        </w:rPr>
        <w:t>uje</w:t>
      </w:r>
      <w:r w:rsidRPr="008D2EA1">
        <w:rPr>
          <w:sz w:val="24"/>
          <w:szCs w:val="24"/>
        </w:rPr>
        <w:t xml:space="preserve"> informacje w toku wycieczki edukacyjnej (w tym wirtualnej, w</w:t>
      </w:r>
      <w:r w:rsidRPr="008D2EA1">
        <w:rPr>
          <w:sz w:val="24"/>
          <w:szCs w:val="24"/>
        </w:rPr>
        <w:t>y</w:t>
      </w:r>
      <w:r w:rsidRPr="00841539">
        <w:rPr>
          <w:sz w:val="24"/>
          <w:szCs w:val="24"/>
        </w:rPr>
        <w:t>korzystując dedykowane aplikacje) do wybranych instytucji: urzędu marsza</w:t>
      </w:r>
      <w:r w:rsidRPr="00841539">
        <w:rPr>
          <w:sz w:val="24"/>
          <w:szCs w:val="24"/>
        </w:rPr>
        <w:t>ł</w:t>
      </w:r>
      <w:r w:rsidRPr="00841539">
        <w:rPr>
          <w:sz w:val="24"/>
          <w:szCs w:val="24"/>
        </w:rPr>
        <w:t>kowskiego, parlamentu, sądu</w:t>
      </w:r>
    </w:p>
    <w:p w:rsidR="00893AF2" w:rsidRPr="00841539" w:rsidRDefault="0028099E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wyszukuje</w:t>
      </w:r>
      <w:r w:rsidR="00893AF2" w:rsidRPr="00841539">
        <w:rPr>
          <w:sz w:val="24"/>
          <w:szCs w:val="24"/>
        </w:rPr>
        <w:t xml:space="preserve"> informacje o organizacjach pozarządowych i organizacjach poży</w:t>
      </w:r>
      <w:r w:rsidR="00893AF2" w:rsidRPr="00841539">
        <w:rPr>
          <w:sz w:val="24"/>
          <w:szCs w:val="24"/>
        </w:rPr>
        <w:t>t</w:t>
      </w:r>
      <w:r w:rsidR="00893AF2" w:rsidRPr="00841539">
        <w:rPr>
          <w:sz w:val="24"/>
          <w:szCs w:val="24"/>
        </w:rPr>
        <w:t>ku publicznego</w:t>
      </w:r>
    </w:p>
    <w:p w:rsidR="00893AF2" w:rsidRPr="00841539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rozpozna</w:t>
      </w:r>
      <w:r w:rsidR="0028099E" w:rsidRPr="00841539">
        <w:rPr>
          <w:b/>
          <w:sz w:val="24"/>
          <w:szCs w:val="24"/>
        </w:rPr>
        <w:t>je</w:t>
      </w:r>
      <w:r w:rsidR="0028099E" w:rsidRPr="00841539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>tendencyjność źródeł</w:t>
      </w:r>
      <w:r w:rsidR="003B40BB">
        <w:rPr>
          <w:sz w:val="24"/>
          <w:szCs w:val="24"/>
        </w:rPr>
        <w:t xml:space="preserve"> i korzysta tylko z tych</w:t>
      </w:r>
      <w:r w:rsidRPr="00841539">
        <w:rPr>
          <w:sz w:val="24"/>
          <w:szCs w:val="24"/>
        </w:rPr>
        <w:t xml:space="preserve"> rzeteln</w:t>
      </w:r>
      <w:r w:rsidR="003B40BB">
        <w:rPr>
          <w:sz w:val="24"/>
          <w:szCs w:val="24"/>
        </w:rPr>
        <w:t>ych</w:t>
      </w:r>
    </w:p>
    <w:p w:rsidR="00893AF2" w:rsidRPr="00841539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sz w:val="24"/>
          <w:szCs w:val="24"/>
        </w:rPr>
        <w:t xml:space="preserve">samodzielnie </w:t>
      </w:r>
      <w:r w:rsidRPr="00841539">
        <w:rPr>
          <w:b/>
          <w:sz w:val="24"/>
          <w:szCs w:val="24"/>
        </w:rPr>
        <w:t>dociera</w:t>
      </w:r>
      <w:r w:rsidRPr="00841539">
        <w:rPr>
          <w:sz w:val="24"/>
          <w:szCs w:val="24"/>
        </w:rPr>
        <w:t xml:space="preserve"> do informacji, </w:t>
      </w:r>
      <w:r w:rsidRPr="00841539">
        <w:rPr>
          <w:b/>
          <w:sz w:val="24"/>
          <w:szCs w:val="24"/>
        </w:rPr>
        <w:t>dokon</w:t>
      </w:r>
      <w:r w:rsidR="0028099E" w:rsidRPr="00841539">
        <w:rPr>
          <w:b/>
          <w:sz w:val="24"/>
          <w:szCs w:val="24"/>
        </w:rPr>
        <w:t>uje</w:t>
      </w:r>
      <w:r w:rsidRPr="00841539">
        <w:rPr>
          <w:sz w:val="24"/>
          <w:szCs w:val="24"/>
        </w:rPr>
        <w:t xml:space="preserve"> ich selekcji, syntezy oraz wa</w:t>
      </w:r>
      <w:r w:rsidRPr="00841539">
        <w:rPr>
          <w:sz w:val="24"/>
          <w:szCs w:val="24"/>
        </w:rPr>
        <w:t>r</w:t>
      </w:r>
      <w:r w:rsidRPr="00841539">
        <w:rPr>
          <w:sz w:val="24"/>
          <w:szCs w:val="24"/>
        </w:rPr>
        <w:t>tościowania</w:t>
      </w:r>
    </w:p>
    <w:p w:rsidR="00893AF2" w:rsidRPr="00841539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integr</w:t>
      </w:r>
      <w:r w:rsidR="0028099E" w:rsidRPr="00841539">
        <w:rPr>
          <w:b/>
          <w:sz w:val="24"/>
          <w:szCs w:val="24"/>
        </w:rPr>
        <w:t>uje</w:t>
      </w:r>
      <w:r w:rsidRPr="00841539">
        <w:rPr>
          <w:sz w:val="24"/>
          <w:szCs w:val="24"/>
        </w:rPr>
        <w:t xml:space="preserve"> informacje pochodzące z różnych źródeł</w:t>
      </w:r>
    </w:p>
    <w:p w:rsidR="00893AF2" w:rsidRPr="00841539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formułuje</w:t>
      </w:r>
      <w:r w:rsidRPr="00841539">
        <w:rPr>
          <w:sz w:val="24"/>
          <w:szCs w:val="24"/>
        </w:rPr>
        <w:t xml:space="preserve"> sądy, </w:t>
      </w:r>
      <w:r w:rsidRPr="00841539">
        <w:rPr>
          <w:b/>
          <w:sz w:val="24"/>
          <w:szCs w:val="24"/>
        </w:rPr>
        <w:t>rozpoznaje</w:t>
      </w:r>
      <w:r w:rsidRPr="00841539">
        <w:rPr>
          <w:sz w:val="24"/>
          <w:szCs w:val="24"/>
        </w:rPr>
        <w:t xml:space="preserve"> różne punkty widzenia</w:t>
      </w:r>
    </w:p>
    <w:p w:rsidR="00893AF2" w:rsidRPr="00841539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sz w:val="24"/>
          <w:szCs w:val="24"/>
        </w:rPr>
        <w:t xml:space="preserve">samodzielnie </w:t>
      </w:r>
      <w:r w:rsidRPr="00841539">
        <w:rPr>
          <w:b/>
          <w:sz w:val="24"/>
          <w:szCs w:val="24"/>
        </w:rPr>
        <w:t>wnioskuje</w:t>
      </w:r>
      <w:r w:rsidRPr="00841539">
        <w:rPr>
          <w:sz w:val="24"/>
          <w:szCs w:val="24"/>
        </w:rPr>
        <w:t xml:space="preserve"> i </w:t>
      </w:r>
      <w:r w:rsidRPr="00841539">
        <w:rPr>
          <w:b/>
          <w:sz w:val="24"/>
          <w:szCs w:val="24"/>
        </w:rPr>
        <w:t>analizuje</w:t>
      </w:r>
      <w:r w:rsidRPr="00841539">
        <w:rPr>
          <w:sz w:val="24"/>
          <w:szCs w:val="24"/>
        </w:rPr>
        <w:t xml:space="preserve"> informacje o życiu społecznym i public</w:t>
      </w:r>
      <w:r w:rsidRPr="00841539">
        <w:rPr>
          <w:sz w:val="24"/>
          <w:szCs w:val="24"/>
        </w:rPr>
        <w:t>z</w:t>
      </w:r>
      <w:r w:rsidRPr="00841539">
        <w:rPr>
          <w:sz w:val="24"/>
          <w:szCs w:val="24"/>
        </w:rPr>
        <w:t>nym</w:t>
      </w:r>
    </w:p>
    <w:p w:rsidR="00893AF2" w:rsidRPr="00841539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charakteryzuje</w:t>
      </w:r>
      <w:r w:rsidRPr="00841539">
        <w:rPr>
          <w:sz w:val="24"/>
          <w:szCs w:val="24"/>
        </w:rPr>
        <w:t xml:space="preserve"> zasady i formy demokracji oraz </w:t>
      </w:r>
      <w:r w:rsidRPr="00841539">
        <w:rPr>
          <w:b/>
          <w:sz w:val="24"/>
          <w:szCs w:val="24"/>
        </w:rPr>
        <w:t>wyjaśnia</w:t>
      </w:r>
      <w:r w:rsidRPr="00841539">
        <w:rPr>
          <w:sz w:val="24"/>
          <w:szCs w:val="24"/>
        </w:rPr>
        <w:t xml:space="preserve"> konsekwencje ł</w:t>
      </w:r>
      <w:r w:rsidRPr="00841539">
        <w:rPr>
          <w:sz w:val="24"/>
          <w:szCs w:val="24"/>
        </w:rPr>
        <w:t>a</w:t>
      </w:r>
      <w:r w:rsidRPr="00841539">
        <w:rPr>
          <w:sz w:val="24"/>
          <w:szCs w:val="24"/>
        </w:rPr>
        <w:t>mania tych zasad</w:t>
      </w:r>
    </w:p>
    <w:p w:rsidR="00893AF2" w:rsidRPr="00841539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rozpoznaje</w:t>
      </w:r>
      <w:r w:rsidRPr="00841539">
        <w:rPr>
          <w:sz w:val="24"/>
          <w:szCs w:val="24"/>
        </w:rPr>
        <w:t xml:space="preserve"> przejawy rasizmu, szowinizmu, antysemityzmu, ksenofobii i h</w:t>
      </w:r>
      <w:r w:rsidRPr="00841539">
        <w:rPr>
          <w:sz w:val="24"/>
          <w:szCs w:val="24"/>
        </w:rPr>
        <w:t>o</w:t>
      </w:r>
      <w:r w:rsidRPr="00841539">
        <w:rPr>
          <w:sz w:val="24"/>
          <w:szCs w:val="24"/>
        </w:rPr>
        <w:t>mofobii</w:t>
      </w:r>
    </w:p>
    <w:p w:rsidR="00893AF2" w:rsidRPr="00841539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wykorzystuje</w:t>
      </w:r>
      <w:r w:rsidRPr="00841539">
        <w:rPr>
          <w:sz w:val="24"/>
          <w:szCs w:val="24"/>
        </w:rPr>
        <w:t xml:space="preserve"> swą wiedzę do interpretacj</w:t>
      </w:r>
      <w:r w:rsidR="00D06CDE" w:rsidRPr="00841539">
        <w:rPr>
          <w:sz w:val="24"/>
          <w:szCs w:val="24"/>
        </w:rPr>
        <w:t>i wydarzeń życia społecznego, w </w:t>
      </w:r>
      <w:r w:rsidRPr="00841539">
        <w:rPr>
          <w:sz w:val="24"/>
          <w:szCs w:val="24"/>
        </w:rPr>
        <w:t>tym politycznego</w:t>
      </w:r>
    </w:p>
    <w:p w:rsidR="00893AF2" w:rsidRPr="00841539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przedstawia</w:t>
      </w:r>
      <w:r w:rsidRPr="00841539">
        <w:rPr>
          <w:sz w:val="24"/>
          <w:szCs w:val="24"/>
        </w:rPr>
        <w:t xml:space="preserve"> podstawowe kwestie dotyczące stosunków międzynarodowych</w:t>
      </w:r>
    </w:p>
    <w:p w:rsidR="00893AF2" w:rsidRPr="00841539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analizuje</w:t>
      </w:r>
      <w:r w:rsidRPr="00841539">
        <w:rPr>
          <w:sz w:val="24"/>
          <w:szCs w:val="24"/>
        </w:rPr>
        <w:t xml:space="preserve"> kwestię godności ludzkiej i </w:t>
      </w:r>
      <w:r w:rsidRPr="00841539">
        <w:rPr>
          <w:b/>
          <w:sz w:val="24"/>
          <w:szCs w:val="24"/>
        </w:rPr>
        <w:t>przedstawia</w:t>
      </w:r>
      <w:r w:rsidRPr="00841539">
        <w:rPr>
          <w:sz w:val="24"/>
          <w:szCs w:val="24"/>
        </w:rPr>
        <w:t xml:space="preserve"> prawa, które jej przysług</w:t>
      </w:r>
      <w:r w:rsidRPr="00841539">
        <w:rPr>
          <w:sz w:val="24"/>
          <w:szCs w:val="24"/>
        </w:rPr>
        <w:t>u</w:t>
      </w:r>
      <w:r w:rsidRPr="00841539">
        <w:rPr>
          <w:sz w:val="24"/>
          <w:szCs w:val="24"/>
        </w:rPr>
        <w:t>ją</w:t>
      </w:r>
      <w:r w:rsidR="003D7628">
        <w:rPr>
          <w:sz w:val="24"/>
          <w:szCs w:val="24"/>
        </w:rPr>
        <w:t xml:space="preserve"> </w:t>
      </w:r>
    </w:p>
    <w:p w:rsidR="00893AF2" w:rsidRPr="00841539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ocenia</w:t>
      </w:r>
      <w:r w:rsidRPr="00841539">
        <w:rPr>
          <w:sz w:val="24"/>
          <w:szCs w:val="24"/>
        </w:rPr>
        <w:t xml:space="preserve"> własne decyzje i działania w życiu społecznym</w:t>
      </w:r>
      <w:r w:rsidR="003D7628">
        <w:rPr>
          <w:sz w:val="24"/>
          <w:szCs w:val="24"/>
        </w:rPr>
        <w:t xml:space="preserve"> </w:t>
      </w:r>
      <w:r w:rsidR="0034034B" w:rsidRPr="00841539">
        <w:rPr>
          <w:sz w:val="24"/>
          <w:szCs w:val="24"/>
        </w:rPr>
        <w:t>i politycznym</w:t>
      </w:r>
    </w:p>
    <w:p w:rsidR="00893AF2" w:rsidRPr="00841539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rozpoznaje</w:t>
      </w:r>
      <w:r w:rsidRPr="00841539">
        <w:rPr>
          <w:sz w:val="24"/>
          <w:szCs w:val="24"/>
        </w:rPr>
        <w:t xml:space="preserve"> przypadki łamania praw człowieka</w:t>
      </w:r>
    </w:p>
    <w:p w:rsidR="00D7126A" w:rsidRPr="00841539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diagnozuje</w:t>
      </w:r>
      <w:r w:rsidRPr="00841539">
        <w:rPr>
          <w:sz w:val="24"/>
          <w:szCs w:val="24"/>
        </w:rPr>
        <w:t xml:space="preserve"> problemy społeczno-polityczne na poziomie lokalnym,</w:t>
      </w:r>
      <w:r w:rsidR="00FC5327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 xml:space="preserve">państwowym, </w:t>
      </w:r>
      <w:r w:rsidR="00D7126A" w:rsidRPr="00841539">
        <w:rPr>
          <w:sz w:val="24"/>
          <w:szCs w:val="24"/>
        </w:rPr>
        <w:t>europejskim i globalnym</w:t>
      </w:r>
    </w:p>
    <w:p w:rsidR="00D7126A" w:rsidRPr="00841539" w:rsidRDefault="00D06CDE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sz w:val="24"/>
          <w:szCs w:val="24"/>
        </w:rPr>
        <w:t xml:space="preserve"> </w:t>
      </w:r>
      <w:r w:rsidRPr="00841539">
        <w:rPr>
          <w:b/>
          <w:sz w:val="24"/>
          <w:szCs w:val="24"/>
        </w:rPr>
        <w:t>ocenia</w:t>
      </w:r>
      <w:r w:rsidR="00893AF2" w:rsidRPr="00841539">
        <w:rPr>
          <w:sz w:val="24"/>
          <w:szCs w:val="24"/>
        </w:rPr>
        <w:t xml:space="preserve"> wybrane rozwiązania </w:t>
      </w:r>
      <w:r w:rsidR="00D7126A" w:rsidRPr="00841539">
        <w:rPr>
          <w:sz w:val="24"/>
          <w:szCs w:val="24"/>
        </w:rPr>
        <w:t>tych problemów</w:t>
      </w:r>
    </w:p>
    <w:p w:rsidR="00893AF2" w:rsidRPr="00841539" w:rsidRDefault="00EF2A5D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analizuje</w:t>
      </w:r>
      <w:r w:rsidR="00893AF2" w:rsidRPr="00841539">
        <w:rPr>
          <w:sz w:val="24"/>
          <w:szCs w:val="24"/>
        </w:rPr>
        <w:t xml:space="preserve"> możliwość własnego wpływu na ich rozwiązanie</w:t>
      </w:r>
    </w:p>
    <w:p w:rsidR="00893AF2" w:rsidRPr="00841539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szanuje</w:t>
      </w:r>
      <w:r w:rsidRPr="00841539">
        <w:rPr>
          <w:sz w:val="24"/>
          <w:szCs w:val="24"/>
        </w:rPr>
        <w:t xml:space="preserve"> praw</w:t>
      </w:r>
      <w:r w:rsidR="00D06CDE" w:rsidRPr="00841539">
        <w:rPr>
          <w:sz w:val="24"/>
          <w:szCs w:val="24"/>
        </w:rPr>
        <w:t>a</w:t>
      </w:r>
      <w:r w:rsidRPr="00841539">
        <w:rPr>
          <w:sz w:val="24"/>
          <w:szCs w:val="24"/>
        </w:rPr>
        <w:t xml:space="preserve"> autorski</w:t>
      </w:r>
      <w:r w:rsidR="00D06CDE" w:rsidRPr="00841539">
        <w:rPr>
          <w:sz w:val="24"/>
          <w:szCs w:val="24"/>
        </w:rPr>
        <w:t>e</w:t>
      </w:r>
      <w:r w:rsidRPr="00841539">
        <w:rPr>
          <w:sz w:val="24"/>
          <w:szCs w:val="24"/>
        </w:rPr>
        <w:t xml:space="preserve"> i bezpiecznie </w:t>
      </w:r>
      <w:r w:rsidRPr="00841539">
        <w:rPr>
          <w:b/>
          <w:sz w:val="24"/>
          <w:szCs w:val="24"/>
        </w:rPr>
        <w:t>porusza się</w:t>
      </w:r>
      <w:r w:rsidRPr="00841539">
        <w:rPr>
          <w:sz w:val="24"/>
          <w:szCs w:val="24"/>
        </w:rPr>
        <w:t xml:space="preserve"> w cyberprzestrzeni </w:t>
      </w:r>
    </w:p>
    <w:p w:rsidR="00152F0F" w:rsidRPr="00841539" w:rsidRDefault="00152F0F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sz w:val="24"/>
          <w:szCs w:val="24"/>
        </w:rPr>
        <w:t xml:space="preserve">krytycznie </w:t>
      </w:r>
      <w:r w:rsidRPr="00841539">
        <w:rPr>
          <w:b/>
          <w:sz w:val="24"/>
          <w:szCs w:val="24"/>
        </w:rPr>
        <w:t>analizuje</w:t>
      </w:r>
      <w:r w:rsidRPr="00841539">
        <w:rPr>
          <w:sz w:val="24"/>
          <w:szCs w:val="24"/>
        </w:rPr>
        <w:t xml:space="preserve"> materiały źródłowe</w:t>
      </w:r>
    </w:p>
    <w:p w:rsidR="006D55F7" w:rsidRPr="00841539" w:rsidRDefault="006D55F7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wypowiada się</w:t>
      </w:r>
      <w:r w:rsidRPr="00841539">
        <w:rPr>
          <w:sz w:val="24"/>
          <w:szCs w:val="24"/>
        </w:rPr>
        <w:t xml:space="preserve"> na różnych forach publicznych</w:t>
      </w:r>
    </w:p>
    <w:p w:rsidR="00A161F3" w:rsidRPr="00841539" w:rsidRDefault="00A161F3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przedstawia i uzasadnia</w:t>
      </w:r>
      <w:r w:rsidRPr="00841539">
        <w:rPr>
          <w:sz w:val="24"/>
          <w:szCs w:val="24"/>
        </w:rPr>
        <w:t xml:space="preserve"> poglądy odmienne od innych</w:t>
      </w:r>
    </w:p>
    <w:p w:rsidR="00D83095" w:rsidRPr="00841539" w:rsidRDefault="00D83095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rozpoznaje</w:t>
      </w:r>
      <w:r w:rsidRPr="00841539">
        <w:rPr>
          <w:sz w:val="24"/>
          <w:szCs w:val="24"/>
        </w:rPr>
        <w:t xml:space="preserve"> problemy w skali lokalnej, krajowej, europejskiej i globalnej</w:t>
      </w:r>
    </w:p>
    <w:p w:rsidR="00144620" w:rsidRPr="00841539" w:rsidRDefault="00144620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lastRenderedPageBreak/>
        <w:t>rozwiązuje</w:t>
      </w:r>
      <w:r w:rsidRPr="00841539">
        <w:rPr>
          <w:sz w:val="24"/>
          <w:szCs w:val="24"/>
        </w:rPr>
        <w:t xml:space="preserve"> problemy w twórczy sposób</w:t>
      </w:r>
    </w:p>
    <w:p w:rsidR="002D3B95" w:rsidRPr="00841539" w:rsidRDefault="002D3B95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rozumie</w:t>
      </w:r>
      <w:r w:rsidRPr="00841539">
        <w:rPr>
          <w:sz w:val="24"/>
          <w:szCs w:val="24"/>
        </w:rPr>
        <w:t xml:space="preserve"> złożoność problemów społecznych i politycznych</w:t>
      </w:r>
    </w:p>
    <w:p w:rsidR="00707C8E" w:rsidRPr="00841539" w:rsidRDefault="00707C8E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współpracuje</w:t>
      </w:r>
      <w:r w:rsidRPr="00841539">
        <w:rPr>
          <w:sz w:val="24"/>
          <w:szCs w:val="24"/>
        </w:rPr>
        <w:t xml:space="preserve"> z innymi, </w:t>
      </w:r>
      <w:r w:rsidRPr="00841539">
        <w:rPr>
          <w:b/>
          <w:sz w:val="24"/>
          <w:szCs w:val="24"/>
        </w:rPr>
        <w:t>dzieli się</w:t>
      </w:r>
      <w:r w:rsidRPr="00841539">
        <w:rPr>
          <w:sz w:val="24"/>
          <w:szCs w:val="24"/>
        </w:rPr>
        <w:t xml:space="preserve"> zadaniami i wywiązuje się z nich</w:t>
      </w:r>
    </w:p>
    <w:p w:rsidR="00EC39A1" w:rsidRPr="00841539" w:rsidRDefault="00EC39A1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stosuje</w:t>
      </w:r>
      <w:r w:rsidRPr="00841539">
        <w:rPr>
          <w:sz w:val="24"/>
          <w:szCs w:val="24"/>
        </w:rPr>
        <w:t xml:space="preserve"> zasady samoorganizacji i samopomocy</w:t>
      </w:r>
    </w:p>
    <w:p w:rsidR="0094243C" w:rsidRPr="00841539" w:rsidRDefault="0094243C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opisuje</w:t>
      </w:r>
      <w:r w:rsidRPr="00841539">
        <w:rPr>
          <w:sz w:val="24"/>
          <w:szCs w:val="24"/>
        </w:rPr>
        <w:t xml:space="preserve"> sposób działania władz publicznych i innych podmiotów życia p</w:t>
      </w:r>
      <w:r w:rsidRPr="00841539">
        <w:rPr>
          <w:sz w:val="24"/>
          <w:szCs w:val="24"/>
        </w:rPr>
        <w:t>u</w:t>
      </w:r>
      <w:r w:rsidRPr="00841539">
        <w:rPr>
          <w:sz w:val="24"/>
          <w:szCs w:val="24"/>
        </w:rPr>
        <w:t>blicznego</w:t>
      </w:r>
    </w:p>
    <w:p w:rsidR="00874F0F" w:rsidRPr="00841539" w:rsidRDefault="00874F0F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przedstawia</w:t>
      </w:r>
      <w:r w:rsidRPr="00841539">
        <w:rPr>
          <w:sz w:val="24"/>
          <w:szCs w:val="24"/>
        </w:rPr>
        <w:t xml:space="preserve"> prawa i obowiązki obywatela RP</w:t>
      </w:r>
    </w:p>
    <w:p w:rsidR="00181042" w:rsidRPr="00841539" w:rsidRDefault="00181042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rozumie</w:t>
      </w:r>
      <w:r w:rsidRPr="00841539">
        <w:rPr>
          <w:sz w:val="24"/>
          <w:szCs w:val="24"/>
        </w:rPr>
        <w:t xml:space="preserve"> znaczenie prawa i praw człowieka w codziennym życiu obywatela</w:t>
      </w:r>
    </w:p>
    <w:p w:rsidR="001B0EC0" w:rsidRPr="00841539" w:rsidRDefault="001B0EC0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sz w:val="24"/>
          <w:szCs w:val="24"/>
        </w:rPr>
        <w:t xml:space="preserve">potrafi </w:t>
      </w:r>
      <w:r w:rsidRPr="00841539">
        <w:rPr>
          <w:b/>
          <w:sz w:val="24"/>
          <w:szCs w:val="24"/>
        </w:rPr>
        <w:t>powiązać</w:t>
      </w:r>
      <w:r w:rsidRPr="00841539">
        <w:rPr>
          <w:sz w:val="24"/>
          <w:szCs w:val="24"/>
        </w:rPr>
        <w:t xml:space="preserve"> swoje życie z sytuacją społeczności lokalnej, Polski, Europy i świata</w:t>
      </w:r>
    </w:p>
    <w:p w:rsidR="00A16DB7" w:rsidRPr="00841539" w:rsidRDefault="00A16DB7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wyjaśnia</w:t>
      </w:r>
      <w:r w:rsidRPr="00841539">
        <w:rPr>
          <w:sz w:val="24"/>
          <w:szCs w:val="24"/>
        </w:rPr>
        <w:t xml:space="preserve"> złożoność zjawisk społecznych, politycznych, ekonomicznych i ku</w:t>
      </w:r>
      <w:r w:rsidRPr="00841539">
        <w:rPr>
          <w:sz w:val="24"/>
          <w:szCs w:val="24"/>
        </w:rPr>
        <w:t>l</w:t>
      </w:r>
      <w:r w:rsidRPr="00841539">
        <w:rPr>
          <w:sz w:val="24"/>
          <w:szCs w:val="24"/>
        </w:rPr>
        <w:t>turowych</w:t>
      </w:r>
    </w:p>
    <w:p w:rsidR="008E2BA0" w:rsidRPr="00841539" w:rsidRDefault="008E2BA0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sz w:val="24"/>
          <w:szCs w:val="24"/>
        </w:rPr>
        <w:t xml:space="preserve">samodzielnie </w:t>
      </w:r>
      <w:r w:rsidRPr="00841539">
        <w:rPr>
          <w:b/>
          <w:sz w:val="24"/>
          <w:szCs w:val="24"/>
        </w:rPr>
        <w:t>wyciąga</w:t>
      </w:r>
      <w:r w:rsidRPr="00841539">
        <w:rPr>
          <w:sz w:val="24"/>
          <w:szCs w:val="24"/>
        </w:rPr>
        <w:t xml:space="preserve"> wnioski</w:t>
      </w:r>
    </w:p>
    <w:p w:rsidR="00D403B0" w:rsidRPr="00841539" w:rsidRDefault="00D403B0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wyraża i uzasadnia</w:t>
      </w:r>
      <w:r w:rsidRPr="00841539">
        <w:rPr>
          <w:sz w:val="24"/>
          <w:szCs w:val="24"/>
        </w:rPr>
        <w:t xml:space="preserve"> zdanie w wybranych sprawach w formie ustnej i pise</w:t>
      </w:r>
      <w:r w:rsidRPr="00841539">
        <w:rPr>
          <w:sz w:val="24"/>
          <w:szCs w:val="24"/>
        </w:rPr>
        <w:t>m</w:t>
      </w:r>
      <w:r w:rsidRPr="00841539">
        <w:rPr>
          <w:sz w:val="24"/>
          <w:szCs w:val="24"/>
        </w:rPr>
        <w:t>nej</w:t>
      </w:r>
    </w:p>
    <w:p w:rsidR="00E716AC" w:rsidRPr="00841539" w:rsidRDefault="00E716AC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ocenia</w:t>
      </w:r>
      <w:r w:rsidRPr="00841539">
        <w:rPr>
          <w:sz w:val="24"/>
          <w:szCs w:val="24"/>
        </w:rPr>
        <w:t xml:space="preserve"> działanie instytucji demokratycznych w Polsce i na świecie</w:t>
      </w:r>
    </w:p>
    <w:p w:rsidR="00E716AC" w:rsidRPr="00841539" w:rsidRDefault="00E716AC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ocenia</w:t>
      </w:r>
      <w:r w:rsidRPr="00841539">
        <w:rPr>
          <w:sz w:val="24"/>
          <w:szCs w:val="24"/>
        </w:rPr>
        <w:t xml:space="preserve"> rolę stowarzyszeń i organizacji obywatelskich</w:t>
      </w:r>
    </w:p>
    <w:p w:rsidR="00E716AC" w:rsidRPr="00841539" w:rsidRDefault="00E716AC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b/>
          <w:sz w:val="24"/>
          <w:szCs w:val="24"/>
        </w:rPr>
        <w:t>ocenia</w:t>
      </w:r>
      <w:r w:rsidRPr="00841539">
        <w:rPr>
          <w:sz w:val="24"/>
          <w:szCs w:val="24"/>
        </w:rPr>
        <w:t xml:space="preserve"> różne formy aktywności obywateli w funkcjonowaniu współczesnej demokracji</w:t>
      </w:r>
    </w:p>
    <w:p w:rsidR="0028099E" w:rsidRPr="00841539" w:rsidRDefault="0028099E" w:rsidP="0012642D">
      <w:pPr>
        <w:pStyle w:val="Tekstglowny"/>
      </w:pPr>
    </w:p>
    <w:p w:rsidR="00893AF2" w:rsidRPr="00841539" w:rsidRDefault="003B7C48" w:rsidP="00E20B85">
      <w:pPr>
        <w:pStyle w:val="Tytul1"/>
      </w:pPr>
      <w:r>
        <w:br w:type="page"/>
      </w:r>
      <w:bookmarkStart w:id="6" w:name="_Toc9711521"/>
      <w:r w:rsidR="00847509">
        <w:lastRenderedPageBreak/>
        <w:t>6</w:t>
      </w:r>
      <w:r w:rsidR="00893AF2" w:rsidRPr="00841539">
        <w:t>. Propozycje kryteriów oceny i metod sprawdzania osiągnięć ucznia</w:t>
      </w:r>
      <w:bookmarkEnd w:id="6"/>
    </w:p>
    <w:p w:rsidR="00893AF2" w:rsidRPr="00841539" w:rsidRDefault="00893AF2" w:rsidP="00893AF2">
      <w:pPr>
        <w:pStyle w:val="Tekstglowny"/>
        <w:spacing w:line="360" w:lineRule="exact"/>
      </w:pPr>
    </w:p>
    <w:p w:rsidR="00893AF2" w:rsidRPr="00841539" w:rsidRDefault="00893AF2" w:rsidP="000B5D1F">
      <w:pPr>
        <w:pStyle w:val="Tekstglowny"/>
        <w:spacing w:line="360" w:lineRule="exact"/>
        <w:ind w:firstLine="708"/>
        <w:rPr>
          <w:sz w:val="24"/>
          <w:szCs w:val="24"/>
        </w:rPr>
      </w:pPr>
      <w:r w:rsidRPr="00841539">
        <w:rPr>
          <w:sz w:val="24"/>
          <w:szCs w:val="24"/>
        </w:rPr>
        <w:t>Ocenianie służy nauczycielowi do zbierania informacji o osiągnięciach ucznia oraz wspierania go w procesie uczenia się, dlatego ważne jest, by odbywało się system</w:t>
      </w:r>
      <w:r w:rsidRPr="00841539">
        <w:rPr>
          <w:sz w:val="24"/>
          <w:szCs w:val="24"/>
        </w:rPr>
        <w:t>a</w:t>
      </w:r>
      <w:r w:rsidRPr="00841539">
        <w:rPr>
          <w:sz w:val="24"/>
          <w:szCs w:val="24"/>
        </w:rPr>
        <w:t>tycznie i obejmowało różne obszary jego aktywności. Niezmiernie ważne w oceni</w:t>
      </w:r>
      <w:r w:rsidRPr="00841539">
        <w:rPr>
          <w:sz w:val="24"/>
          <w:szCs w:val="24"/>
        </w:rPr>
        <w:t>a</w:t>
      </w:r>
      <w:r w:rsidRPr="00841539">
        <w:rPr>
          <w:sz w:val="24"/>
          <w:szCs w:val="24"/>
        </w:rPr>
        <w:t>niu jest poinformowanie ucznia i jego rodzic</w:t>
      </w:r>
      <w:r w:rsidR="004A226A">
        <w:rPr>
          <w:sz w:val="24"/>
          <w:szCs w:val="24"/>
        </w:rPr>
        <w:t>ów</w:t>
      </w:r>
      <w:r w:rsidRPr="00841539">
        <w:rPr>
          <w:sz w:val="24"/>
          <w:szCs w:val="24"/>
        </w:rPr>
        <w:t xml:space="preserve"> o wymaganiach stawianych na tym etapie edukacyjnym, jak również o </w:t>
      </w:r>
      <w:r w:rsidR="004A226A">
        <w:rPr>
          <w:sz w:val="24"/>
          <w:szCs w:val="24"/>
        </w:rPr>
        <w:t>sposobach</w:t>
      </w:r>
      <w:r w:rsidR="004A226A" w:rsidRPr="00841539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>pozyskiwania ocen. Uczeń powinien być oceniany za wszystkie ważne osiągnięcia związane z programem, z uwzględni</w:t>
      </w:r>
      <w:r w:rsidRPr="00841539">
        <w:rPr>
          <w:sz w:val="24"/>
          <w:szCs w:val="24"/>
        </w:rPr>
        <w:t>e</w:t>
      </w:r>
      <w:r w:rsidRPr="00841539">
        <w:rPr>
          <w:sz w:val="24"/>
          <w:szCs w:val="24"/>
        </w:rPr>
        <w:t>niem wysiłku włożonego w realizację poszczególnych celów.</w:t>
      </w:r>
    </w:p>
    <w:p w:rsidR="00893AF2" w:rsidRPr="00841539" w:rsidRDefault="00893AF2" w:rsidP="00893AF2">
      <w:pPr>
        <w:pStyle w:val="Tekstglowny"/>
        <w:spacing w:line="360" w:lineRule="exact"/>
        <w:rPr>
          <w:sz w:val="24"/>
          <w:szCs w:val="24"/>
        </w:rPr>
      </w:pPr>
      <w:r w:rsidRPr="00841539">
        <w:rPr>
          <w:sz w:val="24"/>
          <w:szCs w:val="24"/>
        </w:rPr>
        <w:tab/>
        <w:t>Ocenie szkolnej nie powinien podlegać stosunek ucznia do wydarzeń, zjawisk i procesów oraz jego światopogląd i przekonania.</w:t>
      </w:r>
    </w:p>
    <w:p w:rsidR="00893AF2" w:rsidRPr="00841539" w:rsidRDefault="00893AF2" w:rsidP="004A226A">
      <w:pPr>
        <w:pStyle w:val="Tekstglowny"/>
        <w:spacing w:line="360" w:lineRule="exact"/>
        <w:ind w:firstLine="708"/>
        <w:rPr>
          <w:sz w:val="24"/>
          <w:szCs w:val="24"/>
        </w:rPr>
      </w:pPr>
      <w:r w:rsidRPr="00841539">
        <w:rPr>
          <w:sz w:val="24"/>
          <w:szCs w:val="24"/>
        </w:rPr>
        <w:t xml:space="preserve">Ocenianie powinno odbywać się na bieżąco po zrealizowaniu materiału w kolejnych działach programu oraz na koniec semestru i roku szkolnego. Ocenianie bieżące z zajęć edukacyjnych ma na celu monitorowanie pracy ucznia oraz przekazywanie </w:t>
      </w:r>
      <w:r w:rsidR="004A226A">
        <w:rPr>
          <w:sz w:val="24"/>
          <w:szCs w:val="24"/>
        </w:rPr>
        <w:t>mu</w:t>
      </w:r>
      <w:r w:rsidR="004A226A" w:rsidRPr="00841539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>informacji o jego osiągnieciach edukacyjnych pomagających w uczeniu się poprzez wskazanie, co uczeń robi dobrze, co i jak wymaga poprawy oraz jak pow</w:t>
      </w:r>
      <w:r w:rsidRPr="00841539">
        <w:rPr>
          <w:sz w:val="24"/>
          <w:szCs w:val="24"/>
        </w:rPr>
        <w:t>i</w:t>
      </w:r>
      <w:r w:rsidRPr="00841539">
        <w:rPr>
          <w:sz w:val="24"/>
          <w:szCs w:val="24"/>
        </w:rPr>
        <w:t>nien dalej się uczyć</w:t>
      </w:r>
      <w:r w:rsidRPr="00841539">
        <w:rPr>
          <w:rStyle w:val="Odwoanieprzypisudolnego"/>
          <w:sz w:val="24"/>
          <w:szCs w:val="24"/>
        </w:rPr>
        <w:footnoteReference w:id="8"/>
      </w:r>
      <w:r w:rsidR="004A226A">
        <w:rPr>
          <w:sz w:val="24"/>
          <w:szCs w:val="24"/>
        </w:rPr>
        <w:t>.</w:t>
      </w:r>
      <w:r w:rsidR="003D7628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 xml:space="preserve">Przedmiotem oceny są: </w:t>
      </w:r>
    </w:p>
    <w:p w:rsidR="00893AF2" w:rsidRPr="00841539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rStyle w:val="Bold"/>
          <w:sz w:val="24"/>
          <w:szCs w:val="24"/>
        </w:rPr>
        <w:t>wypowiedzi ustne</w:t>
      </w:r>
      <w:r w:rsidRPr="00841539">
        <w:rPr>
          <w:sz w:val="24"/>
          <w:szCs w:val="24"/>
        </w:rPr>
        <w:t xml:space="preserve"> na określony temat, referaty, udział w dyskusji;</w:t>
      </w:r>
    </w:p>
    <w:p w:rsidR="00893AF2" w:rsidRPr="00841539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rStyle w:val="Bold"/>
          <w:sz w:val="24"/>
          <w:szCs w:val="24"/>
        </w:rPr>
        <w:t>sprawdziany</w:t>
      </w:r>
      <w:r w:rsidRPr="00841539">
        <w:rPr>
          <w:sz w:val="24"/>
          <w:szCs w:val="24"/>
        </w:rPr>
        <w:t xml:space="preserve"> różnego typu (np. testy, wypracowania, kartkówki, sprawdzian wiadomości z semestru);</w:t>
      </w:r>
    </w:p>
    <w:p w:rsidR="00893AF2" w:rsidRPr="00841539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rStyle w:val="Bold"/>
          <w:sz w:val="24"/>
          <w:szCs w:val="24"/>
        </w:rPr>
        <w:t>prace domowe</w:t>
      </w:r>
      <w:r w:rsidRPr="00841539">
        <w:rPr>
          <w:sz w:val="24"/>
          <w:szCs w:val="24"/>
        </w:rPr>
        <w:t xml:space="preserve"> (portfolio, wypracowanie, opracowanie stron </w:t>
      </w:r>
      <w:r w:rsidR="004A226A">
        <w:rPr>
          <w:sz w:val="24"/>
          <w:szCs w:val="24"/>
        </w:rPr>
        <w:t>WWW</w:t>
      </w:r>
      <w:r w:rsidRPr="00841539">
        <w:rPr>
          <w:sz w:val="24"/>
          <w:szCs w:val="24"/>
        </w:rPr>
        <w:t>, plakaty, plansze, makiety, wywiady, plany wycieczki, spotkania</w:t>
      </w:r>
      <w:r w:rsidR="003D7628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>itp.);</w:t>
      </w:r>
    </w:p>
    <w:p w:rsidR="00893AF2" w:rsidRPr="00841539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rStyle w:val="Bold"/>
          <w:bCs w:val="0"/>
          <w:sz w:val="24"/>
          <w:szCs w:val="24"/>
        </w:rPr>
        <w:t>systematyczne</w:t>
      </w:r>
      <w:r w:rsidRPr="00841539">
        <w:rPr>
          <w:rStyle w:val="Bold"/>
          <w:sz w:val="24"/>
          <w:szCs w:val="24"/>
        </w:rPr>
        <w:t xml:space="preserve"> prowadzenie zeszytu przedmiotowego</w:t>
      </w:r>
      <w:r w:rsidRPr="00841539">
        <w:rPr>
          <w:sz w:val="24"/>
          <w:szCs w:val="24"/>
        </w:rPr>
        <w:t xml:space="preserve">; </w:t>
      </w:r>
    </w:p>
    <w:p w:rsidR="00893AF2" w:rsidRPr="00841539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rStyle w:val="Bold"/>
          <w:sz w:val="24"/>
          <w:szCs w:val="24"/>
        </w:rPr>
        <w:t>aktywny udział w zajęciach</w:t>
      </w:r>
      <w:r w:rsidRPr="00841539">
        <w:rPr>
          <w:sz w:val="24"/>
          <w:szCs w:val="24"/>
        </w:rPr>
        <w:t>, w tym również pozalekcyjnych (konkursy, sesje popularnonaukowe, debaty, projekty itp.);</w:t>
      </w:r>
    </w:p>
    <w:p w:rsidR="00893AF2" w:rsidRPr="00841539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841539">
        <w:rPr>
          <w:rStyle w:val="Bold"/>
          <w:sz w:val="24"/>
          <w:szCs w:val="24"/>
        </w:rPr>
        <w:t>udział w przedsięwzięciach prospołecznych</w:t>
      </w:r>
      <w:r w:rsidRPr="00841539">
        <w:rPr>
          <w:sz w:val="24"/>
          <w:szCs w:val="24"/>
        </w:rPr>
        <w:t xml:space="preserve"> (np. wolontariacie).</w:t>
      </w:r>
    </w:p>
    <w:p w:rsidR="00893AF2" w:rsidRPr="00841539" w:rsidRDefault="00893AF2" w:rsidP="00893AF2">
      <w:pPr>
        <w:pStyle w:val="Tekstglowny"/>
        <w:spacing w:line="360" w:lineRule="exact"/>
        <w:rPr>
          <w:sz w:val="24"/>
          <w:szCs w:val="24"/>
        </w:rPr>
      </w:pPr>
      <w:r w:rsidRPr="00841539">
        <w:rPr>
          <w:sz w:val="24"/>
          <w:szCs w:val="24"/>
        </w:rPr>
        <w:tab/>
        <w:t xml:space="preserve">Osiąganiu zamierzonych celów sprzyja stosowanie </w:t>
      </w:r>
      <w:r w:rsidRPr="00841539">
        <w:rPr>
          <w:rStyle w:val="Bold"/>
          <w:sz w:val="24"/>
          <w:szCs w:val="24"/>
        </w:rPr>
        <w:t>oceniania kształtującego</w:t>
      </w:r>
      <w:r w:rsidRPr="00841539">
        <w:rPr>
          <w:sz w:val="24"/>
          <w:szCs w:val="24"/>
        </w:rPr>
        <w:t>, które jest nastawion</w:t>
      </w:r>
      <w:r w:rsidR="004A226A">
        <w:rPr>
          <w:sz w:val="24"/>
          <w:szCs w:val="24"/>
        </w:rPr>
        <w:t>e</w:t>
      </w:r>
      <w:r w:rsidRPr="00841539">
        <w:rPr>
          <w:sz w:val="24"/>
          <w:szCs w:val="24"/>
        </w:rPr>
        <w:t xml:space="preserve"> na wspomaganie ucznia w procesie uczenia</w:t>
      </w:r>
      <w:r w:rsidR="004A226A">
        <w:rPr>
          <w:sz w:val="24"/>
          <w:szCs w:val="24"/>
        </w:rPr>
        <w:t xml:space="preserve"> się</w:t>
      </w:r>
      <w:r w:rsidRPr="00841539">
        <w:rPr>
          <w:sz w:val="24"/>
          <w:szCs w:val="24"/>
        </w:rPr>
        <w:t xml:space="preserve">. Uczeń jest wówczas świadomy celów procesu nauczania – uczenia się, może wziąć </w:t>
      </w:r>
      <w:r w:rsidRPr="00841539">
        <w:rPr>
          <w:sz w:val="24"/>
          <w:szCs w:val="24"/>
        </w:rPr>
        <w:lastRenderedPageBreak/>
        <w:t xml:space="preserve">odpowiedzialność za swoją naukę. </w:t>
      </w:r>
      <w:r w:rsidR="004A226A">
        <w:rPr>
          <w:sz w:val="24"/>
          <w:szCs w:val="24"/>
        </w:rPr>
        <w:t>Jest b</w:t>
      </w:r>
      <w:r w:rsidRPr="00841539">
        <w:rPr>
          <w:sz w:val="24"/>
          <w:szCs w:val="24"/>
        </w:rPr>
        <w:t>ardziej zmotywowany do pracy i ba</w:t>
      </w:r>
      <w:r w:rsidRPr="00841539">
        <w:rPr>
          <w:sz w:val="24"/>
          <w:szCs w:val="24"/>
        </w:rPr>
        <w:t>r</w:t>
      </w:r>
      <w:r w:rsidRPr="00841539">
        <w:rPr>
          <w:sz w:val="24"/>
          <w:szCs w:val="24"/>
        </w:rPr>
        <w:t xml:space="preserve">dziej się w nią angażuje. </w:t>
      </w:r>
    </w:p>
    <w:p w:rsidR="007C287C" w:rsidRPr="00841539" w:rsidRDefault="007C287C" w:rsidP="00ED386F">
      <w:pPr>
        <w:pStyle w:val="Tekstglowny"/>
        <w:spacing w:line="360" w:lineRule="exact"/>
      </w:pPr>
      <w:r w:rsidRPr="00841539">
        <w:tab/>
      </w:r>
      <w:r w:rsidRPr="00841539">
        <w:rPr>
          <w:sz w:val="24"/>
          <w:szCs w:val="24"/>
        </w:rPr>
        <w:t xml:space="preserve">Ocenianie już na etapie planowania wymaga od nauczyciela odpowiedzi nie tylko na pytania dotyczące celów, osiągnięć ucznia, metod i środków dydaktycznych, </w:t>
      </w:r>
      <w:r w:rsidR="004A226A">
        <w:rPr>
          <w:sz w:val="24"/>
          <w:szCs w:val="24"/>
        </w:rPr>
        <w:t>lecz także</w:t>
      </w:r>
      <w:r w:rsidR="004A226A" w:rsidRPr="00841539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 xml:space="preserve">przygotowania informacji zwrotnej dla ucznia – komentarza </w:t>
      </w:r>
      <w:r w:rsidR="004A226A">
        <w:rPr>
          <w:sz w:val="24"/>
          <w:szCs w:val="24"/>
        </w:rPr>
        <w:t xml:space="preserve">dotyczącego </w:t>
      </w:r>
      <w:r w:rsidRPr="00841539">
        <w:rPr>
          <w:sz w:val="24"/>
          <w:szCs w:val="24"/>
        </w:rPr>
        <w:t>pracy (ustnego lub pisemnego</w:t>
      </w:r>
      <w:r w:rsidRPr="00841539">
        <w:t xml:space="preserve">). </w:t>
      </w:r>
      <w:r w:rsidRPr="00841539">
        <w:rPr>
          <w:sz w:val="24"/>
          <w:szCs w:val="24"/>
        </w:rPr>
        <w:t>Ponadto uczeń otrzymuje obszerną informację zwrotną dot</w:t>
      </w:r>
      <w:r w:rsidRPr="00841539">
        <w:rPr>
          <w:sz w:val="24"/>
          <w:szCs w:val="24"/>
        </w:rPr>
        <w:t>y</w:t>
      </w:r>
      <w:r w:rsidRPr="00841539">
        <w:rPr>
          <w:sz w:val="24"/>
          <w:szCs w:val="24"/>
        </w:rPr>
        <w:t>czącą mocnych i słabych stron prac czy wypowiedzi, a także możliwości pokon</w:t>
      </w:r>
      <w:r w:rsidR="004A226A">
        <w:rPr>
          <w:sz w:val="24"/>
          <w:szCs w:val="24"/>
        </w:rPr>
        <w:t>yw</w:t>
      </w:r>
      <w:r w:rsidRPr="00841539">
        <w:rPr>
          <w:sz w:val="24"/>
          <w:szCs w:val="24"/>
        </w:rPr>
        <w:t>ania trudności, uzupełni</w:t>
      </w:r>
      <w:r w:rsidR="004A226A">
        <w:rPr>
          <w:sz w:val="24"/>
          <w:szCs w:val="24"/>
        </w:rPr>
        <w:t>a</w:t>
      </w:r>
      <w:r w:rsidRPr="00841539">
        <w:rPr>
          <w:sz w:val="24"/>
          <w:szCs w:val="24"/>
        </w:rPr>
        <w:t>nia wiedzy i umiejętności.</w:t>
      </w:r>
    </w:p>
    <w:p w:rsidR="007C287C" w:rsidRPr="00841539" w:rsidRDefault="007C287C" w:rsidP="004A226A">
      <w:pPr>
        <w:pStyle w:val="Tekstglowny"/>
        <w:ind w:firstLine="708"/>
        <w:rPr>
          <w:sz w:val="24"/>
          <w:szCs w:val="24"/>
        </w:rPr>
      </w:pPr>
      <w:r w:rsidRPr="00841539">
        <w:rPr>
          <w:sz w:val="24"/>
          <w:szCs w:val="24"/>
        </w:rPr>
        <w:t xml:space="preserve">Ocenianie </w:t>
      </w:r>
      <w:r w:rsidR="004A226A">
        <w:rPr>
          <w:sz w:val="24"/>
          <w:szCs w:val="24"/>
        </w:rPr>
        <w:t>kształtujące</w:t>
      </w:r>
      <w:r w:rsidR="004A226A" w:rsidRPr="00841539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>promuje nowoczesna dydaktyka</w:t>
      </w:r>
      <w:r w:rsidR="004A226A">
        <w:rPr>
          <w:sz w:val="24"/>
          <w:szCs w:val="24"/>
        </w:rPr>
        <w:t>. Z</w:t>
      </w:r>
      <w:r w:rsidRPr="00841539">
        <w:rPr>
          <w:sz w:val="24"/>
          <w:szCs w:val="24"/>
        </w:rPr>
        <w:t xml:space="preserve">ostało </w:t>
      </w:r>
      <w:r w:rsidR="004A226A">
        <w:rPr>
          <w:sz w:val="24"/>
          <w:szCs w:val="24"/>
        </w:rPr>
        <w:t xml:space="preserve">ono </w:t>
      </w:r>
      <w:r w:rsidRPr="00841539">
        <w:rPr>
          <w:sz w:val="24"/>
          <w:szCs w:val="24"/>
        </w:rPr>
        <w:t>wprowadzone w wielu szkołach</w:t>
      </w:r>
      <w:r w:rsidR="00ED386F" w:rsidRPr="00841539">
        <w:rPr>
          <w:sz w:val="24"/>
          <w:szCs w:val="24"/>
        </w:rPr>
        <w:t>. Obowiązujące rozporządzenie MEN nakłada na nauczycieli obowiązek stos</w:t>
      </w:r>
      <w:r w:rsidR="00ED386F" w:rsidRPr="00841539">
        <w:rPr>
          <w:sz w:val="24"/>
          <w:szCs w:val="24"/>
        </w:rPr>
        <w:t>o</w:t>
      </w:r>
      <w:r w:rsidR="00ED386F" w:rsidRPr="00841539">
        <w:rPr>
          <w:sz w:val="24"/>
          <w:szCs w:val="24"/>
        </w:rPr>
        <w:t>wania informacji zwrotnej dla uczniów.</w:t>
      </w:r>
    </w:p>
    <w:p w:rsidR="00E20B85" w:rsidRDefault="00E20B85" w:rsidP="00893AF2">
      <w:pPr>
        <w:pStyle w:val="Tekstglowny"/>
        <w:spacing w:line="360" w:lineRule="exact"/>
        <w:rPr>
          <w:rStyle w:val="Bold"/>
          <w:sz w:val="24"/>
          <w:szCs w:val="24"/>
        </w:rPr>
      </w:pPr>
    </w:p>
    <w:p w:rsidR="00893AF2" w:rsidRPr="00841539" w:rsidRDefault="00893AF2" w:rsidP="00893AF2">
      <w:pPr>
        <w:pStyle w:val="Tekstglowny"/>
        <w:spacing w:line="360" w:lineRule="exact"/>
        <w:rPr>
          <w:rStyle w:val="Bold"/>
          <w:sz w:val="24"/>
          <w:szCs w:val="24"/>
        </w:rPr>
      </w:pPr>
      <w:r w:rsidRPr="00841539">
        <w:rPr>
          <w:rStyle w:val="Bold"/>
          <w:sz w:val="24"/>
          <w:szCs w:val="24"/>
        </w:rPr>
        <w:t>Skala ocen:</w:t>
      </w:r>
    </w:p>
    <w:p w:rsidR="00893AF2" w:rsidRPr="00841539" w:rsidRDefault="00893AF2" w:rsidP="00893AF2">
      <w:pPr>
        <w:pStyle w:val="Tekstglowny"/>
        <w:spacing w:line="360" w:lineRule="exact"/>
        <w:rPr>
          <w:sz w:val="24"/>
          <w:szCs w:val="24"/>
        </w:rPr>
      </w:pPr>
      <w:r w:rsidRPr="00841539">
        <w:rPr>
          <w:sz w:val="24"/>
          <w:szCs w:val="24"/>
        </w:rPr>
        <w:t>− oceny semestralne i na koniec roku są zgodne ze skalą cyfrową 1</w:t>
      </w:r>
      <w:r w:rsidR="004A226A">
        <w:rPr>
          <w:sz w:val="24"/>
          <w:szCs w:val="24"/>
        </w:rPr>
        <w:t>–</w:t>
      </w:r>
      <w:r w:rsidRPr="00841539">
        <w:rPr>
          <w:sz w:val="24"/>
          <w:szCs w:val="24"/>
        </w:rPr>
        <w:t xml:space="preserve">6, </w:t>
      </w:r>
    </w:p>
    <w:p w:rsidR="00893AF2" w:rsidRPr="00841539" w:rsidRDefault="00893AF2" w:rsidP="00893AF2">
      <w:pPr>
        <w:pStyle w:val="Tekstglowny"/>
        <w:spacing w:line="360" w:lineRule="exact"/>
        <w:rPr>
          <w:sz w:val="24"/>
          <w:szCs w:val="24"/>
        </w:rPr>
      </w:pPr>
      <w:r w:rsidRPr="00841539">
        <w:rPr>
          <w:sz w:val="24"/>
          <w:szCs w:val="24"/>
        </w:rPr>
        <w:t>− oceny bieżące są zgodne z przyjętą skalą, ale dopuszcza się stosowanie stopni ze znakiem „+” lub „−”.</w:t>
      </w:r>
    </w:p>
    <w:p w:rsidR="00893AF2" w:rsidRPr="002A241A" w:rsidRDefault="00893AF2" w:rsidP="00893AF2">
      <w:pPr>
        <w:pStyle w:val="Tekstglowny"/>
        <w:rPr>
          <w:color w:val="385623"/>
          <w:sz w:val="24"/>
          <w:szCs w:val="24"/>
        </w:rPr>
      </w:pPr>
    </w:p>
    <w:p w:rsidR="00336285" w:rsidRPr="00841539" w:rsidRDefault="00336285" w:rsidP="004F392C">
      <w:pPr>
        <w:pStyle w:val="Tekstglowny"/>
        <w:rPr>
          <w:b/>
          <w:sz w:val="24"/>
          <w:szCs w:val="24"/>
        </w:rPr>
      </w:pPr>
      <w:r w:rsidRPr="00841539">
        <w:rPr>
          <w:b/>
          <w:sz w:val="24"/>
          <w:szCs w:val="24"/>
        </w:rPr>
        <w:t>Kryteria ocen z wiedzy o społeczeństwie</w:t>
      </w:r>
    </w:p>
    <w:p w:rsidR="004F392C" w:rsidRPr="00841539" w:rsidRDefault="004F392C" w:rsidP="004F392C">
      <w:pPr>
        <w:pStyle w:val="Tekstglowny"/>
        <w:rPr>
          <w:b/>
          <w:sz w:val="24"/>
          <w:szCs w:val="24"/>
        </w:rPr>
      </w:pPr>
    </w:p>
    <w:p w:rsidR="00336285" w:rsidRPr="00841539" w:rsidRDefault="00612986" w:rsidP="00336285">
      <w:pPr>
        <w:pStyle w:val="Tekstglowny"/>
        <w:rPr>
          <w:sz w:val="24"/>
          <w:szCs w:val="24"/>
        </w:rPr>
      </w:pPr>
      <w:r w:rsidRPr="00841539">
        <w:rPr>
          <w:b/>
          <w:sz w:val="24"/>
          <w:szCs w:val="24"/>
        </w:rPr>
        <w:t>Poziom wymagań koniecznych na</w:t>
      </w:r>
      <w:r w:rsidRPr="00841539">
        <w:rPr>
          <w:sz w:val="24"/>
          <w:szCs w:val="24"/>
        </w:rPr>
        <w:t xml:space="preserve"> </w:t>
      </w:r>
      <w:r w:rsidR="00336285" w:rsidRPr="00841539">
        <w:rPr>
          <w:b/>
          <w:sz w:val="24"/>
          <w:szCs w:val="24"/>
        </w:rPr>
        <w:t>ocen</w:t>
      </w:r>
      <w:r w:rsidRPr="00841539">
        <w:rPr>
          <w:b/>
          <w:sz w:val="24"/>
          <w:szCs w:val="24"/>
        </w:rPr>
        <w:t>ę</w:t>
      </w:r>
      <w:r w:rsidR="00336285" w:rsidRPr="00841539">
        <w:rPr>
          <w:b/>
          <w:sz w:val="24"/>
          <w:szCs w:val="24"/>
        </w:rPr>
        <w:t xml:space="preserve"> dopuszczając</w:t>
      </w:r>
      <w:r w:rsidRPr="00841539">
        <w:rPr>
          <w:b/>
          <w:sz w:val="24"/>
          <w:szCs w:val="24"/>
        </w:rPr>
        <w:t>ą</w:t>
      </w:r>
    </w:p>
    <w:p w:rsidR="00336285" w:rsidRPr="00841539" w:rsidRDefault="00336285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Uczeń: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częściowo rozumie polecenia nauczyciela,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dysponuje niepełną wiedzą określoną w programie,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potrafi z pomocą nauczyciela nazywać i klasyfikować poznane pojęcia, zjawiska, procesy, postacie życia publicznego, podstawowe dokumenty,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D17D62" w:rsidRPr="00841539">
        <w:rPr>
          <w:sz w:val="24"/>
          <w:szCs w:val="24"/>
        </w:rPr>
        <w:t xml:space="preserve"> </w:t>
      </w:r>
      <w:r w:rsidR="00336285" w:rsidRPr="00841539">
        <w:rPr>
          <w:sz w:val="24"/>
          <w:szCs w:val="24"/>
        </w:rPr>
        <w:t>wykonuje samodzielnie lub przy pomocy nauczyciela proste ćwiczenia i polecenia</w:t>
      </w:r>
      <w:r w:rsidR="00D17D62" w:rsidRPr="00841539">
        <w:rPr>
          <w:sz w:val="24"/>
          <w:szCs w:val="24"/>
        </w:rPr>
        <w:t>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potrafi z pomocą nauczyciela przedstawić wyniki własnej pracy w formie ustnej i pisemnej</w:t>
      </w:r>
      <w:r w:rsidR="00D17D62" w:rsidRPr="00841539">
        <w:rPr>
          <w:sz w:val="24"/>
          <w:szCs w:val="24"/>
        </w:rPr>
        <w:t>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D17D62" w:rsidRPr="00841539">
        <w:rPr>
          <w:sz w:val="24"/>
          <w:szCs w:val="24"/>
        </w:rPr>
        <w:t xml:space="preserve"> </w:t>
      </w:r>
      <w:r w:rsidR="00336285" w:rsidRPr="00841539">
        <w:rPr>
          <w:sz w:val="24"/>
          <w:szCs w:val="24"/>
        </w:rPr>
        <w:t>prowadzi zeszyt przedmiotowy</w:t>
      </w:r>
      <w:r w:rsidR="00D17D62" w:rsidRPr="00841539">
        <w:rPr>
          <w:sz w:val="24"/>
          <w:szCs w:val="24"/>
        </w:rPr>
        <w:t>.</w:t>
      </w:r>
    </w:p>
    <w:p w:rsidR="004F392C" w:rsidRPr="00841539" w:rsidRDefault="004F392C" w:rsidP="00336285">
      <w:pPr>
        <w:pStyle w:val="Tekstglowny"/>
        <w:rPr>
          <w:sz w:val="24"/>
          <w:szCs w:val="24"/>
        </w:rPr>
      </w:pPr>
    </w:p>
    <w:p w:rsidR="00336285" w:rsidRPr="00841539" w:rsidRDefault="00336285" w:rsidP="00336285">
      <w:pPr>
        <w:pStyle w:val="Tekstglowny"/>
        <w:rPr>
          <w:sz w:val="24"/>
          <w:szCs w:val="24"/>
        </w:rPr>
      </w:pPr>
      <w:r w:rsidRPr="00841539">
        <w:rPr>
          <w:b/>
          <w:sz w:val="24"/>
          <w:szCs w:val="24"/>
        </w:rPr>
        <w:t>Poziom wymagań</w:t>
      </w:r>
      <w:r w:rsidR="001E4093" w:rsidRPr="00841539">
        <w:rPr>
          <w:b/>
          <w:sz w:val="24"/>
          <w:szCs w:val="24"/>
        </w:rPr>
        <w:t xml:space="preserve"> na</w:t>
      </w:r>
      <w:r w:rsidR="001E4093" w:rsidRPr="00841539">
        <w:rPr>
          <w:rStyle w:val="Bold"/>
          <w:sz w:val="24"/>
          <w:szCs w:val="24"/>
        </w:rPr>
        <w:t xml:space="preserve"> </w:t>
      </w:r>
      <w:r w:rsidRPr="00841539">
        <w:rPr>
          <w:rStyle w:val="Bold"/>
          <w:sz w:val="24"/>
          <w:szCs w:val="24"/>
        </w:rPr>
        <w:t>ocen</w:t>
      </w:r>
      <w:r w:rsidR="001E4093" w:rsidRPr="00841539">
        <w:rPr>
          <w:rStyle w:val="Bold"/>
          <w:sz w:val="24"/>
          <w:szCs w:val="24"/>
        </w:rPr>
        <w:t>ę dostateczną</w:t>
      </w:r>
    </w:p>
    <w:p w:rsidR="00336285" w:rsidRPr="00841539" w:rsidRDefault="00336285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Uczeń: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dysponuje podstawową wiedzą określoną w programie,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rozumie polecenia i instrukcje</w:t>
      </w:r>
      <w:r w:rsidR="00D17D62" w:rsidRPr="00841539">
        <w:rPr>
          <w:sz w:val="24"/>
          <w:szCs w:val="24"/>
        </w:rPr>
        <w:t>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samodzielnie i poprawnie wykonuje proste zadania,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potrafi odnaleźć podstawowe informacje zawarte w różnego rodzaju źródłach,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dokonuje selekcji i porównania poznanych zjawisk,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umie wykorzystać zdobytą wiedzę w praktyce,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aktywnie uczestniczy w pracach zespołowych,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potrafi wypełnić formularz</w:t>
      </w:r>
      <w:r w:rsidR="003F736F" w:rsidRPr="00841539">
        <w:rPr>
          <w:sz w:val="24"/>
          <w:szCs w:val="24"/>
        </w:rPr>
        <w:t>, napisać podanie, CV</w:t>
      </w:r>
      <w:r w:rsidR="00EE0F97">
        <w:rPr>
          <w:sz w:val="24"/>
          <w:szCs w:val="24"/>
        </w:rPr>
        <w:t>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lastRenderedPageBreak/>
        <w:t>–</w:t>
      </w:r>
      <w:r w:rsidR="00336285" w:rsidRPr="00841539">
        <w:rPr>
          <w:sz w:val="24"/>
          <w:szCs w:val="24"/>
        </w:rPr>
        <w:t xml:space="preserve"> przedstawia wyniki własnej pracy w formie ustnej i pisemnej</w:t>
      </w:r>
      <w:r w:rsidR="00D17D62" w:rsidRPr="00841539">
        <w:rPr>
          <w:sz w:val="24"/>
          <w:szCs w:val="24"/>
        </w:rPr>
        <w:t>,</w:t>
      </w:r>
    </w:p>
    <w:p w:rsidR="00336285" w:rsidRDefault="00E92E1A" w:rsidP="00336285">
      <w:pPr>
        <w:pStyle w:val="Tekstglowny"/>
        <w:rPr>
          <w:color w:val="385623"/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systematycznie prowadzi zeszyt przedmiotowy</w:t>
      </w:r>
      <w:r w:rsidR="00D17D62" w:rsidRPr="002A241A">
        <w:rPr>
          <w:color w:val="385623"/>
          <w:sz w:val="24"/>
          <w:szCs w:val="24"/>
        </w:rPr>
        <w:t>.</w:t>
      </w:r>
    </w:p>
    <w:p w:rsidR="004F392C" w:rsidRPr="002A241A" w:rsidRDefault="004F392C" w:rsidP="00336285">
      <w:pPr>
        <w:pStyle w:val="Tekstglowny"/>
        <w:rPr>
          <w:color w:val="385623"/>
          <w:sz w:val="24"/>
          <w:szCs w:val="24"/>
        </w:rPr>
      </w:pPr>
    </w:p>
    <w:p w:rsidR="00336285" w:rsidRPr="00841539" w:rsidRDefault="00336285" w:rsidP="00336285">
      <w:pPr>
        <w:pStyle w:val="Tekstglowny"/>
        <w:rPr>
          <w:sz w:val="24"/>
          <w:szCs w:val="24"/>
        </w:rPr>
      </w:pPr>
      <w:r w:rsidRPr="00841539">
        <w:rPr>
          <w:b/>
          <w:sz w:val="24"/>
          <w:szCs w:val="24"/>
        </w:rPr>
        <w:t xml:space="preserve">Poziom wymagań </w:t>
      </w:r>
      <w:r w:rsidR="001E4093" w:rsidRPr="00841539">
        <w:rPr>
          <w:b/>
          <w:sz w:val="24"/>
          <w:szCs w:val="24"/>
        </w:rPr>
        <w:t>na</w:t>
      </w:r>
      <w:r w:rsidR="001E4093" w:rsidRPr="00841539">
        <w:rPr>
          <w:sz w:val="24"/>
          <w:szCs w:val="24"/>
        </w:rPr>
        <w:t xml:space="preserve"> </w:t>
      </w:r>
      <w:r w:rsidR="001E4093" w:rsidRPr="00841539">
        <w:rPr>
          <w:rStyle w:val="Bold"/>
          <w:sz w:val="24"/>
          <w:szCs w:val="24"/>
        </w:rPr>
        <w:t>ocenę dobrą</w:t>
      </w:r>
    </w:p>
    <w:p w:rsidR="00336285" w:rsidRPr="00841539" w:rsidRDefault="00336285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Uczeń: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dysponuje wiedzą w zakresie po</w:t>
      </w:r>
      <w:r w:rsidR="00E82997" w:rsidRPr="00841539">
        <w:rPr>
          <w:sz w:val="24"/>
          <w:szCs w:val="24"/>
        </w:rPr>
        <w:t>dstawy programowej</w:t>
      </w:r>
      <w:r w:rsidR="00336285" w:rsidRPr="00841539">
        <w:rPr>
          <w:sz w:val="24"/>
          <w:szCs w:val="24"/>
        </w:rPr>
        <w:t>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dokonuje interpretacji danych zawartych w różnorodnych źródłach, wykorzystuje je do rozwiązania problemu,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potrafi w sposób spójny i poprawny zaprezentować omawianą na lekcjach probl</w:t>
      </w:r>
      <w:r w:rsidR="00336285" w:rsidRPr="00841539">
        <w:rPr>
          <w:sz w:val="24"/>
          <w:szCs w:val="24"/>
        </w:rPr>
        <w:t>e</w:t>
      </w:r>
      <w:r w:rsidR="00336285" w:rsidRPr="00841539">
        <w:rPr>
          <w:sz w:val="24"/>
          <w:szCs w:val="24"/>
        </w:rPr>
        <w:t>matykę,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opracowuje program przedsięwzięcia, 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potrafi formułować i uogólniać wnioski,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aktywnie uczestniczy w zajęciach lekcyjnych,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formułuje na forum publicznym własne stanowisko i potrafi je uzasadnić,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poprawnie wykorzystuje zdobytą wiedzę w praktyce,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wykazuje zainteresowanie tematyką zajęć, starannie prowadzi zeszyt przedmiot</w:t>
      </w:r>
      <w:r w:rsidR="00336285" w:rsidRPr="00841539">
        <w:rPr>
          <w:sz w:val="24"/>
          <w:szCs w:val="24"/>
        </w:rPr>
        <w:t>o</w:t>
      </w:r>
      <w:r w:rsidR="00336285" w:rsidRPr="00841539">
        <w:rPr>
          <w:sz w:val="24"/>
          <w:szCs w:val="24"/>
        </w:rPr>
        <w:t>wy.</w:t>
      </w:r>
    </w:p>
    <w:p w:rsidR="00A00521" w:rsidRPr="00841539" w:rsidRDefault="00A00521" w:rsidP="00336285">
      <w:pPr>
        <w:pStyle w:val="Tekstglowny"/>
        <w:rPr>
          <w:sz w:val="24"/>
          <w:szCs w:val="24"/>
        </w:rPr>
      </w:pPr>
    </w:p>
    <w:p w:rsidR="00336285" w:rsidRPr="00841539" w:rsidRDefault="00336285" w:rsidP="00336285">
      <w:pPr>
        <w:pStyle w:val="Tekstglowny"/>
        <w:rPr>
          <w:sz w:val="24"/>
          <w:szCs w:val="24"/>
        </w:rPr>
      </w:pPr>
      <w:r w:rsidRPr="00841539">
        <w:rPr>
          <w:b/>
          <w:sz w:val="24"/>
          <w:szCs w:val="24"/>
        </w:rPr>
        <w:t xml:space="preserve">Poziom wymagań </w:t>
      </w:r>
      <w:r w:rsidR="001E4093" w:rsidRPr="00841539">
        <w:rPr>
          <w:b/>
          <w:sz w:val="24"/>
          <w:szCs w:val="24"/>
        </w:rPr>
        <w:t xml:space="preserve">na </w:t>
      </w:r>
      <w:r w:rsidRPr="00841539">
        <w:rPr>
          <w:rStyle w:val="Bold"/>
          <w:sz w:val="24"/>
          <w:szCs w:val="24"/>
        </w:rPr>
        <w:t>ocen</w:t>
      </w:r>
      <w:r w:rsidR="001E4093" w:rsidRPr="00841539">
        <w:rPr>
          <w:rStyle w:val="Bold"/>
          <w:sz w:val="24"/>
          <w:szCs w:val="24"/>
        </w:rPr>
        <w:t>ę</w:t>
      </w:r>
      <w:r w:rsidRPr="00841539">
        <w:rPr>
          <w:rStyle w:val="Bold"/>
          <w:sz w:val="24"/>
          <w:szCs w:val="24"/>
        </w:rPr>
        <w:t xml:space="preserve"> b</w:t>
      </w:r>
      <w:r w:rsidR="001E4093" w:rsidRPr="00841539">
        <w:rPr>
          <w:rStyle w:val="Bold"/>
          <w:sz w:val="24"/>
          <w:szCs w:val="24"/>
        </w:rPr>
        <w:t>ardzo dobrą</w:t>
      </w:r>
    </w:p>
    <w:p w:rsidR="00336285" w:rsidRPr="00841539" w:rsidRDefault="00336285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Uczeń: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dysponuje pełną wiedzą w zakresie programu szkolnego i potrafi wykorzystywać ją w różnych sytuacjach,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umie samodzielnie poszukiwać informacji i dokonywać ich selekcji oraz hierarch</w:t>
      </w:r>
      <w:r w:rsidR="00336285" w:rsidRPr="00841539">
        <w:rPr>
          <w:sz w:val="24"/>
          <w:szCs w:val="24"/>
        </w:rPr>
        <w:t>i</w:t>
      </w:r>
      <w:r w:rsidR="00336285" w:rsidRPr="00841539">
        <w:rPr>
          <w:sz w:val="24"/>
          <w:szCs w:val="24"/>
        </w:rPr>
        <w:t>zowania,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potrafi dokonywać analizy i interpretacji różnych wydarzeń oraz uzasadnić własny sposób oceny,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dokonuje właściwej interpretacji nowych zjawisk,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przeprowadza wywiady, 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w sposób twórczy rozwiązuje problemy,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AF7B18" w:rsidRPr="00841539">
        <w:rPr>
          <w:sz w:val="24"/>
          <w:szCs w:val="24"/>
        </w:rPr>
        <w:t xml:space="preserve"> </w:t>
      </w:r>
      <w:r w:rsidR="00336285" w:rsidRPr="00841539">
        <w:rPr>
          <w:sz w:val="24"/>
          <w:szCs w:val="24"/>
        </w:rPr>
        <w:t>potrafi kierować prac</w:t>
      </w:r>
      <w:r w:rsidR="00AF7B18" w:rsidRPr="00841539">
        <w:rPr>
          <w:sz w:val="24"/>
          <w:szCs w:val="24"/>
        </w:rPr>
        <w:t>ą</w:t>
      </w:r>
      <w:r w:rsidR="00336285" w:rsidRPr="00841539">
        <w:rPr>
          <w:sz w:val="24"/>
          <w:szCs w:val="24"/>
        </w:rPr>
        <w:t xml:space="preserve"> zespołu,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dokumentuje efekty działań,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potrafi zorganizować debatę publiczną i ją podsumować,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podejmuje skuteczne działania w instytucjach życia publicznego,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uczestniczy i osiąga sukcesy w konkursach i olimpiadach przedmiotowych,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wykonuje zadania indywidualne, systematycznie wykorzystując dodatkową literat</w:t>
      </w:r>
      <w:r w:rsidR="00336285" w:rsidRPr="00841539">
        <w:rPr>
          <w:sz w:val="24"/>
          <w:szCs w:val="24"/>
        </w:rPr>
        <w:t>u</w:t>
      </w:r>
      <w:r w:rsidR="00336285" w:rsidRPr="00841539">
        <w:rPr>
          <w:sz w:val="24"/>
          <w:szCs w:val="24"/>
        </w:rPr>
        <w:t>rę</w:t>
      </w:r>
      <w:r w:rsidR="00AF7B18" w:rsidRPr="00841539">
        <w:rPr>
          <w:sz w:val="24"/>
          <w:szCs w:val="24"/>
        </w:rPr>
        <w:t>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ocenia otaczającą rzeczywistość społeczno-polityczną zgodnie z przyjętymi kryt</w:t>
      </w:r>
      <w:r w:rsidR="00336285" w:rsidRPr="00841539">
        <w:rPr>
          <w:sz w:val="24"/>
          <w:szCs w:val="24"/>
        </w:rPr>
        <w:t>e</w:t>
      </w:r>
      <w:r w:rsidR="00336285" w:rsidRPr="00841539">
        <w:rPr>
          <w:sz w:val="24"/>
          <w:szCs w:val="24"/>
        </w:rPr>
        <w:t>riami wartości.</w:t>
      </w:r>
    </w:p>
    <w:p w:rsidR="004F392C" w:rsidRPr="00841539" w:rsidRDefault="004F392C" w:rsidP="00336285">
      <w:pPr>
        <w:pStyle w:val="Tekstglowny"/>
        <w:rPr>
          <w:sz w:val="24"/>
          <w:szCs w:val="24"/>
        </w:rPr>
      </w:pPr>
    </w:p>
    <w:p w:rsidR="00336285" w:rsidRPr="00841539" w:rsidRDefault="00336285" w:rsidP="00336285">
      <w:pPr>
        <w:pStyle w:val="Tekstglowny"/>
        <w:rPr>
          <w:sz w:val="24"/>
          <w:szCs w:val="24"/>
        </w:rPr>
      </w:pPr>
      <w:r w:rsidRPr="00841539">
        <w:rPr>
          <w:b/>
          <w:sz w:val="24"/>
          <w:szCs w:val="24"/>
        </w:rPr>
        <w:t xml:space="preserve">Poziom </w:t>
      </w:r>
      <w:r w:rsidR="004F392C" w:rsidRPr="00841539">
        <w:rPr>
          <w:b/>
          <w:sz w:val="24"/>
          <w:szCs w:val="24"/>
        </w:rPr>
        <w:t xml:space="preserve">wymagań </w:t>
      </w:r>
      <w:r w:rsidR="001E4093" w:rsidRPr="00841539">
        <w:rPr>
          <w:b/>
          <w:sz w:val="24"/>
          <w:szCs w:val="24"/>
        </w:rPr>
        <w:t>na</w:t>
      </w:r>
      <w:r w:rsidR="001E4093" w:rsidRPr="00841539">
        <w:rPr>
          <w:sz w:val="24"/>
          <w:szCs w:val="24"/>
        </w:rPr>
        <w:t xml:space="preserve"> </w:t>
      </w:r>
      <w:r w:rsidRPr="00841539">
        <w:rPr>
          <w:rStyle w:val="Bold"/>
          <w:sz w:val="24"/>
          <w:szCs w:val="24"/>
        </w:rPr>
        <w:t>ocen</w:t>
      </w:r>
      <w:r w:rsidR="001E4093" w:rsidRPr="00841539">
        <w:rPr>
          <w:rStyle w:val="Bold"/>
          <w:sz w:val="24"/>
          <w:szCs w:val="24"/>
        </w:rPr>
        <w:t>ę celującą</w:t>
      </w:r>
    </w:p>
    <w:p w:rsidR="00336285" w:rsidRPr="00841539" w:rsidRDefault="00336285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Uczeń: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1E4093" w:rsidRPr="00841539">
        <w:rPr>
          <w:sz w:val="24"/>
          <w:szCs w:val="24"/>
        </w:rPr>
        <w:t xml:space="preserve"> dysponuje pełną </w:t>
      </w:r>
      <w:r w:rsidR="00336285" w:rsidRPr="00841539">
        <w:rPr>
          <w:sz w:val="24"/>
          <w:szCs w:val="24"/>
        </w:rPr>
        <w:t>wiedzą z podstawy programowej,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lastRenderedPageBreak/>
        <w:t>–</w:t>
      </w:r>
      <w:r w:rsidR="00336285" w:rsidRPr="00841539">
        <w:rPr>
          <w:sz w:val="24"/>
          <w:szCs w:val="24"/>
        </w:rPr>
        <w:t xml:space="preserve"> wykazuje się opanowaniem wszystkich umiejętności określonych w podstawie pr</w:t>
      </w:r>
      <w:r w:rsidR="00336285" w:rsidRPr="00841539">
        <w:rPr>
          <w:sz w:val="24"/>
          <w:szCs w:val="24"/>
        </w:rPr>
        <w:t>o</w:t>
      </w:r>
      <w:r w:rsidR="00336285" w:rsidRPr="00841539">
        <w:rPr>
          <w:sz w:val="24"/>
          <w:szCs w:val="24"/>
        </w:rPr>
        <w:t>gramowej,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współpracuje z nauczycielem, rozwija własne zainteresowania,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wykazuje szczególne zainteresowanie przedmiotem i dysponuje pogłębioną wiedzą o zjawiskach i procesach społecznych,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chętnie podejmuje się zadań dodatkowych,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wykazuje się aktywnością i inicjatywą o charakterze obywatelskim w szkole i poza nią,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przedstawia wyniki samodzielnej pracy przygotowanej z wykorzystaniem warsztatu naukowego,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osiąga sukcesy w konkursach i olimpiadach przedmiotowych</w:t>
      </w:r>
      <w:r w:rsidR="00AF7B18" w:rsidRPr="00841539">
        <w:rPr>
          <w:sz w:val="24"/>
          <w:szCs w:val="24"/>
        </w:rPr>
        <w:t>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realizuje projekty edukacyjne,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prezentuje raport z własnego działania i grupy,</w:t>
      </w:r>
    </w:p>
    <w:p w:rsidR="00336285" w:rsidRPr="00841539" w:rsidRDefault="00E92E1A" w:rsidP="00336285">
      <w:pPr>
        <w:pStyle w:val="Tekstglowny"/>
        <w:rPr>
          <w:sz w:val="24"/>
          <w:szCs w:val="24"/>
        </w:rPr>
      </w:pPr>
      <w:r w:rsidRPr="00841539">
        <w:rPr>
          <w:sz w:val="24"/>
          <w:szCs w:val="24"/>
        </w:rPr>
        <w:t>–</w:t>
      </w:r>
      <w:r w:rsidR="00336285" w:rsidRPr="00841539">
        <w:rPr>
          <w:sz w:val="24"/>
          <w:szCs w:val="24"/>
        </w:rPr>
        <w:t xml:space="preserve"> prezentuje swoje dokonania w klasie lub na lekcjach otwartych w formie: odczytu, wykładu, prelekcji czy debaty</w:t>
      </w:r>
      <w:r w:rsidR="00AF7B18" w:rsidRPr="00841539">
        <w:rPr>
          <w:sz w:val="24"/>
          <w:szCs w:val="24"/>
        </w:rPr>
        <w:t>.</w:t>
      </w:r>
    </w:p>
    <w:p w:rsidR="003023C7" w:rsidRPr="00841539" w:rsidRDefault="003023C7" w:rsidP="00336285">
      <w:pPr>
        <w:pStyle w:val="Tekstglowny"/>
        <w:rPr>
          <w:sz w:val="24"/>
          <w:szCs w:val="24"/>
        </w:rPr>
      </w:pPr>
    </w:p>
    <w:p w:rsidR="003023C7" w:rsidRPr="00841539" w:rsidRDefault="003023C7" w:rsidP="003023C7">
      <w:pPr>
        <w:pStyle w:val="Tytul3"/>
        <w:spacing w:before="0" w:after="0" w:line="360" w:lineRule="exact"/>
        <w:rPr>
          <w:sz w:val="24"/>
          <w:szCs w:val="24"/>
        </w:rPr>
      </w:pPr>
      <w:r w:rsidRPr="00841539">
        <w:rPr>
          <w:sz w:val="24"/>
          <w:szCs w:val="24"/>
        </w:rPr>
        <w:t>Ocenianie uczniów ze szczególnymi potrzebami edukacyjnymi</w:t>
      </w:r>
    </w:p>
    <w:p w:rsidR="003023C7" w:rsidRPr="00841539" w:rsidRDefault="003023C7" w:rsidP="003023C7">
      <w:pPr>
        <w:pStyle w:val="Tekstglowny"/>
        <w:spacing w:line="360" w:lineRule="exact"/>
        <w:rPr>
          <w:sz w:val="24"/>
          <w:szCs w:val="24"/>
        </w:rPr>
      </w:pPr>
    </w:p>
    <w:p w:rsidR="003023C7" w:rsidRPr="00841539" w:rsidRDefault="003023C7" w:rsidP="00EE0F97">
      <w:pPr>
        <w:pStyle w:val="Tekstglowny"/>
        <w:spacing w:line="360" w:lineRule="exact"/>
        <w:ind w:firstLine="708"/>
        <w:rPr>
          <w:sz w:val="24"/>
          <w:szCs w:val="24"/>
        </w:rPr>
      </w:pPr>
      <w:r w:rsidRPr="00841539">
        <w:rPr>
          <w:sz w:val="24"/>
          <w:szCs w:val="24"/>
        </w:rPr>
        <w:t>Na podstawie rozporządzenia dotyczącego warunków i sposobów oceniania, klasyf</w:t>
      </w:r>
      <w:r w:rsidRPr="00841539">
        <w:rPr>
          <w:sz w:val="24"/>
          <w:szCs w:val="24"/>
        </w:rPr>
        <w:t>i</w:t>
      </w:r>
      <w:r w:rsidRPr="00841539">
        <w:rPr>
          <w:sz w:val="24"/>
          <w:szCs w:val="24"/>
        </w:rPr>
        <w:t>kowania i promowania uczniów zobowiązano nauczyciela do indywidualizacji dzi</w:t>
      </w:r>
      <w:r w:rsidRPr="00841539">
        <w:rPr>
          <w:sz w:val="24"/>
          <w:szCs w:val="24"/>
        </w:rPr>
        <w:t>a</w:t>
      </w:r>
      <w:r w:rsidRPr="00841539">
        <w:rPr>
          <w:sz w:val="24"/>
          <w:szCs w:val="24"/>
        </w:rPr>
        <w:t xml:space="preserve">łań pedagogicznych oraz dostosowania wymagań edukacyjnych do indywidualnych potrzeb edukacyjnych i możliwości </w:t>
      </w:r>
      <w:proofErr w:type="spellStart"/>
      <w:r w:rsidRPr="00841539">
        <w:rPr>
          <w:sz w:val="24"/>
          <w:szCs w:val="24"/>
        </w:rPr>
        <w:t>psychoedukacyjnych</w:t>
      </w:r>
      <w:proofErr w:type="spellEnd"/>
      <w:r w:rsidRPr="00841539">
        <w:rPr>
          <w:sz w:val="24"/>
          <w:szCs w:val="24"/>
        </w:rPr>
        <w:t xml:space="preserve"> ucznia. </w:t>
      </w:r>
      <w:r w:rsidR="00272534" w:rsidRPr="00841539">
        <w:rPr>
          <w:sz w:val="24"/>
          <w:szCs w:val="24"/>
        </w:rPr>
        <w:t>W każdym spra</w:t>
      </w:r>
      <w:r w:rsidR="00272534" w:rsidRPr="00841539">
        <w:rPr>
          <w:sz w:val="24"/>
          <w:szCs w:val="24"/>
        </w:rPr>
        <w:t>w</w:t>
      </w:r>
      <w:r w:rsidR="00272534" w:rsidRPr="00841539">
        <w:rPr>
          <w:sz w:val="24"/>
          <w:szCs w:val="24"/>
        </w:rPr>
        <w:t>dzianie należy również uwzględnić uczniów ze specjalnymi potrzebami edukacyjn</w:t>
      </w:r>
      <w:r w:rsidR="00272534" w:rsidRPr="00841539">
        <w:rPr>
          <w:sz w:val="24"/>
          <w:szCs w:val="24"/>
        </w:rPr>
        <w:t>y</w:t>
      </w:r>
      <w:r w:rsidR="00272534" w:rsidRPr="00841539">
        <w:rPr>
          <w:sz w:val="24"/>
          <w:szCs w:val="24"/>
        </w:rPr>
        <w:t xml:space="preserve">mi i dostosować </w:t>
      </w:r>
      <w:r w:rsidR="00EE0F97" w:rsidRPr="00841539">
        <w:rPr>
          <w:sz w:val="24"/>
          <w:szCs w:val="24"/>
        </w:rPr>
        <w:t xml:space="preserve">zadania </w:t>
      </w:r>
      <w:r w:rsidR="00272534" w:rsidRPr="00841539">
        <w:rPr>
          <w:sz w:val="24"/>
          <w:szCs w:val="24"/>
        </w:rPr>
        <w:t xml:space="preserve">do ich możliwości. </w:t>
      </w:r>
    </w:p>
    <w:p w:rsidR="00EE0FC4" w:rsidRPr="00841539" w:rsidRDefault="00EE0F97" w:rsidP="00E20B85">
      <w:pPr>
        <w:pStyle w:val="Tytul1"/>
      </w:pPr>
      <w:r>
        <w:br w:type="page"/>
      </w:r>
      <w:bookmarkStart w:id="7" w:name="_Toc9711522"/>
      <w:r w:rsidR="00EE0FC4" w:rsidRPr="00841539">
        <w:lastRenderedPageBreak/>
        <w:t>7. Ewaluacja programu nauczania</w:t>
      </w:r>
      <w:bookmarkEnd w:id="7"/>
    </w:p>
    <w:p w:rsidR="00EE0FC4" w:rsidRPr="00841539" w:rsidRDefault="00EE0FC4" w:rsidP="00EE0FC4">
      <w:pPr>
        <w:pStyle w:val="Tekstglowny"/>
      </w:pPr>
    </w:p>
    <w:p w:rsidR="00EE0FC4" w:rsidRPr="00841539" w:rsidRDefault="00EE0FC4" w:rsidP="00317EC2">
      <w:pPr>
        <w:pStyle w:val="Tekstglowny"/>
        <w:spacing w:line="360" w:lineRule="exact"/>
        <w:ind w:firstLine="708"/>
        <w:rPr>
          <w:sz w:val="24"/>
          <w:szCs w:val="24"/>
        </w:rPr>
      </w:pPr>
      <w:r w:rsidRPr="00841539">
        <w:rPr>
          <w:sz w:val="24"/>
          <w:szCs w:val="24"/>
        </w:rPr>
        <w:t>Zadaniem ewaluacji jest zebranie informacji na temat przebiegu realizacji progr</w:t>
      </w:r>
      <w:r w:rsidRPr="00841539">
        <w:rPr>
          <w:sz w:val="24"/>
          <w:szCs w:val="24"/>
        </w:rPr>
        <w:t>a</w:t>
      </w:r>
      <w:r w:rsidRPr="00841539">
        <w:rPr>
          <w:sz w:val="24"/>
          <w:szCs w:val="24"/>
        </w:rPr>
        <w:t xml:space="preserve">mu w celu przeprowadzenia zmian, by stał się on bardziej użyteczny dla uczniów i możliwy do wykorzystania dla nauczycieli. </w:t>
      </w:r>
    </w:p>
    <w:p w:rsidR="00EE0FC4" w:rsidRPr="00841539" w:rsidRDefault="00EE0FC4" w:rsidP="00317EC2">
      <w:pPr>
        <w:pStyle w:val="Tekstglowny"/>
        <w:spacing w:line="360" w:lineRule="exact"/>
        <w:ind w:firstLine="708"/>
        <w:rPr>
          <w:sz w:val="24"/>
          <w:szCs w:val="24"/>
        </w:rPr>
      </w:pPr>
      <w:r w:rsidRPr="00841539">
        <w:rPr>
          <w:sz w:val="24"/>
          <w:szCs w:val="24"/>
        </w:rPr>
        <w:t>Wraz z początkiem roku szkolnego, w którym nauczyciel wprowadza program n</w:t>
      </w:r>
      <w:r w:rsidRPr="00841539">
        <w:rPr>
          <w:sz w:val="24"/>
          <w:szCs w:val="24"/>
        </w:rPr>
        <w:t>a</w:t>
      </w:r>
      <w:r w:rsidRPr="00841539">
        <w:rPr>
          <w:sz w:val="24"/>
          <w:szCs w:val="24"/>
        </w:rPr>
        <w:t xml:space="preserve">uczania, rozpoczyna się mniej lub bardziej uświadomiona ewaluacja normatywna (czyli ewaluacja w trakcie realizacji programu). </w:t>
      </w:r>
      <w:r w:rsidR="00D14C66">
        <w:rPr>
          <w:sz w:val="24"/>
          <w:szCs w:val="24"/>
        </w:rPr>
        <w:t>Służy temu</w:t>
      </w:r>
      <w:r w:rsidR="001D7A76" w:rsidRPr="00841539">
        <w:rPr>
          <w:sz w:val="24"/>
          <w:szCs w:val="24"/>
        </w:rPr>
        <w:t xml:space="preserve"> anal</w:t>
      </w:r>
      <w:r w:rsidR="001D7A76" w:rsidRPr="00841539">
        <w:rPr>
          <w:sz w:val="24"/>
          <w:szCs w:val="24"/>
        </w:rPr>
        <w:t>i</w:t>
      </w:r>
      <w:r w:rsidR="001D7A76" w:rsidRPr="00841539">
        <w:rPr>
          <w:sz w:val="24"/>
          <w:szCs w:val="24"/>
        </w:rPr>
        <w:t>za wyników nauczania, a także porównanie osiąganych rezultatów uzyskiwanych różnymi metodami.</w:t>
      </w:r>
      <w:r w:rsidR="00625FE6" w:rsidRPr="00841539">
        <w:rPr>
          <w:sz w:val="24"/>
          <w:szCs w:val="24"/>
        </w:rPr>
        <w:t xml:space="preserve"> Wnioski wyciągane po przeprowadzeniu bieżących działań nal</w:t>
      </w:r>
      <w:r w:rsidR="00625FE6" w:rsidRPr="00841539">
        <w:rPr>
          <w:sz w:val="24"/>
          <w:szCs w:val="24"/>
        </w:rPr>
        <w:t>e</w:t>
      </w:r>
      <w:r w:rsidR="00625FE6" w:rsidRPr="00841539">
        <w:rPr>
          <w:sz w:val="24"/>
          <w:szCs w:val="24"/>
        </w:rPr>
        <w:t>ży wprowadzać w życie w trakcie realizacji programu, czyli go modyfikować.</w:t>
      </w:r>
    </w:p>
    <w:p w:rsidR="00EE0FC4" w:rsidRPr="00841539" w:rsidRDefault="00EE0FC4" w:rsidP="00317EC2">
      <w:pPr>
        <w:pStyle w:val="Tekstglowny"/>
        <w:spacing w:line="360" w:lineRule="exact"/>
        <w:ind w:firstLine="708"/>
        <w:rPr>
          <w:sz w:val="24"/>
          <w:szCs w:val="24"/>
        </w:rPr>
      </w:pPr>
      <w:r w:rsidRPr="00841539">
        <w:rPr>
          <w:sz w:val="24"/>
          <w:szCs w:val="24"/>
        </w:rPr>
        <w:t>Po roku realizacji programu, czyli</w:t>
      </w:r>
      <w:r w:rsidR="00D14C66">
        <w:rPr>
          <w:sz w:val="24"/>
          <w:szCs w:val="24"/>
        </w:rPr>
        <w:t xml:space="preserve"> po</w:t>
      </w:r>
      <w:r w:rsidRPr="00841539">
        <w:rPr>
          <w:sz w:val="24"/>
          <w:szCs w:val="24"/>
        </w:rPr>
        <w:t xml:space="preserve"> </w:t>
      </w:r>
      <w:r w:rsidR="004A61EB" w:rsidRPr="00841539">
        <w:rPr>
          <w:sz w:val="24"/>
          <w:szCs w:val="24"/>
        </w:rPr>
        <w:t>90</w:t>
      </w:r>
      <w:r w:rsidRPr="00841539">
        <w:rPr>
          <w:sz w:val="24"/>
          <w:szCs w:val="24"/>
        </w:rPr>
        <w:t xml:space="preserve"> godzin</w:t>
      </w:r>
      <w:r w:rsidR="009238CD" w:rsidRPr="00841539">
        <w:rPr>
          <w:sz w:val="24"/>
          <w:szCs w:val="24"/>
        </w:rPr>
        <w:t>ach</w:t>
      </w:r>
      <w:r w:rsidRPr="00841539">
        <w:rPr>
          <w:sz w:val="24"/>
          <w:szCs w:val="24"/>
        </w:rPr>
        <w:t>, celowe byłoby przeprowadzenie ankiet wśród uczniów, aby odpowiedzieć na pytanie, które metod</w:t>
      </w:r>
      <w:r w:rsidR="00E34A75" w:rsidRPr="00841539">
        <w:rPr>
          <w:sz w:val="24"/>
          <w:szCs w:val="24"/>
        </w:rPr>
        <w:t>y są dla nich najba</w:t>
      </w:r>
      <w:r w:rsidR="00E34A75" w:rsidRPr="00841539">
        <w:rPr>
          <w:sz w:val="24"/>
          <w:szCs w:val="24"/>
        </w:rPr>
        <w:t>r</w:t>
      </w:r>
      <w:r w:rsidR="00E34A75" w:rsidRPr="00841539">
        <w:rPr>
          <w:sz w:val="24"/>
          <w:szCs w:val="24"/>
        </w:rPr>
        <w:t xml:space="preserve">dziej </w:t>
      </w:r>
      <w:r w:rsidRPr="00841539">
        <w:rPr>
          <w:sz w:val="24"/>
          <w:szCs w:val="24"/>
        </w:rPr>
        <w:t>atrakcyjne</w:t>
      </w:r>
      <w:r w:rsidR="00E34A75" w:rsidRPr="00841539">
        <w:rPr>
          <w:sz w:val="24"/>
          <w:szCs w:val="24"/>
        </w:rPr>
        <w:t xml:space="preserve">, pomagają im w uczeniu się </w:t>
      </w:r>
      <w:r w:rsidRPr="00841539">
        <w:rPr>
          <w:sz w:val="24"/>
          <w:szCs w:val="24"/>
        </w:rPr>
        <w:t>i przynoszą efekty w osiąganiu celów.</w:t>
      </w:r>
      <w:r w:rsidR="00E34A75" w:rsidRPr="00841539">
        <w:rPr>
          <w:sz w:val="24"/>
          <w:szCs w:val="24"/>
        </w:rPr>
        <w:t xml:space="preserve"> </w:t>
      </w:r>
    </w:p>
    <w:p w:rsidR="00EE0FC4" w:rsidRPr="00841539" w:rsidRDefault="00EE0FC4" w:rsidP="00317EC2">
      <w:pPr>
        <w:pStyle w:val="Tekstglowny"/>
        <w:spacing w:line="360" w:lineRule="exact"/>
        <w:ind w:firstLine="708"/>
        <w:rPr>
          <w:sz w:val="24"/>
          <w:szCs w:val="24"/>
        </w:rPr>
      </w:pPr>
      <w:r w:rsidRPr="00841539">
        <w:rPr>
          <w:sz w:val="24"/>
          <w:szCs w:val="24"/>
        </w:rPr>
        <w:t xml:space="preserve">Badaniem edukacyjnym należy również objąć indywidualizację procesu nauczania. W ankiecie dla uczniów można zapytać ich, czy </w:t>
      </w:r>
      <w:r w:rsidR="00D14C66">
        <w:rPr>
          <w:sz w:val="24"/>
          <w:szCs w:val="24"/>
        </w:rPr>
        <w:t>zajęcia</w:t>
      </w:r>
      <w:r w:rsidR="00D14C66" w:rsidRPr="00841539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>rozwija</w:t>
      </w:r>
      <w:r w:rsidR="00D14C66">
        <w:rPr>
          <w:sz w:val="24"/>
          <w:szCs w:val="24"/>
        </w:rPr>
        <w:t>ją</w:t>
      </w:r>
      <w:r w:rsidRPr="00841539">
        <w:rPr>
          <w:sz w:val="24"/>
          <w:szCs w:val="24"/>
        </w:rPr>
        <w:t xml:space="preserve"> ich indywid</w:t>
      </w:r>
      <w:r w:rsidRPr="00841539">
        <w:rPr>
          <w:sz w:val="24"/>
          <w:szCs w:val="24"/>
        </w:rPr>
        <w:t>u</w:t>
      </w:r>
      <w:r w:rsidRPr="00841539">
        <w:rPr>
          <w:sz w:val="24"/>
          <w:szCs w:val="24"/>
        </w:rPr>
        <w:t xml:space="preserve">alne zainteresowania, a także </w:t>
      </w:r>
      <w:r w:rsidR="00D14C66">
        <w:rPr>
          <w:sz w:val="24"/>
          <w:szCs w:val="24"/>
        </w:rPr>
        <w:t xml:space="preserve">czy </w:t>
      </w:r>
      <w:r w:rsidRPr="00841539">
        <w:rPr>
          <w:sz w:val="24"/>
          <w:szCs w:val="24"/>
        </w:rPr>
        <w:t xml:space="preserve">dostosowuje </w:t>
      </w:r>
      <w:r w:rsidR="00D14C66">
        <w:rPr>
          <w:sz w:val="24"/>
          <w:szCs w:val="24"/>
        </w:rPr>
        <w:t xml:space="preserve">się </w:t>
      </w:r>
      <w:r w:rsidRPr="00841539">
        <w:rPr>
          <w:sz w:val="24"/>
          <w:szCs w:val="24"/>
        </w:rPr>
        <w:t>wymagania do ich indywidualnych p</w:t>
      </w:r>
      <w:r w:rsidRPr="00841539">
        <w:rPr>
          <w:sz w:val="24"/>
          <w:szCs w:val="24"/>
        </w:rPr>
        <w:t>o</w:t>
      </w:r>
      <w:r w:rsidRPr="00841539">
        <w:rPr>
          <w:sz w:val="24"/>
          <w:szCs w:val="24"/>
        </w:rPr>
        <w:t>trzeb. Inną formą ewaluacji mogą być obserwacje zaangażowania uczniów w real</w:t>
      </w:r>
      <w:r w:rsidRPr="00841539">
        <w:rPr>
          <w:sz w:val="24"/>
          <w:szCs w:val="24"/>
        </w:rPr>
        <w:t>i</w:t>
      </w:r>
      <w:r w:rsidRPr="00841539">
        <w:rPr>
          <w:sz w:val="24"/>
          <w:szCs w:val="24"/>
        </w:rPr>
        <w:t>zowanych projektach edukacyjnych</w:t>
      </w:r>
      <w:r w:rsidR="00D14C66">
        <w:rPr>
          <w:sz w:val="24"/>
          <w:szCs w:val="24"/>
        </w:rPr>
        <w:t xml:space="preserve"> i</w:t>
      </w:r>
      <w:r w:rsidRPr="00841539">
        <w:rPr>
          <w:sz w:val="24"/>
          <w:szCs w:val="24"/>
        </w:rPr>
        <w:t xml:space="preserve"> w sposobach ich prezentacji</w:t>
      </w:r>
      <w:r w:rsidR="00D14C66">
        <w:rPr>
          <w:sz w:val="24"/>
          <w:szCs w:val="24"/>
        </w:rPr>
        <w:t>, a także</w:t>
      </w:r>
      <w:r w:rsidRPr="00841539">
        <w:rPr>
          <w:sz w:val="24"/>
          <w:szCs w:val="24"/>
        </w:rPr>
        <w:t xml:space="preserve"> analiz</w:t>
      </w:r>
      <w:r w:rsidR="00D14C66">
        <w:rPr>
          <w:sz w:val="24"/>
          <w:szCs w:val="24"/>
        </w:rPr>
        <w:t>a</w:t>
      </w:r>
      <w:r w:rsidRPr="00841539">
        <w:rPr>
          <w:sz w:val="24"/>
          <w:szCs w:val="24"/>
        </w:rPr>
        <w:t xml:space="preserve"> osi</w:t>
      </w:r>
      <w:r w:rsidRPr="00841539">
        <w:rPr>
          <w:sz w:val="24"/>
          <w:szCs w:val="24"/>
        </w:rPr>
        <w:t>ą</w:t>
      </w:r>
      <w:r w:rsidRPr="00841539">
        <w:rPr>
          <w:sz w:val="24"/>
          <w:szCs w:val="24"/>
        </w:rPr>
        <w:t>gnięć uczniów. Ewaluacji można również poddać warunki, w jakich program jest realizowany w celu ich dostosowania i efektywniejszego wdrażania w następnym roku i zapewnienia lepszych rezultatów.</w:t>
      </w:r>
    </w:p>
    <w:p w:rsidR="00EE0FC4" w:rsidRPr="00841539" w:rsidRDefault="004D5064" w:rsidP="00317EC2">
      <w:pPr>
        <w:pStyle w:val="Tekstglowny"/>
        <w:spacing w:line="360" w:lineRule="exact"/>
        <w:ind w:firstLine="708"/>
        <w:rPr>
          <w:sz w:val="24"/>
          <w:szCs w:val="24"/>
        </w:rPr>
      </w:pPr>
      <w:r w:rsidRPr="00841539">
        <w:rPr>
          <w:sz w:val="24"/>
          <w:szCs w:val="24"/>
        </w:rPr>
        <w:t>E</w:t>
      </w:r>
      <w:r w:rsidR="00EE0FC4" w:rsidRPr="00841539">
        <w:rPr>
          <w:sz w:val="24"/>
          <w:szCs w:val="24"/>
        </w:rPr>
        <w:t xml:space="preserve">waluację </w:t>
      </w:r>
      <w:proofErr w:type="spellStart"/>
      <w:r w:rsidRPr="00841539">
        <w:rPr>
          <w:sz w:val="24"/>
          <w:szCs w:val="24"/>
        </w:rPr>
        <w:t>sumatywną</w:t>
      </w:r>
      <w:proofErr w:type="spellEnd"/>
      <w:r w:rsidRPr="00841539">
        <w:rPr>
          <w:sz w:val="24"/>
          <w:szCs w:val="24"/>
        </w:rPr>
        <w:t xml:space="preserve"> </w:t>
      </w:r>
      <w:r w:rsidR="00EE0FC4" w:rsidRPr="00841539">
        <w:rPr>
          <w:sz w:val="24"/>
          <w:szCs w:val="24"/>
        </w:rPr>
        <w:t xml:space="preserve">należy przeprowadzić po zakończeniu </w:t>
      </w:r>
      <w:r w:rsidR="00D14C66">
        <w:rPr>
          <w:sz w:val="24"/>
          <w:szCs w:val="24"/>
        </w:rPr>
        <w:t xml:space="preserve">nauki </w:t>
      </w:r>
      <w:r w:rsidR="00EE0FC4" w:rsidRPr="00841539">
        <w:rPr>
          <w:sz w:val="24"/>
          <w:szCs w:val="24"/>
        </w:rPr>
        <w:t xml:space="preserve">przedmiotu. </w:t>
      </w:r>
      <w:r w:rsidRPr="00841539">
        <w:rPr>
          <w:sz w:val="24"/>
          <w:szCs w:val="24"/>
        </w:rPr>
        <w:t xml:space="preserve">Pozwala ona na całościową ocenę programu. Do przeprowadzenia ewaluacji </w:t>
      </w:r>
      <w:r w:rsidR="00043962" w:rsidRPr="00841539">
        <w:rPr>
          <w:sz w:val="24"/>
          <w:szCs w:val="24"/>
        </w:rPr>
        <w:t xml:space="preserve">ilościowej </w:t>
      </w:r>
      <w:r w:rsidRPr="00841539">
        <w:rPr>
          <w:sz w:val="24"/>
          <w:szCs w:val="24"/>
        </w:rPr>
        <w:t xml:space="preserve">można wykorzystać </w:t>
      </w:r>
      <w:r w:rsidR="00043962" w:rsidRPr="00841539">
        <w:rPr>
          <w:sz w:val="24"/>
          <w:szCs w:val="24"/>
        </w:rPr>
        <w:t>ankiety, a do ewaluacji jakościowej wywiady</w:t>
      </w:r>
      <w:r w:rsidR="00D14C66">
        <w:rPr>
          <w:sz w:val="24"/>
          <w:szCs w:val="24"/>
        </w:rPr>
        <w:t xml:space="preserve"> i</w:t>
      </w:r>
      <w:r w:rsidR="00043962" w:rsidRPr="00841539">
        <w:rPr>
          <w:sz w:val="24"/>
          <w:szCs w:val="24"/>
        </w:rPr>
        <w:t xml:space="preserve"> arkusze obserwacji.</w:t>
      </w:r>
      <w:r w:rsidRPr="00841539">
        <w:rPr>
          <w:sz w:val="24"/>
          <w:szCs w:val="24"/>
        </w:rPr>
        <w:t xml:space="preserve"> </w:t>
      </w:r>
      <w:r w:rsidR="00EE0FC4" w:rsidRPr="00841539">
        <w:rPr>
          <w:sz w:val="24"/>
          <w:szCs w:val="24"/>
        </w:rPr>
        <w:t>Uczniowie powinni wyrazić swoją opinię na temat kształtowania kompetencji kl</w:t>
      </w:r>
      <w:r w:rsidR="00EE0FC4" w:rsidRPr="00841539">
        <w:rPr>
          <w:sz w:val="24"/>
          <w:szCs w:val="24"/>
        </w:rPr>
        <w:t>u</w:t>
      </w:r>
      <w:r w:rsidR="00EE0FC4" w:rsidRPr="00841539">
        <w:rPr>
          <w:sz w:val="24"/>
          <w:szCs w:val="24"/>
        </w:rPr>
        <w:t>czowych w procesie nauczania – uczenia się na lekcjach wiedzy o społeczeństwie i odpowiedzieć na pytanie</w:t>
      </w:r>
      <w:r w:rsidR="004E2ACB">
        <w:rPr>
          <w:sz w:val="24"/>
          <w:szCs w:val="24"/>
        </w:rPr>
        <w:t>:</w:t>
      </w:r>
      <w:r w:rsidR="00EE0FC4" w:rsidRPr="00841539">
        <w:rPr>
          <w:sz w:val="24"/>
          <w:szCs w:val="24"/>
        </w:rPr>
        <w:t xml:space="preserve"> „W jakim stopniu wiedza i umiejętności nabyte w trakcie na</w:t>
      </w:r>
      <w:r w:rsidR="00EE0FC4" w:rsidRPr="00841539">
        <w:rPr>
          <w:sz w:val="24"/>
          <w:szCs w:val="24"/>
        </w:rPr>
        <w:t>u</w:t>
      </w:r>
      <w:r w:rsidR="00EE0FC4" w:rsidRPr="00841539">
        <w:rPr>
          <w:sz w:val="24"/>
          <w:szCs w:val="24"/>
        </w:rPr>
        <w:t xml:space="preserve">ki są </w:t>
      </w:r>
      <w:r w:rsidR="004E2ACB">
        <w:rPr>
          <w:sz w:val="24"/>
          <w:szCs w:val="24"/>
        </w:rPr>
        <w:t>mi</w:t>
      </w:r>
      <w:r w:rsidR="004E2ACB" w:rsidRPr="00841539">
        <w:rPr>
          <w:sz w:val="24"/>
          <w:szCs w:val="24"/>
        </w:rPr>
        <w:t xml:space="preserve"> </w:t>
      </w:r>
      <w:r w:rsidR="00EE0FC4" w:rsidRPr="00841539">
        <w:rPr>
          <w:sz w:val="24"/>
          <w:szCs w:val="24"/>
        </w:rPr>
        <w:t>przydatne i pomagają osiągnąć zamierzone cele</w:t>
      </w:r>
      <w:r w:rsidR="004E2ACB">
        <w:rPr>
          <w:sz w:val="24"/>
          <w:szCs w:val="24"/>
        </w:rPr>
        <w:t>?</w:t>
      </w:r>
      <w:r w:rsidR="00EE0FC4" w:rsidRPr="00841539">
        <w:rPr>
          <w:sz w:val="24"/>
          <w:szCs w:val="24"/>
        </w:rPr>
        <w:t>”.</w:t>
      </w:r>
    </w:p>
    <w:p w:rsidR="00EE0FC4" w:rsidRPr="00841539" w:rsidRDefault="00EE0FC4" w:rsidP="00317EC2">
      <w:pPr>
        <w:pStyle w:val="Tekstglowny"/>
        <w:spacing w:line="360" w:lineRule="exact"/>
        <w:ind w:firstLine="708"/>
        <w:rPr>
          <w:sz w:val="24"/>
          <w:szCs w:val="24"/>
        </w:rPr>
      </w:pPr>
      <w:r w:rsidRPr="00841539">
        <w:rPr>
          <w:sz w:val="24"/>
          <w:szCs w:val="24"/>
        </w:rPr>
        <w:lastRenderedPageBreak/>
        <w:t>Z ewaluacji można sporządzić raport i omówić go na spotkaniu zespołu przedmi</w:t>
      </w:r>
      <w:r w:rsidRPr="00841539">
        <w:rPr>
          <w:sz w:val="24"/>
          <w:szCs w:val="24"/>
        </w:rPr>
        <w:t>o</w:t>
      </w:r>
      <w:r w:rsidRPr="00841539">
        <w:rPr>
          <w:sz w:val="24"/>
          <w:szCs w:val="24"/>
        </w:rPr>
        <w:t xml:space="preserve">towego. Raport wraz z wnioskami można także zaprezentować na </w:t>
      </w:r>
      <w:r w:rsidR="004E2ACB">
        <w:rPr>
          <w:sz w:val="24"/>
          <w:szCs w:val="24"/>
        </w:rPr>
        <w:t>posiedzeniu r</w:t>
      </w:r>
      <w:r w:rsidRPr="00841539">
        <w:rPr>
          <w:sz w:val="24"/>
          <w:szCs w:val="24"/>
        </w:rPr>
        <w:t>ad</w:t>
      </w:r>
      <w:r w:rsidR="004E2ACB">
        <w:rPr>
          <w:sz w:val="24"/>
          <w:szCs w:val="24"/>
        </w:rPr>
        <w:t>y p</w:t>
      </w:r>
      <w:r w:rsidRPr="00841539">
        <w:rPr>
          <w:sz w:val="24"/>
          <w:szCs w:val="24"/>
        </w:rPr>
        <w:t>edag</w:t>
      </w:r>
      <w:r w:rsidRPr="00841539">
        <w:rPr>
          <w:sz w:val="24"/>
          <w:szCs w:val="24"/>
        </w:rPr>
        <w:t>o</w:t>
      </w:r>
      <w:r w:rsidRPr="00841539">
        <w:rPr>
          <w:sz w:val="24"/>
          <w:szCs w:val="24"/>
        </w:rPr>
        <w:t>gicznej jako część ewaluacji wewnętrznej szkoły.</w:t>
      </w:r>
    </w:p>
    <w:p w:rsidR="00EE0FC4" w:rsidRPr="00841539" w:rsidRDefault="00EE0FC4" w:rsidP="00EE0FC4">
      <w:pPr>
        <w:pStyle w:val="Tytul3"/>
        <w:spacing w:before="0" w:after="0" w:line="360" w:lineRule="exact"/>
      </w:pPr>
    </w:p>
    <w:p w:rsidR="00CE20E6" w:rsidRPr="00841539" w:rsidRDefault="00E05671" w:rsidP="00E20B85">
      <w:pPr>
        <w:pStyle w:val="Tytul1"/>
      </w:pPr>
      <w:r>
        <w:br w:type="page"/>
      </w:r>
      <w:bookmarkStart w:id="8" w:name="_Toc9711523"/>
      <w:r w:rsidR="00CE20E6" w:rsidRPr="00841539">
        <w:lastRenderedPageBreak/>
        <w:t>8. Bibliografia</w:t>
      </w:r>
      <w:bookmarkEnd w:id="8"/>
    </w:p>
    <w:p w:rsidR="00CE20E6" w:rsidRPr="00841539" w:rsidRDefault="00CE20E6" w:rsidP="00BB2595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841539">
        <w:rPr>
          <w:sz w:val="24"/>
          <w:szCs w:val="24"/>
        </w:rPr>
        <w:t xml:space="preserve">Bandura L., </w:t>
      </w:r>
      <w:r w:rsidRPr="004E2ACB">
        <w:rPr>
          <w:i/>
          <w:sz w:val="24"/>
          <w:szCs w:val="24"/>
        </w:rPr>
        <w:t>Uczniowie zdolni i kierowanie ich kształceniem</w:t>
      </w:r>
      <w:r w:rsidRPr="00841539">
        <w:rPr>
          <w:sz w:val="24"/>
          <w:szCs w:val="24"/>
        </w:rPr>
        <w:t>, Nasza Księga</w:t>
      </w:r>
      <w:r w:rsidRPr="00841539">
        <w:rPr>
          <w:sz w:val="24"/>
          <w:szCs w:val="24"/>
        </w:rPr>
        <w:t>r</w:t>
      </w:r>
      <w:r w:rsidRPr="00841539">
        <w:rPr>
          <w:sz w:val="24"/>
          <w:szCs w:val="24"/>
        </w:rPr>
        <w:t>nia, Warszawa 1974.</w:t>
      </w:r>
    </w:p>
    <w:p w:rsidR="00CE20E6" w:rsidRPr="00841539" w:rsidRDefault="00CE20E6" w:rsidP="00BB2595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841539">
        <w:rPr>
          <w:sz w:val="24"/>
          <w:szCs w:val="24"/>
        </w:rPr>
        <w:t>Budnik E., Muszyńska A., Owczarska B.</w:t>
      </w:r>
      <w:r w:rsidRPr="00841539">
        <w:rPr>
          <w:rStyle w:val="Italic"/>
          <w:i w:val="0"/>
          <w:sz w:val="24"/>
          <w:szCs w:val="24"/>
        </w:rPr>
        <w:t xml:space="preserve">, </w:t>
      </w:r>
      <w:r w:rsidRPr="004E2ACB">
        <w:rPr>
          <w:rStyle w:val="Italic"/>
          <w:sz w:val="24"/>
          <w:szCs w:val="24"/>
        </w:rPr>
        <w:t>Ja i mój uczeń pracujemy aktywnie. Przewodnik po metodach aktywizujących</w:t>
      </w:r>
      <w:r w:rsidRPr="00841539">
        <w:rPr>
          <w:sz w:val="24"/>
          <w:szCs w:val="24"/>
        </w:rPr>
        <w:t>, Kielce 2000.</w:t>
      </w:r>
    </w:p>
    <w:p w:rsidR="00BA4317" w:rsidRPr="00841539" w:rsidRDefault="00BA4317" w:rsidP="00BB2595">
      <w:pPr>
        <w:pStyle w:val="Wypunktowanie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proofErr w:type="spellStart"/>
      <w:r w:rsidRPr="00841539">
        <w:rPr>
          <w:sz w:val="24"/>
          <w:szCs w:val="24"/>
        </w:rPr>
        <w:t>Dylak</w:t>
      </w:r>
      <w:proofErr w:type="spellEnd"/>
      <w:r w:rsidRPr="00841539">
        <w:rPr>
          <w:sz w:val="24"/>
          <w:szCs w:val="24"/>
        </w:rPr>
        <w:t xml:space="preserve"> S., </w:t>
      </w:r>
      <w:r w:rsidRPr="004E2ACB">
        <w:rPr>
          <w:rStyle w:val="Italic"/>
          <w:sz w:val="24"/>
          <w:szCs w:val="24"/>
        </w:rPr>
        <w:t>Wprowadzenie do konstruowania szkolnych programów nauczania</w:t>
      </w:r>
      <w:r w:rsidRPr="00841539">
        <w:rPr>
          <w:sz w:val="24"/>
          <w:szCs w:val="24"/>
        </w:rPr>
        <w:t>, Warszawa 2002.</w:t>
      </w:r>
    </w:p>
    <w:p w:rsidR="00CE20E6" w:rsidRPr="00841539" w:rsidRDefault="00CE20E6" w:rsidP="00BB2595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proofErr w:type="spellStart"/>
      <w:r w:rsidRPr="00841539">
        <w:rPr>
          <w:sz w:val="24"/>
          <w:szCs w:val="24"/>
        </w:rPr>
        <w:t>Eby</w:t>
      </w:r>
      <w:proofErr w:type="spellEnd"/>
      <w:r w:rsidRPr="00841539">
        <w:rPr>
          <w:sz w:val="24"/>
          <w:szCs w:val="24"/>
        </w:rPr>
        <w:t xml:space="preserve"> J., Smutny J., </w:t>
      </w:r>
      <w:r w:rsidRPr="004E2ACB">
        <w:rPr>
          <w:i/>
          <w:sz w:val="24"/>
          <w:szCs w:val="24"/>
        </w:rPr>
        <w:t>Jak kształcić uzdolnienia dzieci i młodzieży</w:t>
      </w:r>
      <w:r w:rsidRPr="00841539">
        <w:rPr>
          <w:sz w:val="24"/>
          <w:szCs w:val="24"/>
        </w:rPr>
        <w:t>, WSiP, Wa</w:t>
      </w:r>
      <w:r w:rsidRPr="00841539">
        <w:rPr>
          <w:sz w:val="24"/>
          <w:szCs w:val="24"/>
        </w:rPr>
        <w:t>r</w:t>
      </w:r>
      <w:r w:rsidRPr="00841539">
        <w:rPr>
          <w:sz w:val="24"/>
          <w:szCs w:val="24"/>
        </w:rPr>
        <w:t>szawa 1998.</w:t>
      </w:r>
    </w:p>
    <w:p w:rsidR="00CE20E6" w:rsidRPr="00841539" w:rsidRDefault="00CE20E6" w:rsidP="00BB2595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841539">
        <w:rPr>
          <w:sz w:val="24"/>
          <w:szCs w:val="24"/>
        </w:rPr>
        <w:t xml:space="preserve">Hamer H., </w:t>
      </w:r>
      <w:r w:rsidRPr="004E2ACB">
        <w:rPr>
          <w:rStyle w:val="Italic"/>
          <w:sz w:val="24"/>
          <w:szCs w:val="24"/>
        </w:rPr>
        <w:t>Klucz do efektywnego nauczania. Poradnik dla nauczycieli</w:t>
      </w:r>
      <w:r w:rsidRPr="00841539">
        <w:rPr>
          <w:sz w:val="24"/>
          <w:szCs w:val="24"/>
        </w:rPr>
        <w:t>, Wa</w:t>
      </w:r>
      <w:r w:rsidRPr="00841539">
        <w:rPr>
          <w:sz w:val="24"/>
          <w:szCs w:val="24"/>
        </w:rPr>
        <w:t>r</w:t>
      </w:r>
      <w:r w:rsidRPr="00841539">
        <w:rPr>
          <w:sz w:val="24"/>
          <w:szCs w:val="24"/>
        </w:rPr>
        <w:t>szawa 1994.</w:t>
      </w:r>
    </w:p>
    <w:p w:rsidR="002F5D49" w:rsidRPr="00841539" w:rsidRDefault="002F5D49" w:rsidP="00BB2595">
      <w:pPr>
        <w:pStyle w:val="Wypunktowanie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4E2ACB">
        <w:rPr>
          <w:rStyle w:val="Italic"/>
          <w:sz w:val="24"/>
          <w:szCs w:val="24"/>
        </w:rPr>
        <w:t>Jak być dobrym nauczycielem – wychowawcą. Innowacyjne praktyki pedag</w:t>
      </w:r>
      <w:r w:rsidRPr="004E2ACB">
        <w:rPr>
          <w:rStyle w:val="Italic"/>
          <w:sz w:val="24"/>
          <w:szCs w:val="24"/>
        </w:rPr>
        <w:t>o</w:t>
      </w:r>
      <w:r w:rsidRPr="004E2ACB">
        <w:rPr>
          <w:rStyle w:val="Italic"/>
          <w:sz w:val="24"/>
          <w:szCs w:val="24"/>
        </w:rPr>
        <w:t>giczne szansą rozwoju oświaty</w:t>
      </w:r>
      <w:r w:rsidRPr="00841539">
        <w:rPr>
          <w:sz w:val="24"/>
          <w:szCs w:val="24"/>
        </w:rPr>
        <w:t>, Ryki 2010.</w:t>
      </w:r>
    </w:p>
    <w:p w:rsidR="002F5D49" w:rsidRPr="00841539" w:rsidRDefault="002F5D49" w:rsidP="00BB2595">
      <w:pPr>
        <w:pStyle w:val="Wypunktowanie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841539">
        <w:rPr>
          <w:sz w:val="24"/>
          <w:szCs w:val="24"/>
        </w:rPr>
        <w:t xml:space="preserve">Kaczor S., </w:t>
      </w:r>
      <w:r w:rsidRPr="004E2ACB">
        <w:rPr>
          <w:rStyle w:val="Italic"/>
          <w:sz w:val="24"/>
          <w:szCs w:val="24"/>
        </w:rPr>
        <w:t>Kształcenie nauczycieli do realizacji celów nauczania i wychowania</w:t>
      </w:r>
      <w:r w:rsidRPr="00841539">
        <w:rPr>
          <w:rStyle w:val="Italic"/>
          <w:i w:val="0"/>
          <w:sz w:val="24"/>
          <w:szCs w:val="24"/>
        </w:rPr>
        <w:t>,</w:t>
      </w:r>
      <w:r w:rsidRPr="00841539">
        <w:rPr>
          <w:sz w:val="24"/>
          <w:szCs w:val="24"/>
        </w:rPr>
        <w:t xml:space="preserve"> [w:] </w:t>
      </w:r>
      <w:proofErr w:type="spellStart"/>
      <w:r w:rsidRPr="00841539">
        <w:rPr>
          <w:sz w:val="24"/>
          <w:szCs w:val="24"/>
        </w:rPr>
        <w:t>Szlosek</w:t>
      </w:r>
      <w:proofErr w:type="spellEnd"/>
      <w:r w:rsidRPr="00841539">
        <w:rPr>
          <w:sz w:val="24"/>
          <w:szCs w:val="24"/>
        </w:rPr>
        <w:t xml:space="preserve"> F., </w:t>
      </w:r>
      <w:r w:rsidRPr="004E2ACB">
        <w:rPr>
          <w:rStyle w:val="Italic"/>
          <w:sz w:val="24"/>
          <w:szCs w:val="24"/>
        </w:rPr>
        <w:t>Kształcenie nauczycieli a reforma systemu edukacji w Polsce</w:t>
      </w:r>
      <w:r w:rsidRPr="00841539">
        <w:rPr>
          <w:sz w:val="24"/>
          <w:szCs w:val="24"/>
        </w:rPr>
        <w:t>, Radom 2000.</w:t>
      </w:r>
    </w:p>
    <w:p w:rsidR="000207D7" w:rsidRPr="00841539" w:rsidRDefault="000207D7" w:rsidP="00BB2595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841539">
        <w:rPr>
          <w:sz w:val="24"/>
          <w:szCs w:val="24"/>
        </w:rPr>
        <w:t xml:space="preserve">Komorowska H., </w:t>
      </w:r>
      <w:r w:rsidRPr="002A3FD8">
        <w:rPr>
          <w:i/>
          <w:sz w:val="24"/>
          <w:szCs w:val="24"/>
        </w:rPr>
        <w:t>Programy nauczania w kształceniu ogólnym i językowym</w:t>
      </w:r>
      <w:r w:rsidRPr="00841539">
        <w:rPr>
          <w:sz w:val="24"/>
          <w:szCs w:val="24"/>
        </w:rPr>
        <w:t>, Warszawa 2011.</w:t>
      </w:r>
    </w:p>
    <w:p w:rsidR="00CE20E6" w:rsidRPr="00841539" w:rsidRDefault="00CE20E6" w:rsidP="00BB2595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841539">
        <w:rPr>
          <w:sz w:val="24"/>
          <w:szCs w:val="24"/>
        </w:rPr>
        <w:t xml:space="preserve">Korzeniowski J., </w:t>
      </w:r>
      <w:proofErr w:type="spellStart"/>
      <w:r w:rsidRPr="00841539">
        <w:rPr>
          <w:sz w:val="24"/>
          <w:szCs w:val="24"/>
        </w:rPr>
        <w:t>Machałek</w:t>
      </w:r>
      <w:proofErr w:type="spellEnd"/>
      <w:r w:rsidRPr="00841539">
        <w:rPr>
          <w:sz w:val="24"/>
          <w:szCs w:val="24"/>
        </w:rPr>
        <w:t xml:space="preserve"> M., </w:t>
      </w:r>
      <w:r w:rsidRPr="002A3FD8">
        <w:rPr>
          <w:rStyle w:val="Italic"/>
          <w:sz w:val="24"/>
          <w:szCs w:val="24"/>
        </w:rPr>
        <w:t>Edukacja obywatelska w szkole. Teoria i praktyka</w:t>
      </w:r>
      <w:r w:rsidRPr="00841539">
        <w:rPr>
          <w:sz w:val="24"/>
          <w:szCs w:val="24"/>
        </w:rPr>
        <w:t>, Warszawa 2011.</w:t>
      </w:r>
    </w:p>
    <w:p w:rsidR="00CE20E6" w:rsidRPr="00841539" w:rsidRDefault="00CE20E6" w:rsidP="00BB2595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841539">
        <w:rPr>
          <w:sz w:val="24"/>
          <w:szCs w:val="24"/>
        </w:rPr>
        <w:t xml:space="preserve">Łobocki M., </w:t>
      </w:r>
      <w:r w:rsidRPr="002A3FD8">
        <w:rPr>
          <w:i/>
          <w:sz w:val="24"/>
          <w:szCs w:val="24"/>
        </w:rPr>
        <w:t>Teoria wychowania w zarysie</w:t>
      </w:r>
      <w:r w:rsidRPr="00841539">
        <w:rPr>
          <w:sz w:val="24"/>
          <w:szCs w:val="24"/>
        </w:rPr>
        <w:t>, Kraków 2008.</w:t>
      </w:r>
    </w:p>
    <w:p w:rsidR="002F5D49" w:rsidRPr="00841539" w:rsidRDefault="002F5D49" w:rsidP="00BB2595">
      <w:pPr>
        <w:pStyle w:val="Wypunktowanie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proofErr w:type="spellStart"/>
      <w:r w:rsidRPr="00841539">
        <w:rPr>
          <w:sz w:val="24"/>
          <w:szCs w:val="24"/>
        </w:rPr>
        <w:t>Mikina</w:t>
      </w:r>
      <w:proofErr w:type="spellEnd"/>
      <w:r w:rsidRPr="00841539">
        <w:rPr>
          <w:sz w:val="24"/>
          <w:szCs w:val="24"/>
        </w:rPr>
        <w:t xml:space="preserve"> A., Zając B., </w:t>
      </w:r>
      <w:r w:rsidRPr="002A3FD8">
        <w:rPr>
          <w:rStyle w:val="Italic"/>
          <w:sz w:val="24"/>
          <w:szCs w:val="24"/>
        </w:rPr>
        <w:t>Jak wdrażać metodę projektów? Poradnik dla nauczycieli i uczniów gimnazjum, liceum i szkoły zawodowej</w:t>
      </w:r>
      <w:r w:rsidRPr="00841539">
        <w:rPr>
          <w:sz w:val="24"/>
          <w:szCs w:val="24"/>
        </w:rPr>
        <w:t>, Kraków 2006.</w:t>
      </w:r>
    </w:p>
    <w:p w:rsidR="00CE20E6" w:rsidRPr="00841539" w:rsidRDefault="00CE20E6" w:rsidP="00BB2595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proofErr w:type="spellStart"/>
      <w:r w:rsidRPr="00841539">
        <w:rPr>
          <w:sz w:val="24"/>
          <w:szCs w:val="24"/>
        </w:rPr>
        <w:t>Niemierko</w:t>
      </w:r>
      <w:proofErr w:type="spellEnd"/>
      <w:r w:rsidRPr="00841539">
        <w:rPr>
          <w:sz w:val="24"/>
          <w:szCs w:val="24"/>
        </w:rPr>
        <w:t xml:space="preserve"> B., </w:t>
      </w:r>
      <w:r w:rsidRPr="002A3FD8">
        <w:rPr>
          <w:rStyle w:val="Italic"/>
          <w:sz w:val="24"/>
          <w:szCs w:val="24"/>
        </w:rPr>
        <w:t>Między oceną szkolną a dydaktyką. Bliżej dydaktyki</w:t>
      </w:r>
      <w:r w:rsidRPr="00841539">
        <w:rPr>
          <w:sz w:val="24"/>
          <w:szCs w:val="24"/>
        </w:rPr>
        <w:t>, Warsz</w:t>
      </w:r>
      <w:r w:rsidRPr="00841539">
        <w:rPr>
          <w:sz w:val="24"/>
          <w:szCs w:val="24"/>
        </w:rPr>
        <w:t>a</w:t>
      </w:r>
      <w:r w:rsidRPr="00841539">
        <w:rPr>
          <w:sz w:val="24"/>
          <w:szCs w:val="24"/>
        </w:rPr>
        <w:t>wa 1999.</w:t>
      </w:r>
    </w:p>
    <w:p w:rsidR="00CE20E6" w:rsidRPr="00841539" w:rsidRDefault="00CE20E6" w:rsidP="00BB2595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proofErr w:type="spellStart"/>
      <w:r w:rsidRPr="00841539">
        <w:rPr>
          <w:sz w:val="24"/>
          <w:szCs w:val="24"/>
        </w:rPr>
        <w:t>Niemierko</w:t>
      </w:r>
      <w:proofErr w:type="spellEnd"/>
      <w:r w:rsidRPr="00841539">
        <w:rPr>
          <w:sz w:val="24"/>
          <w:szCs w:val="24"/>
        </w:rPr>
        <w:t xml:space="preserve"> B., </w:t>
      </w:r>
      <w:r w:rsidRPr="002A3FD8">
        <w:rPr>
          <w:rStyle w:val="Italic"/>
          <w:sz w:val="24"/>
          <w:szCs w:val="24"/>
        </w:rPr>
        <w:t>Ocenianie szkolne bez tajemnic</w:t>
      </w:r>
      <w:r w:rsidRPr="00841539">
        <w:rPr>
          <w:sz w:val="24"/>
          <w:szCs w:val="24"/>
        </w:rPr>
        <w:t>, Warszawa 2002.</w:t>
      </w:r>
    </w:p>
    <w:p w:rsidR="00CE20E6" w:rsidRPr="00841539" w:rsidRDefault="00CE20E6" w:rsidP="00BB2595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2A3FD8">
        <w:rPr>
          <w:rStyle w:val="Italic"/>
          <w:sz w:val="24"/>
          <w:szCs w:val="24"/>
        </w:rPr>
        <w:t>Materiały edukacyjne programu Kreator</w:t>
      </w:r>
      <w:r w:rsidRPr="00841539">
        <w:rPr>
          <w:sz w:val="24"/>
          <w:szCs w:val="24"/>
        </w:rPr>
        <w:t>, Warszawa 1999.</w:t>
      </w:r>
    </w:p>
    <w:p w:rsidR="00CE20E6" w:rsidRPr="00841539" w:rsidRDefault="00CE20E6" w:rsidP="00BB2595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proofErr w:type="spellStart"/>
      <w:r w:rsidRPr="00841539">
        <w:rPr>
          <w:sz w:val="24"/>
          <w:szCs w:val="24"/>
        </w:rPr>
        <w:t>Pachociński</w:t>
      </w:r>
      <w:proofErr w:type="spellEnd"/>
      <w:r w:rsidRPr="00841539">
        <w:rPr>
          <w:sz w:val="24"/>
          <w:szCs w:val="24"/>
        </w:rPr>
        <w:t xml:space="preserve"> R., </w:t>
      </w:r>
      <w:r w:rsidRPr="002A3FD8">
        <w:rPr>
          <w:i/>
          <w:sz w:val="24"/>
          <w:szCs w:val="24"/>
        </w:rPr>
        <w:t>Oświata XXI wieku. Kierunki przeobrażeń</w:t>
      </w:r>
      <w:r w:rsidRPr="00841539">
        <w:rPr>
          <w:sz w:val="24"/>
          <w:szCs w:val="24"/>
        </w:rPr>
        <w:t>, Instytut Badań Edukacyjnych, Warszawa 1999.</w:t>
      </w:r>
    </w:p>
    <w:p w:rsidR="00CE20E6" w:rsidRPr="00841539" w:rsidRDefault="00CE20E6" w:rsidP="00BB2595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841539">
        <w:rPr>
          <w:sz w:val="24"/>
          <w:szCs w:val="24"/>
        </w:rPr>
        <w:t xml:space="preserve">Pacholska M., </w:t>
      </w:r>
      <w:proofErr w:type="spellStart"/>
      <w:r w:rsidRPr="00841539">
        <w:rPr>
          <w:sz w:val="24"/>
          <w:szCs w:val="24"/>
        </w:rPr>
        <w:t>Poźnikiewicz</w:t>
      </w:r>
      <w:proofErr w:type="spellEnd"/>
      <w:r w:rsidRPr="00841539">
        <w:rPr>
          <w:sz w:val="24"/>
          <w:szCs w:val="24"/>
        </w:rPr>
        <w:t xml:space="preserve"> R., </w:t>
      </w:r>
      <w:r w:rsidRPr="002A3FD8">
        <w:rPr>
          <w:i/>
          <w:sz w:val="24"/>
          <w:szCs w:val="24"/>
        </w:rPr>
        <w:t>Historia i społeczeństwo 6. Poradnik dla n</w:t>
      </w:r>
      <w:r w:rsidRPr="002A3FD8">
        <w:rPr>
          <w:i/>
          <w:sz w:val="24"/>
          <w:szCs w:val="24"/>
        </w:rPr>
        <w:t>a</w:t>
      </w:r>
      <w:r w:rsidRPr="002A3FD8">
        <w:rPr>
          <w:i/>
          <w:sz w:val="24"/>
          <w:szCs w:val="24"/>
        </w:rPr>
        <w:t>uczyciela</w:t>
      </w:r>
      <w:r w:rsidRPr="00841539">
        <w:rPr>
          <w:sz w:val="24"/>
          <w:szCs w:val="24"/>
        </w:rPr>
        <w:t>, ARKA, Poznań 2001.</w:t>
      </w:r>
    </w:p>
    <w:p w:rsidR="00CE20E6" w:rsidRPr="00841539" w:rsidRDefault="00CE20E6" w:rsidP="00BB2595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841539">
        <w:rPr>
          <w:sz w:val="24"/>
          <w:szCs w:val="24"/>
        </w:rPr>
        <w:t xml:space="preserve">Perrot E., </w:t>
      </w:r>
      <w:r w:rsidRPr="002A3FD8">
        <w:rPr>
          <w:i/>
          <w:sz w:val="24"/>
          <w:szCs w:val="24"/>
        </w:rPr>
        <w:t>Efektywne nauczanie</w:t>
      </w:r>
      <w:r w:rsidRPr="00841539">
        <w:rPr>
          <w:sz w:val="24"/>
          <w:szCs w:val="24"/>
        </w:rPr>
        <w:t>, WSiP, Warszawa 1995.</w:t>
      </w:r>
    </w:p>
    <w:p w:rsidR="00CE20E6" w:rsidRPr="00841539" w:rsidRDefault="00CE20E6" w:rsidP="00BB2595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rStyle w:val="Italic"/>
          <w:i w:val="0"/>
          <w:iCs w:val="0"/>
          <w:sz w:val="24"/>
          <w:szCs w:val="24"/>
        </w:rPr>
      </w:pPr>
      <w:proofErr w:type="spellStart"/>
      <w:r w:rsidRPr="00841539">
        <w:rPr>
          <w:sz w:val="24"/>
          <w:szCs w:val="24"/>
        </w:rPr>
        <w:lastRenderedPageBreak/>
        <w:t>Petty</w:t>
      </w:r>
      <w:proofErr w:type="spellEnd"/>
      <w:r w:rsidRPr="00841539">
        <w:rPr>
          <w:sz w:val="24"/>
          <w:szCs w:val="24"/>
        </w:rPr>
        <w:t xml:space="preserve"> G., </w:t>
      </w:r>
      <w:r w:rsidRPr="002A3FD8">
        <w:rPr>
          <w:rStyle w:val="Italic"/>
          <w:sz w:val="24"/>
          <w:szCs w:val="24"/>
        </w:rPr>
        <w:t>Nowoczesne nauczanie. Praktyczne wskazówki i techniki dla n</w:t>
      </w:r>
      <w:r w:rsidRPr="002A3FD8">
        <w:rPr>
          <w:rStyle w:val="Italic"/>
          <w:sz w:val="24"/>
          <w:szCs w:val="24"/>
        </w:rPr>
        <w:t>a</w:t>
      </w:r>
      <w:r w:rsidRPr="002A3FD8">
        <w:rPr>
          <w:rStyle w:val="Italic"/>
          <w:sz w:val="24"/>
          <w:szCs w:val="24"/>
        </w:rPr>
        <w:t>uczycieli, wykładowców i szkoleniowców</w:t>
      </w:r>
      <w:r w:rsidRPr="00841539">
        <w:rPr>
          <w:sz w:val="24"/>
          <w:szCs w:val="24"/>
        </w:rPr>
        <w:t xml:space="preserve">, Sopot 2010. </w:t>
      </w:r>
      <w:r w:rsidRPr="00841539">
        <w:rPr>
          <w:rStyle w:val="Italic"/>
          <w:i w:val="0"/>
          <w:iCs w:val="0"/>
          <w:sz w:val="24"/>
          <w:szCs w:val="24"/>
        </w:rPr>
        <w:t xml:space="preserve"> </w:t>
      </w:r>
    </w:p>
    <w:p w:rsidR="00CE20E6" w:rsidRPr="00841539" w:rsidRDefault="00CE20E6" w:rsidP="00BB2595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2A3FD8">
        <w:rPr>
          <w:rStyle w:val="Italic"/>
          <w:sz w:val="24"/>
          <w:szCs w:val="24"/>
        </w:rPr>
        <w:t>Podniesienie efektywności kształcenia uczniów ze specjalnymi potrzebami edukacyjnymi. Materiały dla nauczyciela</w:t>
      </w:r>
      <w:r w:rsidRPr="00841539">
        <w:rPr>
          <w:sz w:val="24"/>
          <w:szCs w:val="24"/>
        </w:rPr>
        <w:t xml:space="preserve">, MEN. </w:t>
      </w:r>
    </w:p>
    <w:p w:rsidR="00BA4317" w:rsidRPr="00841539" w:rsidRDefault="00BA4317" w:rsidP="00BB2595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2A3FD8">
        <w:rPr>
          <w:i/>
          <w:sz w:val="24"/>
          <w:szCs w:val="24"/>
        </w:rPr>
        <w:t>Polska w Unii Europejskiej. Pakiet edukacyjny</w:t>
      </w:r>
      <w:r w:rsidRPr="00841539">
        <w:rPr>
          <w:sz w:val="24"/>
          <w:szCs w:val="24"/>
        </w:rPr>
        <w:t xml:space="preserve"> pod redakcją Gospodarczyk J. i </w:t>
      </w:r>
      <w:proofErr w:type="spellStart"/>
      <w:r w:rsidRPr="00841539">
        <w:rPr>
          <w:sz w:val="24"/>
          <w:szCs w:val="24"/>
        </w:rPr>
        <w:t>Sielatyckiego</w:t>
      </w:r>
      <w:proofErr w:type="spellEnd"/>
      <w:r w:rsidRPr="00841539">
        <w:rPr>
          <w:sz w:val="24"/>
          <w:szCs w:val="24"/>
        </w:rPr>
        <w:t xml:space="preserve"> M., Wydawnictwo CODN, Warszawa 2004.</w:t>
      </w:r>
    </w:p>
    <w:p w:rsidR="002D16D9" w:rsidRPr="00841539" w:rsidRDefault="002D16D9" w:rsidP="00BB2595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2A3FD8">
        <w:rPr>
          <w:i/>
          <w:sz w:val="24"/>
          <w:szCs w:val="24"/>
        </w:rPr>
        <w:t>Programy nauczania w rzeczywistości szkolnej. Tworzenie – wybór – ewal</w:t>
      </w:r>
      <w:r w:rsidRPr="002A3FD8">
        <w:rPr>
          <w:i/>
          <w:sz w:val="24"/>
          <w:szCs w:val="24"/>
        </w:rPr>
        <w:t>u</w:t>
      </w:r>
      <w:r w:rsidRPr="002A3FD8">
        <w:rPr>
          <w:i/>
          <w:sz w:val="24"/>
          <w:szCs w:val="24"/>
        </w:rPr>
        <w:t>acja</w:t>
      </w:r>
      <w:r w:rsidRPr="00841539">
        <w:rPr>
          <w:sz w:val="24"/>
          <w:szCs w:val="24"/>
        </w:rPr>
        <w:t>. Ośrodek Rozwoju Edukacji, Warszawa</w:t>
      </w:r>
    </w:p>
    <w:p w:rsidR="00CE20E6" w:rsidRPr="00841539" w:rsidRDefault="00CE20E6" w:rsidP="00BB2595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proofErr w:type="spellStart"/>
      <w:r w:rsidRPr="00841539">
        <w:rPr>
          <w:sz w:val="24"/>
          <w:szCs w:val="24"/>
        </w:rPr>
        <w:t>Rose</w:t>
      </w:r>
      <w:proofErr w:type="spellEnd"/>
      <w:r w:rsidRPr="00841539">
        <w:rPr>
          <w:sz w:val="24"/>
          <w:szCs w:val="24"/>
        </w:rPr>
        <w:t xml:space="preserve"> C., Taraszkiewicz M., </w:t>
      </w:r>
      <w:r w:rsidRPr="002A3FD8">
        <w:rPr>
          <w:i/>
          <w:sz w:val="24"/>
          <w:szCs w:val="24"/>
        </w:rPr>
        <w:t>Atlas efektywnego uczenia (się)</w:t>
      </w:r>
      <w:r w:rsidRPr="00841539">
        <w:rPr>
          <w:sz w:val="24"/>
          <w:szCs w:val="24"/>
        </w:rPr>
        <w:t>, Edukacja Nowej Generacji, 2010.</w:t>
      </w:r>
    </w:p>
    <w:p w:rsidR="00BA4317" w:rsidRPr="00841539" w:rsidRDefault="00BA4317" w:rsidP="00BB2595">
      <w:pPr>
        <w:pStyle w:val="Wypunktowanie"/>
        <w:numPr>
          <w:ilvl w:val="0"/>
          <w:numId w:val="4"/>
        </w:numPr>
        <w:spacing w:line="360" w:lineRule="exact"/>
        <w:ind w:left="714" w:hanging="357"/>
        <w:rPr>
          <w:bCs/>
          <w:sz w:val="24"/>
          <w:szCs w:val="24"/>
        </w:rPr>
      </w:pPr>
      <w:r w:rsidRPr="00841539">
        <w:rPr>
          <w:sz w:val="24"/>
          <w:szCs w:val="24"/>
        </w:rPr>
        <w:t xml:space="preserve">Sołtys D., Szmigiel M.K., </w:t>
      </w:r>
      <w:r w:rsidRPr="001445E4">
        <w:rPr>
          <w:rStyle w:val="Italic"/>
          <w:sz w:val="24"/>
          <w:szCs w:val="24"/>
        </w:rPr>
        <w:t>Doskonalenie kompetencji nauczycieli w zakresie diagnozy edukacyjne</w:t>
      </w:r>
      <w:r w:rsidR="001445E4" w:rsidRPr="001445E4">
        <w:rPr>
          <w:rStyle w:val="Italic"/>
          <w:sz w:val="24"/>
          <w:szCs w:val="24"/>
        </w:rPr>
        <w:t>j</w:t>
      </w:r>
      <w:r w:rsidRPr="00841539">
        <w:rPr>
          <w:sz w:val="24"/>
          <w:szCs w:val="24"/>
        </w:rPr>
        <w:t>, Kraków 2002.</w:t>
      </w:r>
    </w:p>
    <w:p w:rsidR="00CE20E6" w:rsidRPr="00841539" w:rsidRDefault="00CE20E6" w:rsidP="00BB2595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841539">
        <w:rPr>
          <w:sz w:val="24"/>
          <w:szCs w:val="24"/>
        </w:rPr>
        <w:t xml:space="preserve">Sterna D., </w:t>
      </w:r>
      <w:r w:rsidRPr="001445E4">
        <w:rPr>
          <w:rStyle w:val="Italic"/>
          <w:sz w:val="24"/>
          <w:szCs w:val="24"/>
        </w:rPr>
        <w:t>Ocenianie kształtujące w praktyce</w:t>
      </w:r>
      <w:r w:rsidRPr="00841539">
        <w:rPr>
          <w:sz w:val="24"/>
          <w:szCs w:val="24"/>
        </w:rPr>
        <w:t>, Warszawa 2006.</w:t>
      </w:r>
    </w:p>
    <w:p w:rsidR="00CE20E6" w:rsidRPr="00841539" w:rsidRDefault="00CE20E6" w:rsidP="00BB2595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1445E4">
        <w:rPr>
          <w:i/>
          <w:sz w:val="24"/>
          <w:szCs w:val="24"/>
        </w:rPr>
        <w:t>Sztuka nauczania. Czynności nauczyciela</w:t>
      </w:r>
      <w:r w:rsidRPr="00841539">
        <w:rPr>
          <w:sz w:val="24"/>
          <w:szCs w:val="24"/>
        </w:rPr>
        <w:t xml:space="preserve"> pod redakcją </w:t>
      </w:r>
      <w:r w:rsidRPr="00841539">
        <w:rPr>
          <w:rStyle w:val="Italic"/>
          <w:i w:val="0"/>
          <w:iCs w:val="0"/>
          <w:sz w:val="24"/>
          <w:szCs w:val="24"/>
        </w:rPr>
        <w:t>Krusze</w:t>
      </w:r>
      <w:r w:rsidRPr="00841539">
        <w:rPr>
          <w:rStyle w:val="Italic"/>
          <w:i w:val="0"/>
          <w:iCs w:val="0"/>
          <w:sz w:val="24"/>
          <w:szCs w:val="24"/>
        </w:rPr>
        <w:t>w</w:t>
      </w:r>
      <w:r w:rsidRPr="00841539">
        <w:rPr>
          <w:rStyle w:val="Italic"/>
          <w:i w:val="0"/>
          <w:iCs w:val="0"/>
          <w:sz w:val="24"/>
          <w:szCs w:val="24"/>
        </w:rPr>
        <w:t>skiego</w:t>
      </w:r>
      <w:r w:rsidR="001445E4" w:rsidRPr="001445E4">
        <w:rPr>
          <w:sz w:val="24"/>
          <w:szCs w:val="24"/>
        </w:rPr>
        <w:t xml:space="preserve"> </w:t>
      </w:r>
      <w:r w:rsidR="001445E4" w:rsidRPr="00841539">
        <w:rPr>
          <w:sz w:val="24"/>
          <w:szCs w:val="24"/>
        </w:rPr>
        <w:t>K</w:t>
      </w:r>
      <w:r w:rsidR="001445E4">
        <w:rPr>
          <w:sz w:val="24"/>
          <w:szCs w:val="24"/>
        </w:rPr>
        <w:t>.</w:t>
      </w:r>
      <w:r w:rsidRPr="00841539">
        <w:rPr>
          <w:rStyle w:val="Italic"/>
          <w:i w:val="0"/>
          <w:iCs w:val="0"/>
          <w:sz w:val="24"/>
          <w:szCs w:val="24"/>
        </w:rPr>
        <w:t>, PWN, Warszawa 2009.</w:t>
      </w:r>
    </w:p>
    <w:p w:rsidR="00CE20E6" w:rsidRPr="00841539" w:rsidRDefault="00CE20E6" w:rsidP="00BB2595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841539">
        <w:rPr>
          <w:sz w:val="24"/>
          <w:szCs w:val="24"/>
        </w:rPr>
        <w:t xml:space="preserve">Taraszkiewicz M., </w:t>
      </w:r>
      <w:r w:rsidRPr="001445E4">
        <w:rPr>
          <w:rStyle w:val="Italic"/>
          <w:sz w:val="24"/>
          <w:szCs w:val="24"/>
        </w:rPr>
        <w:t>Jak uczyć lepiej, czyli refleksyjny praktyk w działaniu</w:t>
      </w:r>
      <w:r w:rsidRPr="00841539">
        <w:rPr>
          <w:sz w:val="24"/>
          <w:szCs w:val="24"/>
        </w:rPr>
        <w:t>, Wydawnictwo CODN, Warszawa 1997.</w:t>
      </w:r>
    </w:p>
    <w:p w:rsidR="00CE20E6" w:rsidRPr="00841539" w:rsidRDefault="00BA4317" w:rsidP="00BB2595">
      <w:pPr>
        <w:pStyle w:val="Wypunktowanie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841539">
        <w:rPr>
          <w:sz w:val="24"/>
          <w:szCs w:val="24"/>
        </w:rPr>
        <w:t xml:space="preserve">Witkowska E., </w:t>
      </w:r>
      <w:r w:rsidRPr="001445E4">
        <w:rPr>
          <w:rStyle w:val="Italic"/>
          <w:sz w:val="24"/>
          <w:szCs w:val="24"/>
        </w:rPr>
        <w:t>Metody aktywizujące stosowane w doskonaleniu nauczycieli</w:t>
      </w:r>
      <w:r w:rsidRPr="00841539">
        <w:rPr>
          <w:sz w:val="24"/>
          <w:szCs w:val="24"/>
        </w:rPr>
        <w:t>, Katowice 1988.</w:t>
      </w:r>
    </w:p>
    <w:sectPr w:rsidR="00CE20E6" w:rsidRPr="00841539" w:rsidSect="004B7792">
      <w:footerReference w:type="default" r:id="rId10"/>
      <w:footerReference w:type="first" r:id="rId11"/>
      <w:type w:val="continuous"/>
      <w:pgSz w:w="11340" w:h="14742" w:code="9"/>
      <w:pgMar w:top="1531" w:right="1531" w:bottom="1418" w:left="1531" w:header="0" w:footer="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85" w:rsidRDefault="00052785" w:rsidP="00D53129">
      <w:r>
        <w:separator/>
      </w:r>
    </w:p>
  </w:endnote>
  <w:endnote w:type="continuationSeparator" w:id="0">
    <w:p w:rsidR="00052785" w:rsidRDefault="00052785" w:rsidP="00D5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F3" w:rsidRDefault="009F0FF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D415C" w:rsidRPr="00DD415C">
      <w:rPr>
        <w:noProof/>
        <w:lang w:val="pl-PL"/>
      </w:rPr>
      <w:t>2</w:t>
    </w:r>
    <w:r>
      <w:fldChar w:fldCharType="end"/>
    </w:r>
  </w:p>
  <w:p w:rsidR="009F0FF3" w:rsidRDefault="009F0F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F3" w:rsidRDefault="009F0FF3" w:rsidP="004B7792">
    <w:pPr>
      <w:pStyle w:val="Stopka"/>
      <w:spacing w:after="20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85" w:rsidRDefault="00052785" w:rsidP="00D53129">
      <w:r>
        <w:separator/>
      </w:r>
    </w:p>
  </w:footnote>
  <w:footnote w:type="continuationSeparator" w:id="0">
    <w:p w:rsidR="00052785" w:rsidRDefault="00052785" w:rsidP="00D53129">
      <w:r>
        <w:continuationSeparator/>
      </w:r>
    </w:p>
  </w:footnote>
  <w:footnote w:id="1">
    <w:p w:rsidR="009F0FF3" w:rsidRPr="00AE36F7" w:rsidRDefault="009F0FF3">
      <w:pPr>
        <w:pStyle w:val="Tekstprzypisudolnego"/>
        <w:rPr>
          <w:sz w:val="24"/>
          <w:szCs w:val="24"/>
          <w:lang w:val="pl-PL"/>
        </w:rPr>
      </w:pPr>
      <w:r w:rsidRPr="00841539">
        <w:rPr>
          <w:rStyle w:val="Odwoanieprzypisudolnego"/>
          <w:sz w:val="24"/>
          <w:szCs w:val="24"/>
        </w:rPr>
        <w:footnoteRef/>
      </w:r>
      <w:r w:rsidRPr="00841539">
        <w:rPr>
          <w:sz w:val="24"/>
          <w:szCs w:val="24"/>
        </w:rPr>
        <w:t xml:space="preserve"> Rozporządzenie Ministra Edukacji Narodowej z dnia 28 marca 2017 r. w sprawie ramowych planów nauczania dla publicznych szkół, Dz.U</w:t>
      </w:r>
      <w:r>
        <w:rPr>
          <w:sz w:val="24"/>
          <w:szCs w:val="24"/>
          <w:lang w:val="pl-PL"/>
        </w:rPr>
        <w:t>.</w:t>
      </w:r>
      <w:r w:rsidRPr="00841539">
        <w:rPr>
          <w:sz w:val="24"/>
          <w:szCs w:val="24"/>
        </w:rPr>
        <w:t xml:space="preserve"> 2017</w:t>
      </w:r>
      <w:r>
        <w:rPr>
          <w:sz w:val="24"/>
          <w:szCs w:val="24"/>
          <w:lang w:val="pl-PL"/>
        </w:rPr>
        <w:t>,</w:t>
      </w:r>
      <w:r w:rsidRPr="00841539">
        <w:rPr>
          <w:sz w:val="24"/>
          <w:szCs w:val="24"/>
        </w:rPr>
        <w:t xml:space="preserve"> poz. 703</w:t>
      </w:r>
      <w:r>
        <w:rPr>
          <w:sz w:val="24"/>
          <w:szCs w:val="24"/>
          <w:lang w:val="pl-PL"/>
        </w:rPr>
        <w:t>.</w:t>
      </w:r>
    </w:p>
  </w:footnote>
  <w:footnote w:id="2">
    <w:p w:rsidR="009F0FF3" w:rsidRPr="00F228FC" w:rsidRDefault="009F0FF3" w:rsidP="0003497B">
      <w:pPr>
        <w:pStyle w:val="Tekstprzypisudolnego"/>
        <w:rPr>
          <w:sz w:val="24"/>
          <w:szCs w:val="24"/>
          <w:lang w:val="pl-PL"/>
        </w:rPr>
      </w:pPr>
      <w:r w:rsidRPr="00841539">
        <w:rPr>
          <w:rStyle w:val="Odwoanieprzypisudolnego"/>
          <w:sz w:val="24"/>
          <w:szCs w:val="24"/>
        </w:rPr>
        <w:footnoteRef/>
      </w:r>
      <w:r w:rsidRPr="00841539">
        <w:rPr>
          <w:sz w:val="24"/>
          <w:szCs w:val="24"/>
        </w:rPr>
        <w:t xml:space="preserve"> Rozporządzenie MEN z 30.01.2018 r. w sprawie podstawy programowej kształcenia ogólnego dla liceum ogólnokształcącego, technikum oraz branżowej szkoły II stopnia</w:t>
      </w:r>
      <w:r>
        <w:rPr>
          <w:sz w:val="24"/>
          <w:szCs w:val="24"/>
          <w:lang w:val="pl-PL"/>
        </w:rPr>
        <w:t>.</w:t>
      </w:r>
    </w:p>
  </w:footnote>
  <w:footnote w:id="3">
    <w:p w:rsidR="009F0FF3" w:rsidRPr="00841539" w:rsidRDefault="009F0FF3" w:rsidP="005B590C">
      <w:pPr>
        <w:pStyle w:val="Tekstprzypisudolnego"/>
        <w:rPr>
          <w:sz w:val="24"/>
          <w:szCs w:val="24"/>
        </w:rPr>
      </w:pPr>
      <w:r w:rsidRPr="00841539">
        <w:rPr>
          <w:rStyle w:val="Odwoanieprzypisudolnego"/>
          <w:sz w:val="24"/>
          <w:szCs w:val="24"/>
        </w:rPr>
        <w:footnoteRef/>
      </w:r>
      <w:r w:rsidRPr="00841539">
        <w:rPr>
          <w:sz w:val="24"/>
          <w:szCs w:val="24"/>
        </w:rPr>
        <w:t xml:space="preserve"> Zalecenia Rady z dnia 22 maja 2018 r. w sprawie kompetencji kluczowych w procesie uczenia się przez całe życie. Dziennik Urzędowy Unii Europejskiej.</w:t>
      </w:r>
    </w:p>
  </w:footnote>
  <w:footnote w:id="4">
    <w:p w:rsidR="009F0FF3" w:rsidRPr="00E710CD" w:rsidRDefault="009F0FF3" w:rsidP="001343C1">
      <w:pPr>
        <w:pStyle w:val="Tekstprzypisudolnego"/>
        <w:rPr>
          <w:sz w:val="24"/>
          <w:szCs w:val="24"/>
          <w:lang w:val="pl-PL"/>
        </w:rPr>
      </w:pPr>
      <w:r w:rsidRPr="00841539">
        <w:rPr>
          <w:rStyle w:val="Odwoanieprzypisudolnego"/>
          <w:sz w:val="24"/>
          <w:szCs w:val="24"/>
        </w:rPr>
        <w:footnoteRef/>
      </w:r>
      <w:r w:rsidRPr="00841539">
        <w:rPr>
          <w:sz w:val="24"/>
          <w:szCs w:val="24"/>
        </w:rPr>
        <w:t xml:space="preserve"> Ustawa z dnia 22 grudnia 2015</w:t>
      </w:r>
      <w:r>
        <w:rPr>
          <w:sz w:val="24"/>
          <w:szCs w:val="24"/>
          <w:lang w:val="pl-PL"/>
        </w:rPr>
        <w:t xml:space="preserve"> </w:t>
      </w:r>
      <w:r w:rsidRPr="00841539">
        <w:rPr>
          <w:sz w:val="24"/>
          <w:szCs w:val="24"/>
        </w:rPr>
        <w:t xml:space="preserve">r. o </w:t>
      </w:r>
      <w:r>
        <w:rPr>
          <w:sz w:val="24"/>
          <w:szCs w:val="24"/>
          <w:lang w:val="pl-PL"/>
        </w:rPr>
        <w:t>z</w:t>
      </w:r>
      <w:r w:rsidRPr="00841539">
        <w:rPr>
          <w:sz w:val="24"/>
          <w:szCs w:val="24"/>
        </w:rPr>
        <w:t xml:space="preserve">integrowanym </w:t>
      </w:r>
      <w:r>
        <w:rPr>
          <w:sz w:val="24"/>
          <w:szCs w:val="24"/>
          <w:lang w:val="pl-PL"/>
        </w:rPr>
        <w:t>s</w:t>
      </w:r>
      <w:proofErr w:type="spellStart"/>
      <w:r w:rsidRPr="00841539">
        <w:rPr>
          <w:sz w:val="24"/>
          <w:szCs w:val="24"/>
        </w:rPr>
        <w:t>ystemie</w:t>
      </w:r>
      <w:proofErr w:type="spellEnd"/>
      <w:r w:rsidRPr="00841539">
        <w:rPr>
          <w:sz w:val="24"/>
          <w:szCs w:val="24"/>
        </w:rPr>
        <w:t xml:space="preserve"> kwalifikacji</w:t>
      </w:r>
      <w:r>
        <w:rPr>
          <w:sz w:val="24"/>
          <w:szCs w:val="24"/>
          <w:lang w:val="pl-PL"/>
        </w:rPr>
        <w:t>,</w:t>
      </w:r>
      <w:r w:rsidRPr="00841539">
        <w:rPr>
          <w:sz w:val="24"/>
          <w:szCs w:val="24"/>
        </w:rPr>
        <w:t xml:space="preserve"> Dz.U. 2016</w:t>
      </w:r>
      <w:r>
        <w:rPr>
          <w:sz w:val="24"/>
          <w:szCs w:val="24"/>
          <w:lang w:val="pl-PL"/>
        </w:rPr>
        <w:t>,</w:t>
      </w:r>
      <w:r w:rsidRPr="00841539">
        <w:rPr>
          <w:sz w:val="24"/>
          <w:szCs w:val="24"/>
        </w:rPr>
        <w:t xml:space="preserve"> poz.</w:t>
      </w:r>
      <w:r>
        <w:rPr>
          <w:sz w:val="24"/>
          <w:szCs w:val="24"/>
          <w:lang w:val="pl-PL"/>
        </w:rPr>
        <w:t xml:space="preserve"> </w:t>
      </w:r>
      <w:r w:rsidRPr="00841539">
        <w:rPr>
          <w:sz w:val="24"/>
          <w:szCs w:val="24"/>
        </w:rPr>
        <w:t>64</w:t>
      </w:r>
      <w:r>
        <w:rPr>
          <w:sz w:val="24"/>
          <w:szCs w:val="24"/>
          <w:lang w:val="pl-PL"/>
        </w:rPr>
        <w:t>.</w:t>
      </w:r>
    </w:p>
  </w:footnote>
  <w:footnote w:id="5">
    <w:p w:rsidR="009F0FF3" w:rsidRPr="00A72949" w:rsidRDefault="009F0FF3">
      <w:pPr>
        <w:pStyle w:val="Tekstprzypisudolnego"/>
        <w:rPr>
          <w:lang w:val="pl-PL"/>
        </w:rPr>
      </w:pPr>
      <w:r w:rsidRPr="00176240">
        <w:rPr>
          <w:rStyle w:val="Odwoanieprzypisudolnego"/>
        </w:rPr>
        <w:footnoteRef/>
      </w:r>
      <w:r w:rsidRPr="00176240">
        <w:t xml:space="preserve"> Podano na podstawie Rozporządzenia Ministra Edukacji Narodowej z 30 stycznia 2018 r. w sprawie podstawy programowej kształcenia ogólnego dla liceum ogólnokształcącego, technikum oraz</w:t>
      </w:r>
      <w:r>
        <w:t xml:space="preserve"> </w:t>
      </w:r>
      <w:r w:rsidRPr="00176240">
        <w:t>branżowej szkoły II stopnia</w:t>
      </w:r>
      <w:r>
        <w:rPr>
          <w:lang w:val="pl-PL"/>
        </w:rPr>
        <w:t>.</w:t>
      </w:r>
    </w:p>
  </w:footnote>
  <w:footnote w:id="6">
    <w:p w:rsidR="009F0FF3" w:rsidRPr="00BA7075" w:rsidRDefault="009F0FF3" w:rsidP="006F32A5">
      <w:pPr>
        <w:pStyle w:val="Tekstprzypisudolnego"/>
      </w:pPr>
      <w:r w:rsidRPr="00BA7075">
        <w:rPr>
          <w:rStyle w:val="Odwoanieprzypisudolnego"/>
        </w:rPr>
        <w:footnoteRef/>
      </w:r>
      <w:r w:rsidRPr="00BA7075">
        <w:t xml:space="preserve"> Opracowano na podstawie: G. Koralewska, M. Pacholska, E. Krawczyk, M. Bloch, R. </w:t>
      </w:r>
      <w:proofErr w:type="spellStart"/>
      <w:r w:rsidRPr="00BA7075">
        <w:t>Poźnikiewicz</w:t>
      </w:r>
      <w:proofErr w:type="spellEnd"/>
      <w:r w:rsidRPr="00BA7075">
        <w:t>, K. Augustyn</w:t>
      </w:r>
      <w:r>
        <w:rPr>
          <w:lang w:val="pl-PL"/>
        </w:rPr>
        <w:t>,</w:t>
      </w:r>
      <w:r w:rsidRPr="00BA7075">
        <w:t xml:space="preserve"> </w:t>
      </w:r>
      <w:r w:rsidRPr="008D5DAC">
        <w:rPr>
          <w:i/>
        </w:rPr>
        <w:t xml:space="preserve">Ścieżki edukacyjne dla klas I-III Gimnazjum, </w:t>
      </w:r>
      <w:r w:rsidRPr="008D5DAC">
        <w:rPr>
          <w:i/>
          <w:lang w:val="pl-PL"/>
        </w:rPr>
        <w:t>C</w:t>
      </w:r>
      <w:proofErr w:type="spellStart"/>
      <w:r w:rsidRPr="008D5DAC">
        <w:rPr>
          <w:i/>
        </w:rPr>
        <w:t>zęść</w:t>
      </w:r>
      <w:proofErr w:type="spellEnd"/>
      <w:r w:rsidRPr="008D5DAC">
        <w:rPr>
          <w:i/>
        </w:rPr>
        <w:t xml:space="preserve"> I. Poradnik dla nauczycieli pracujących z programami i podręcznikami ARKI</w:t>
      </w:r>
      <w:r w:rsidRPr="00BA7075">
        <w:t>. Poznań 2001.</w:t>
      </w:r>
    </w:p>
  </w:footnote>
  <w:footnote w:id="7">
    <w:p w:rsidR="009F0FF3" w:rsidRPr="00B21E36" w:rsidRDefault="009F0FF3" w:rsidP="006F32A5">
      <w:pPr>
        <w:pStyle w:val="Tekstprzypisudolnego"/>
        <w:rPr>
          <w:lang w:val="pl-PL"/>
        </w:rPr>
      </w:pPr>
      <w:r w:rsidRPr="00BA7075">
        <w:rPr>
          <w:rStyle w:val="Odwoanieprzypisudolnego"/>
        </w:rPr>
        <w:footnoteRef/>
      </w:r>
      <w:r w:rsidRPr="00BA7075">
        <w:t xml:space="preserve"> Rozporządzenie Ministra Edukacji Narodowej z dnia 12 lutego 2019 r. zmieniające rozporządzenie w sprawie zasad organizacji i udzielania pomocy psychologiczno-pedagogicznej w publicznych przedszkolach, szkołach i placówkach</w:t>
      </w:r>
      <w:r>
        <w:rPr>
          <w:lang w:val="pl-PL"/>
        </w:rPr>
        <w:t>.</w:t>
      </w:r>
    </w:p>
  </w:footnote>
  <w:footnote w:id="8">
    <w:p w:rsidR="009F0FF3" w:rsidRPr="00BD4357" w:rsidRDefault="009F0FF3" w:rsidP="00893AF2">
      <w:pPr>
        <w:pStyle w:val="Tekstprzypisudolnego"/>
      </w:pPr>
      <w:r w:rsidRPr="00BD4357">
        <w:rPr>
          <w:rStyle w:val="Odwoanieprzypisudolnego"/>
        </w:rPr>
        <w:footnoteRef/>
      </w:r>
      <w:r w:rsidRPr="00BD4357">
        <w:t xml:space="preserve"> Rozporządzenie Ministra Edukacji Narodowej z dnia 3 sierpnia 2017</w:t>
      </w:r>
      <w:r>
        <w:rPr>
          <w:lang w:val="pl-PL"/>
        </w:rPr>
        <w:t xml:space="preserve"> </w:t>
      </w:r>
      <w:r w:rsidRPr="00BD4357">
        <w:t>r. w sprawie oceniania, klasyfikowania i promowania uczniów i słuchaczy w szkołach publicznych.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FBC"/>
    <w:multiLevelType w:val="hybridMultilevel"/>
    <w:tmpl w:val="C85055DE"/>
    <w:lvl w:ilvl="0" w:tplc="337098DE">
      <w:start w:val="1"/>
      <w:numFmt w:val="decimal"/>
      <w:pStyle w:val="Numerowanie123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6B1F24"/>
    <w:multiLevelType w:val="hybridMultilevel"/>
    <w:tmpl w:val="D2EE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31055"/>
    <w:multiLevelType w:val="hybridMultilevel"/>
    <w:tmpl w:val="6CF09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C6577"/>
    <w:multiLevelType w:val="hybridMultilevel"/>
    <w:tmpl w:val="639A9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C50616"/>
    <w:multiLevelType w:val="hybridMultilevel"/>
    <w:tmpl w:val="3A22B1E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6">
    <w:nsid w:val="2A6474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C6102B"/>
    <w:multiLevelType w:val="hybridMultilevel"/>
    <w:tmpl w:val="E4D44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1A5FC8"/>
    <w:multiLevelType w:val="hybridMultilevel"/>
    <w:tmpl w:val="9C3657FA"/>
    <w:lvl w:ilvl="0" w:tplc="0415000F">
      <w:start w:val="1"/>
      <w:numFmt w:val="decimal"/>
      <w:lvlText w:val="%1."/>
      <w:lvlJc w:val="lef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9">
    <w:nsid w:val="37A97CBC"/>
    <w:multiLevelType w:val="hybridMultilevel"/>
    <w:tmpl w:val="5B66C68E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B2504"/>
    <w:multiLevelType w:val="hybridMultilevel"/>
    <w:tmpl w:val="9C76D5C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D3737C3"/>
    <w:multiLevelType w:val="hybridMultilevel"/>
    <w:tmpl w:val="DF9C1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07E7D"/>
    <w:multiLevelType w:val="hybridMultilevel"/>
    <w:tmpl w:val="942E3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B660D"/>
    <w:multiLevelType w:val="hybridMultilevel"/>
    <w:tmpl w:val="B6F69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2582A"/>
    <w:multiLevelType w:val="hybridMultilevel"/>
    <w:tmpl w:val="25A6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E666B"/>
    <w:multiLevelType w:val="hybridMultilevel"/>
    <w:tmpl w:val="A652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32A04"/>
    <w:multiLevelType w:val="hybridMultilevel"/>
    <w:tmpl w:val="396C5D72"/>
    <w:lvl w:ilvl="0" w:tplc="C7A0C788">
      <w:start w:val="1"/>
      <w:numFmt w:val="decimal"/>
      <w:lvlText w:val="%1."/>
      <w:lvlJc w:val="center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C55C9"/>
    <w:multiLevelType w:val="hybridMultilevel"/>
    <w:tmpl w:val="71F2D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40A44"/>
    <w:multiLevelType w:val="hybridMultilevel"/>
    <w:tmpl w:val="96D4B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420A0"/>
    <w:multiLevelType w:val="hybridMultilevel"/>
    <w:tmpl w:val="866A3A3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716AB2"/>
    <w:multiLevelType w:val="hybridMultilevel"/>
    <w:tmpl w:val="63E498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CF75C99"/>
    <w:multiLevelType w:val="hybridMultilevel"/>
    <w:tmpl w:val="2A8EE55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6"/>
  </w:num>
  <w:num w:numId="5">
    <w:abstractNumId w:val="6"/>
  </w:num>
  <w:num w:numId="6">
    <w:abstractNumId w:val="4"/>
    <w:lvlOverride w:ilvl="0">
      <w:startOverride w:val="1"/>
    </w:lvlOverride>
  </w:num>
  <w:num w:numId="7">
    <w:abstractNumId w:val="8"/>
  </w:num>
  <w:num w:numId="8">
    <w:abstractNumId w:val="7"/>
  </w:num>
  <w:num w:numId="9">
    <w:abstractNumId w:val="5"/>
  </w:num>
  <w:num w:numId="10">
    <w:abstractNumId w:val="11"/>
  </w:num>
  <w:num w:numId="11">
    <w:abstractNumId w:val="13"/>
  </w:num>
  <w:num w:numId="12">
    <w:abstractNumId w:val="19"/>
  </w:num>
  <w:num w:numId="13">
    <w:abstractNumId w:val="2"/>
  </w:num>
  <w:num w:numId="14">
    <w:abstractNumId w:val="14"/>
  </w:num>
  <w:num w:numId="15">
    <w:abstractNumId w:val="20"/>
  </w:num>
  <w:num w:numId="16">
    <w:abstractNumId w:val="15"/>
  </w:num>
  <w:num w:numId="17">
    <w:abstractNumId w:val="21"/>
  </w:num>
  <w:num w:numId="18">
    <w:abstractNumId w:val="12"/>
  </w:num>
  <w:num w:numId="19">
    <w:abstractNumId w:val="18"/>
  </w:num>
  <w:num w:numId="20">
    <w:abstractNumId w:val="1"/>
  </w:num>
  <w:num w:numId="21">
    <w:abstractNumId w:val="3"/>
  </w:num>
  <w:num w:numId="22">
    <w:abstractNumId w:val="17"/>
  </w:num>
  <w:num w:numId="23">
    <w:abstractNumId w:val="10"/>
  </w:num>
  <w:num w:numId="24">
    <w:abstractNumId w:val="9"/>
  </w:num>
  <w:num w:numId="2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styleLockTheme/>
  <w:styleLockQFSet/>
  <w:defaultTabStop w:val="708"/>
  <w:hyphenationZone w:val="425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AF"/>
    <w:rsid w:val="0000087A"/>
    <w:rsid w:val="000009EE"/>
    <w:rsid w:val="00000A8C"/>
    <w:rsid w:val="00000ABF"/>
    <w:rsid w:val="00000C32"/>
    <w:rsid w:val="00000FE6"/>
    <w:rsid w:val="00001003"/>
    <w:rsid w:val="0000148C"/>
    <w:rsid w:val="000018D2"/>
    <w:rsid w:val="00001E32"/>
    <w:rsid w:val="0000205E"/>
    <w:rsid w:val="000022DE"/>
    <w:rsid w:val="00002380"/>
    <w:rsid w:val="000027EA"/>
    <w:rsid w:val="00002814"/>
    <w:rsid w:val="00002843"/>
    <w:rsid w:val="00002A98"/>
    <w:rsid w:val="00002BAF"/>
    <w:rsid w:val="00002C28"/>
    <w:rsid w:val="00002FD1"/>
    <w:rsid w:val="000031C1"/>
    <w:rsid w:val="00003A6A"/>
    <w:rsid w:val="00003EF1"/>
    <w:rsid w:val="00004128"/>
    <w:rsid w:val="00004BD1"/>
    <w:rsid w:val="00004C48"/>
    <w:rsid w:val="00004F53"/>
    <w:rsid w:val="00005B2F"/>
    <w:rsid w:val="00005B8C"/>
    <w:rsid w:val="00005D6C"/>
    <w:rsid w:val="00005E26"/>
    <w:rsid w:val="00005EF1"/>
    <w:rsid w:val="0000634C"/>
    <w:rsid w:val="00006367"/>
    <w:rsid w:val="000067A5"/>
    <w:rsid w:val="000074D6"/>
    <w:rsid w:val="00007C96"/>
    <w:rsid w:val="00010755"/>
    <w:rsid w:val="00010AB6"/>
    <w:rsid w:val="000111D6"/>
    <w:rsid w:val="00011643"/>
    <w:rsid w:val="000122E2"/>
    <w:rsid w:val="00012755"/>
    <w:rsid w:val="00012957"/>
    <w:rsid w:val="00012D8F"/>
    <w:rsid w:val="00013507"/>
    <w:rsid w:val="00014033"/>
    <w:rsid w:val="00014148"/>
    <w:rsid w:val="0001499F"/>
    <w:rsid w:val="00014AAE"/>
    <w:rsid w:val="00014D94"/>
    <w:rsid w:val="00014EC9"/>
    <w:rsid w:val="00015070"/>
    <w:rsid w:val="00015A71"/>
    <w:rsid w:val="00015B27"/>
    <w:rsid w:val="00015DB5"/>
    <w:rsid w:val="00015FFC"/>
    <w:rsid w:val="0001608C"/>
    <w:rsid w:val="000161C9"/>
    <w:rsid w:val="0001658F"/>
    <w:rsid w:val="000169B6"/>
    <w:rsid w:val="00016A7A"/>
    <w:rsid w:val="00016C66"/>
    <w:rsid w:val="00016DDA"/>
    <w:rsid w:val="00016EE7"/>
    <w:rsid w:val="000173EF"/>
    <w:rsid w:val="00017441"/>
    <w:rsid w:val="00017B44"/>
    <w:rsid w:val="00017D3D"/>
    <w:rsid w:val="0002017B"/>
    <w:rsid w:val="000207D7"/>
    <w:rsid w:val="00020875"/>
    <w:rsid w:val="00020D40"/>
    <w:rsid w:val="00020E2E"/>
    <w:rsid w:val="00020F68"/>
    <w:rsid w:val="0002120D"/>
    <w:rsid w:val="0002127B"/>
    <w:rsid w:val="00021451"/>
    <w:rsid w:val="000214A7"/>
    <w:rsid w:val="000216C9"/>
    <w:rsid w:val="000219F3"/>
    <w:rsid w:val="000220CF"/>
    <w:rsid w:val="000224E5"/>
    <w:rsid w:val="000226B9"/>
    <w:rsid w:val="00022AAE"/>
    <w:rsid w:val="00022AB4"/>
    <w:rsid w:val="000231C4"/>
    <w:rsid w:val="00023552"/>
    <w:rsid w:val="00023AC0"/>
    <w:rsid w:val="00023E10"/>
    <w:rsid w:val="00024225"/>
    <w:rsid w:val="0002511D"/>
    <w:rsid w:val="00025139"/>
    <w:rsid w:val="00025396"/>
    <w:rsid w:val="00026B44"/>
    <w:rsid w:val="00026C07"/>
    <w:rsid w:val="00026E05"/>
    <w:rsid w:val="00026F0E"/>
    <w:rsid w:val="00027490"/>
    <w:rsid w:val="00027570"/>
    <w:rsid w:val="000279E9"/>
    <w:rsid w:val="00027DC0"/>
    <w:rsid w:val="000304CB"/>
    <w:rsid w:val="0003097E"/>
    <w:rsid w:val="00030AE9"/>
    <w:rsid w:val="00030BF4"/>
    <w:rsid w:val="00030D1E"/>
    <w:rsid w:val="0003191F"/>
    <w:rsid w:val="00032491"/>
    <w:rsid w:val="00032B48"/>
    <w:rsid w:val="00032B82"/>
    <w:rsid w:val="00032EB0"/>
    <w:rsid w:val="000330C8"/>
    <w:rsid w:val="000334F9"/>
    <w:rsid w:val="000347C6"/>
    <w:rsid w:val="0003497B"/>
    <w:rsid w:val="00034B80"/>
    <w:rsid w:val="00034C7C"/>
    <w:rsid w:val="00035BA6"/>
    <w:rsid w:val="0003608E"/>
    <w:rsid w:val="00036479"/>
    <w:rsid w:val="00036A15"/>
    <w:rsid w:val="000373B2"/>
    <w:rsid w:val="00037A5D"/>
    <w:rsid w:val="00037E6B"/>
    <w:rsid w:val="00040533"/>
    <w:rsid w:val="00040A21"/>
    <w:rsid w:val="00040E78"/>
    <w:rsid w:val="000411A3"/>
    <w:rsid w:val="00041386"/>
    <w:rsid w:val="000415A9"/>
    <w:rsid w:val="00041700"/>
    <w:rsid w:val="00041909"/>
    <w:rsid w:val="000419DD"/>
    <w:rsid w:val="00041DAD"/>
    <w:rsid w:val="00042059"/>
    <w:rsid w:val="000422B4"/>
    <w:rsid w:val="000426A9"/>
    <w:rsid w:val="00042FD2"/>
    <w:rsid w:val="000430D5"/>
    <w:rsid w:val="000430EB"/>
    <w:rsid w:val="00043525"/>
    <w:rsid w:val="00043577"/>
    <w:rsid w:val="00043962"/>
    <w:rsid w:val="00043F6E"/>
    <w:rsid w:val="000444BF"/>
    <w:rsid w:val="0004569D"/>
    <w:rsid w:val="0004584B"/>
    <w:rsid w:val="00045C00"/>
    <w:rsid w:val="000467D0"/>
    <w:rsid w:val="00046AF4"/>
    <w:rsid w:val="00046BFC"/>
    <w:rsid w:val="00046E4E"/>
    <w:rsid w:val="000470CA"/>
    <w:rsid w:val="000473BB"/>
    <w:rsid w:val="00047C3C"/>
    <w:rsid w:val="0005017E"/>
    <w:rsid w:val="00050268"/>
    <w:rsid w:val="0005088B"/>
    <w:rsid w:val="00050A5A"/>
    <w:rsid w:val="00051879"/>
    <w:rsid w:val="00051AB4"/>
    <w:rsid w:val="00052534"/>
    <w:rsid w:val="00052785"/>
    <w:rsid w:val="000527F9"/>
    <w:rsid w:val="000528F5"/>
    <w:rsid w:val="00052D16"/>
    <w:rsid w:val="0005319C"/>
    <w:rsid w:val="0005334A"/>
    <w:rsid w:val="0005368F"/>
    <w:rsid w:val="00053798"/>
    <w:rsid w:val="00053AF1"/>
    <w:rsid w:val="00053DAD"/>
    <w:rsid w:val="00053E79"/>
    <w:rsid w:val="000546E6"/>
    <w:rsid w:val="00054AEA"/>
    <w:rsid w:val="00055202"/>
    <w:rsid w:val="00055872"/>
    <w:rsid w:val="00055D8A"/>
    <w:rsid w:val="00056115"/>
    <w:rsid w:val="0005627E"/>
    <w:rsid w:val="00056372"/>
    <w:rsid w:val="00056B81"/>
    <w:rsid w:val="00056E82"/>
    <w:rsid w:val="00056F03"/>
    <w:rsid w:val="00057F2A"/>
    <w:rsid w:val="00060414"/>
    <w:rsid w:val="00060431"/>
    <w:rsid w:val="000604E1"/>
    <w:rsid w:val="0006060A"/>
    <w:rsid w:val="00061028"/>
    <w:rsid w:val="0006109C"/>
    <w:rsid w:val="0006112E"/>
    <w:rsid w:val="00061292"/>
    <w:rsid w:val="00062277"/>
    <w:rsid w:val="00062334"/>
    <w:rsid w:val="00062958"/>
    <w:rsid w:val="00062A18"/>
    <w:rsid w:val="00062C97"/>
    <w:rsid w:val="00063279"/>
    <w:rsid w:val="00063534"/>
    <w:rsid w:val="00063A2E"/>
    <w:rsid w:val="00063A52"/>
    <w:rsid w:val="00063BD4"/>
    <w:rsid w:val="00063C1B"/>
    <w:rsid w:val="00064085"/>
    <w:rsid w:val="000644B9"/>
    <w:rsid w:val="0006498E"/>
    <w:rsid w:val="00064AC3"/>
    <w:rsid w:val="00064EAE"/>
    <w:rsid w:val="00065581"/>
    <w:rsid w:val="00065D60"/>
    <w:rsid w:val="0006625D"/>
    <w:rsid w:val="00066974"/>
    <w:rsid w:val="00066B64"/>
    <w:rsid w:val="00066BBA"/>
    <w:rsid w:val="00066C47"/>
    <w:rsid w:val="00066E9B"/>
    <w:rsid w:val="0006749D"/>
    <w:rsid w:val="0006756D"/>
    <w:rsid w:val="0006757A"/>
    <w:rsid w:val="00067B62"/>
    <w:rsid w:val="000700AE"/>
    <w:rsid w:val="000700E3"/>
    <w:rsid w:val="000708C5"/>
    <w:rsid w:val="000708F9"/>
    <w:rsid w:val="00070FCC"/>
    <w:rsid w:val="0007140D"/>
    <w:rsid w:val="00071B75"/>
    <w:rsid w:val="00072397"/>
    <w:rsid w:val="0007253E"/>
    <w:rsid w:val="00072983"/>
    <w:rsid w:val="00072ACF"/>
    <w:rsid w:val="00072DFC"/>
    <w:rsid w:val="00072E66"/>
    <w:rsid w:val="0007305C"/>
    <w:rsid w:val="0007321D"/>
    <w:rsid w:val="00073439"/>
    <w:rsid w:val="000738AA"/>
    <w:rsid w:val="00073C40"/>
    <w:rsid w:val="00073E83"/>
    <w:rsid w:val="000745A0"/>
    <w:rsid w:val="0007542F"/>
    <w:rsid w:val="000759FA"/>
    <w:rsid w:val="00075B9F"/>
    <w:rsid w:val="00075E24"/>
    <w:rsid w:val="00075F24"/>
    <w:rsid w:val="00076294"/>
    <w:rsid w:val="000768B0"/>
    <w:rsid w:val="00076A28"/>
    <w:rsid w:val="0007714A"/>
    <w:rsid w:val="000775BD"/>
    <w:rsid w:val="0007783F"/>
    <w:rsid w:val="00077AAB"/>
    <w:rsid w:val="00080165"/>
    <w:rsid w:val="00080659"/>
    <w:rsid w:val="0008072D"/>
    <w:rsid w:val="00080B83"/>
    <w:rsid w:val="00080FDF"/>
    <w:rsid w:val="000810EC"/>
    <w:rsid w:val="00081992"/>
    <w:rsid w:val="00081FDA"/>
    <w:rsid w:val="00082327"/>
    <w:rsid w:val="000825B6"/>
    <w:rsid w:val="000829A2"/>
    <w:rsid w:val="00083529"/>
    <w:rsid w:val="00083CD9"/>
    <w:rsid w:val="0008414F"/>
    <w:rsid w:val="0008418C"/>
    <w:rsid w:val="00084B69"/>
    <w:rsid w:val="0008549F"/>
    <w:rsid w:val="00085909"/>
    <w:rsid w:val="00086037"/>
    <w:rsid w:val="00086133"/>
    <w:rsid w:val="00086561"/>
    <w:rsid w:val="000867E8"/>
    <w:rsid w:val="00086992"/>
    <w:rsid w:val="00086A6B"/>
    <w:rsid w:val="00086B07"/>
    <w:rsid w:val="000872B5"/>
    <w:rsid w:val="000875AF"/>
    <w:rsid w:val="0008786E"/>
    <w:rsid w:val="000878B6"/>
    <w:rsid w:val="00087FBF"/>
    <w:rsid w:val="0009038F"/>
    <w:rsid w:val="00090493"/>
    <w:rsid w:val="000907F4"/>
    <w:rsid w:val="00090A2C"/>
    <w:rsid w:val="00090C55"/>
    <w:rsid w:val="000915B0"/>
    <w:rsid w:val="00091AB5"/>
    <w:rsid w:val="00092A99"/>
    <w:rsid w:val="00093694"/>
    <w:rsid w:val="0009393F"/>
    <w:rsid w:val="00093B04"/>
    <w:rsid w:val="0009413C"/>
    <w:rsid w:val="00094327"/>
    <w:rsid w:val="000943B3"/>
    <w:rsid w:val="0009471C"/>
    <w:rsid w:val="0009490F"/>
    <w:rsid w:val="00094925"/>
    <w:rsid w:val="00095643"/>
    <w:rsid w:val="00095AD3"/>
    <w:rsid w:val="00095E0E"/>
    <w:rsid w:val="00095F54"/>
    <w:rsid w:val="00095FB9"/>
    <w:rsid w:val="000964BD"/>
    <w:rsid w:val="00097476"/>
    <w:rsid w:val="00097B43"/>
    <w:rsid w:val="000A0B00"/>
    <w:rsid w:val="000A0EDD"/>
    <w:rsid w:val="000A0FB0"/>
    <w:rsid w:val="000A1623"/>
    <w:rsid w:val="000A167C"/>
    <w:rsid w:val="000A1992"/>
    <w:rsid w:val="000A1A5C"/>
    <w:rsid w:val="000A1B5A"/>
    <w:rsid w:val="000A1C0A"/>
    <w:rsid w:val="000A1CCA"/>
    <w:rsid w:val="000A20DD"/>
    <w:rsid w:val="000A2354"/>
    <w:rsid w:val="000A2783"/>
    <w:rsid w:val="000A3539"/>
    <w:rsid w:val="000A46F6"/>
    <w:rsid w:val="000A4A32"/>
    <w:rsid w:val="000A4F5C"/>
    <w:rsid w:val="000A5941"/>
    <w:rsid w:val="000A59E2"/>
    <w:rsid w:val="000A61B7"/>
    <w:rsid w:val="000A6B96"/>
    <w:rsid w:val="000A6D6A"/>
    <w:rsid w:val="000A70B7"/>
    <w:rsid w:val="000A7434"/>
    <w:rsid w:val="000A7A9B"/>
    <w:rsid w:val="000B0037"/>
    <w:rsid w:val="000B17F9"/>
    <w:rsid w:val="000B1895"/>
    <w:rsid w:val="000B1D84"/>
    <w:rsid w:val="000B1FF3"/>
    <w:rsid w:val="000B264B"/>
    <w:rsid w:val="000B2981"/>
    <w:rsid w:val="000B2B42"/>
    <w:rsid w:val="000B2E82"/>
    <w:rsid w:val="000B2FA7"/>
    <w:rsid w:val="000B31A8"/>
    <w:rsid w:val="000B324F"/>
    <w:rsid w:val="000B36FC"/>
    <w:rsid w:val="000B3AF8"/>
    <w:rsid w:val="000B45CF"/>
    <w:rsid w:val="000B4667"/>
    <w:rsid w:val="000B5A72"/>
    <w:rsid w:val="000B5D1F"/>
    <w:rsid w:val="000B5D23"/>
    <w:rsid w:val="000B5EA9"/>
    <w:rsid w:val="000B6115"/>
    <w:rsid w:val="000B6171"/>
    <w:rsid w:val="000B6BBA"/>
    <w:rsid w:val="000B752F"/>
    <w:rsid w:val="000C01D9"/>
    <w:rsid w:val="000C036F"/>
    <w:rsid w:val="000C089F"/>
    <w:rsid w:val="000C0CC5"/>
    <w:rsid w:val="000C0F0D"/>
    <w:rsid w:val="000C1600"/>
    <w:rsid w:val="000C1962"/>
    <w:rsid w:val="000C1C6C"/>
    <w:rsid w:val="000C2FE6"/>
    <w:rsid w:val="000C3223"/>
    <w:rsid w:val="000C4403"/>
    <w:rsid w:val="000C45DF"/>
    <w:rsid w:val="000C4C1D"/>
    <w:rsid w:val="000C4E53"/>
    <w:rsid w:val="000C50F6"/>
    <w:rsid w:val="000C5715"/>
    <w:rsid w:val="000C617D"/>
    <w:rsid w:val="000C6404"/>
    <w:rsid w:val="000C6A9F"/>
    <w:rsid w:val="000C70B6"/>
    <w:rsid w:val="000C78C6"/>
    <w:rsid w:val="000C7C27"/>
    <w:rsid w:val="000C7C3B"/>
    <w:rsid w:val="000D0CA8"/>
    <w:rsid w:val="000D108D"/>
    <w:rsid w:val="000D1472"/>
    <w:rsid w:val="000D1A89"/>
    <w:rsid w:val="000D1F4C"/>
    <w:rsid w:val="000D1F88"/>
    <w:rsid w:val="000D21F6"/>
    <w:rsid w:val="000D2B76"/>
    <w:rsid w:val="000D2EC2"/>
    <w:rsid w:val="000D3A9F"/>
    <w:rsid w:val="000D40BF"/>
    <w:rsid w:val="000D48C9"/>
    <w:rsid w:val="000D4EB9"/>
    <w:rsid w:val="000D4F26"/>
    <w:rsid w:val="000D4FFB"/>
    <w:rsid w:val="000D50F8"/>
    <w:rsid w:val="000D5123"/>
    <w:rsid w:val="000D5149"/>
    <w:rsid w:val="000D5B57"/>
    <w:rsid w:val="000D5F9C"/>
    <w:rsid w:val="000D6EB6"/>
    <w:rsid w:val="000D6F33"/>
    <w:rsid w:val="000D70F3"/>
    <w:rsid w:val="000D782E"/>
    <w:rsid w:val="000E058D"/>
    <w:rsid w:val="000E068D"/>
    <w:rsid w:val="000E2072"/>
    <w:rsid w:val="000E2327"/>
    <w:rsid w:val="000E27DD"/>
    <w:rsid w:val="000E28FE"/>
    <w:rsid w:val="000E2C4C"/>
    <w:rsid w:val="000E2D11"/>
    <w:rsid w:val="000E41A1"/>
    <w:rsid w:val="000E4341"/>
    <w:rsid w:val="000E43CE"/>
    <w:rsid w:val="000E4443"/>
    <w:rsid w:val="000E45B2"/>
    <w:rsid w:val="000E4D8A"/>
    <w:rsid w:val="000E4DD7"/>
    <w:rsid w:val="000E595C"/>
    <w:rsid w:val="000E61B3"/>
    <w:rsid w:val="000E6F04"/>
    <w:rsid w:val="000E7AEA"/>
    <w:rsid w:val="000E7F06"/>
    <w:rsid w:val="000F050D"/>
    <w:rsid w:val="000F09DC"/>
    <w:rsid w:val="000F1001"/>
    <w:rsid w:val="000F1312"/>
    <w:rsid w:val="000F13A7"/>
    <w:rsid w:val="000F1EEA"/>
    <w:rsid w:val="000F211D"/>
    <w:rsid w:val="000F224C"/>
    <w:rsid w:val="000F296F"/>
    <w:rsid w:val="000F2CB8"/>
    <w:rsid w:val="000F2EEF"/>
    <w:rsid w:val="000F3303"/>
    <w:rsid w:val="000F3C2A"/>
    <w:rsid w:val="000F3DF8"/>
    <w:rsid w:val="000F3EBA"/>
    <w:rsid w:val="000F3FA3"/>
    <w:rsid w:val="000F43B1"/>
    <w:rsid w:val="000F45AA"/>
    <w:rsid w:val="000F4705"/>
    <w:rsid w:val="000F4A34"/>
    <w:rsid w:val="000F4E72"/>
    <w:rsid w:val="000F4EE2"/>
    <w:rsid w:val="000F5285"/>
    <w:rsid w:val="000F55B5"/>
    <w:rsid w:val="000F58EF"/>
    <w:rsid w:val="000F5B61"/>
    <w:rsid w:val="000F6193"/>
    <w:rsid w:val="000F62A2"/>
    <w:rsid w:val="000F64B2"/>
    <w:rsid w:val="000F66EF"/>
    <w:rsid w:val="000F6724"/>
    <w:rsid w:val="000F6F52"/>
    <w:rsid w:val="000F711C"/>
    <w:rsid w:val="000F7CC4"/>
    <w:rsid w:val="00100EC2"/>
    <w:rsid w:val="001013B4"/>
    <w:rsid w:val="001015B7"/>
    <w:rsid w:val="00101A02"/>
    <w:rsid w:val="00101F8E"/>
    <w:rsid w:val="001021B5"/>
    <w:rsid w:val="001025A3"/>
    <w:rsid w:val="00102678"/>
    <w:rsid w:val="001027AA"/>
    <w:rsid w:val="001029A1"/>
    <w:rsid w:val="00102B2F"/>
    <w:rsid w:val="0010309A"/>
    <w:rsid w:val="001032DE"/>
    <w:rsid w:val="001035BC"/>
    <w:rsid w:val="00103D34"/>
    <w:rsid w:val="00103E03"/>
    <w:rsid w:val="0010422E"/>
    <w:rsid w:val="00104298"/>
    <w:rsid w:val="0010429B"/>
    <w:rsid w:val="001042D7"/>
    <w:rsid w:val="00104624"/>
    <w:rsid w:val="00104B69"/>
    <w:rsid w:val="0010561C"/>
    <w:rsid w:val="00105730"/>
    <w:rsid w:val="0010585D"/>
    <w:rsid w:val="001059C2"/>
    <w:rsid w:val="0010614E"/>
    <w:rsid w:val="001063DB"/>
    <w:rsid w:val="00106C92"/>
    <w:rsid w:val="00106D67"/>
    <w:rsid w:val="0010740F"/>
    <w:rsid w:val="00107936"/>
    <w:rsid w:val="001102E5"/>
    <w:rsid w:val="0011096B"/>
    <w:rsid w:val="001111CB"/>
    <w:rsid w:val="0011159C"/>
    <w:rsid w:val="001115E0"/>
    <w:rsid w:val="00111C57"/>
    <w:rsid w:val="00111D52"/>
    <w:rsid w:val="001124CD"/>
    <w:rsid w:val="00112540"/>
    <w:rsid w:val="0011257A"/>
    <w:rsid w:val="0011351A"/>
    <w:rsid w:val="001138E7"/>
    <w:rsid w:val="00113926"/>
    <w:rsid w:val="00113A54"/>
    <w:rsid w:val="00113B74"/>
    <w:rsid w:val="00113F6C"/>
    <w:rsid w:val="00113FCA"/>
    <w:rsid w:val="00114558"/>
    <w:rsid w:val="001158B7"/>
    <w:rsid w:val="00115A3E"/>
    <w:rsid w:val="00115E55"/>
    <w:rsid w:val="00116083"/>
    <w:rsid w:val="00116975"/>
    <w:rsid w:val="00116DFC"/>
    <w:rsid w:val="00117078"/>
    <w:rsid w:val="00117C09"/>
    <w:rsid w:val="00117FA2"/>
    <w:rsid w:val="00120284"/>
    <w:rsid w:val="001202CB"/>
    <w:rsid w:val="00121249"/>
    <w:rsid w:val="001217C1"/>
    <w:rsid w:val="00121E96"/>
    <w:rsid w:val="00122DE9"/>
    <w:rsid w:val="00122FA8"/>
    <w:rsid w:val="00123923"/>
    <w:rsid w:val="00123CF8"/>
    <w:rsid w:val="00124103"/>
    <w:rsid w:val="001242B2"/>
    <w:rsid w:val="00124703"/>
    <w:rsid w:val="00124A5A"/>
    <w:rsid w:val="00124F22"/>
    <w:rsid w:val="001258C1"/>
    <w:rsid w:val="001263EA"/>
    <w:rsid w:val="0012642D"/>
    <w:rsid w:val="00127513"/>
    <w:rsid w:val="0012778F"/>
    <w:rsid w:val="00127982"/>
    <w:rsid w:val="001279FC"/>
    <w:rsid w:val="00127ADF"/>
    <w:rsid w:val="00127E7B"/>
    <w:rsid w:val="00127F8D"/>
    <w:rsid w:val="00131A54"/>
    <w:rsid w:val="00131E33"/>
    <w:rsid w:val="0013241E"/>
    <w:rsid w:val="0013242F"/>
    <w:rsid w:val="001327EC"/>
    <w:rsid w:val="00132E78"/>
    <w:rsid w:val="0013352E"/>
    <w:rsid w:val="00133E3B"/>
    <w:rsid w:val="00133FFF"/>
    <w:rsid w:val="001343C1"/>
    <w:rsid w:val="001344A1"/>
    <w:rsid w:val="00135028"/>
    <w:rsid w:val="001352BB"/>
    <w:rsid w:val="001352CE"/>
    <w:rsid w:val="0013621B"/>
    <w:rsid w:val="00136731"/>
    <w:rsid w:val="0013688B"/>
    <w:rsid w:val="00136B9A"/>
    <w:rsid w:val="00136BEE"/>
    <w:rsid w:val="00136BFE"/>
    <w:rsid w:val="00137191"/>
    <w:rsid w:val="001371AE"/>
    <w:rsid w:val="0013731A"/>
    <w:rsid w:val="0013752D"/>
    <w:rsid w:val="001376E8"/>
    <w:rsid w:val="00141431"/>
    <w:rsid w:val="001416B0"/>
    <w:rsid w:val="001416F4"/>
    <w:rsid w:val="001419A3"/>
    <w:rsid w:val="001419CD"/>
    <w:rsid w:val="001420AE"/>
    <w:rsid w:val="0014226E"/>
    <w:rsid w:val="00142332"/>
    <w:rsid w:val="00142506"/>
    <w:rsid w:val="00142636"/>
    <w:rsid w:val="001427A2"/>
    <w:rsid w:val="0014296D"/>
    <w:rsid w:val="00142A31"/>
    <w:rsid w:val="00143081"/>
    <w:rsid w:val="001433FC"/>
    <w:rsid w:val="0014355F"/>
    <w:rsid w:val="001438D2"/>
    <w:rsid w:val="00143A96"/>
    <w:rsid w:val="00143DA5"/>
    <w:rsid w:val="00143E2D"/>
    <w:rsid w:val="001442C1"/>
    <w:rsid w:val="001445E4"/>
    <w:rsid w:val="00144620"/>
    <w:rsid w:val="001446DB"/>
    <w:rsid w:val="001446FD"/>
    <w:rsid w:val="00144843"/>
    <w:rsid w:val="00144C4E"/>
    <w:rsid w:val="0014508C"/>
    <w:rsid w:val="00145A6E"/>
    <w:rsid w:val="00145BB5"/>
    <w:rsid w:val="00145C26"/>
    <w:rsid w:val="00146349"/>
    <w:rsid w:val="00146458"/>
    <w:rsid w:val="00146D34"/>
    <w:rsid w:val="001476A2"/>
    <w:rsid w:val="00147FC2"/>
    <w:rsid w:val="001504B6"/>
    <w:rsid w:val="00150915"/>
    <w:rsid w:val="00150BC2"/>
    <w:rsid w:val="00151045"/>
    <w:rsid w:val="0015104A"/>
    <w:rsid w:val="001514E1"/>
    <w:rsid w:val="001515DD"/>
    <w:rsid w:val="00151C50"/>
    <w:rsid w:val="00151CB0"/>
    <w:rsid w:val="00152622"/>
    <w:rsid w:val="00152F0F"/>
    <w:rsid w:val="001533CC"/>
    <w:rsid w:val="001537B6"/>
    <w:rsid w:val="001538BC"/>
    <w:rsid w:val="0015407D"/>
    <w:rsid w:val="00154DAB"/>
    <w:rsid w:val="00154E09"/>
    <w:rsid w:val="00155025"/>
    <w:rsid w:val="00155409"/>
    <w:rsid w:val="001554EE"/>
    <w:rsid w:val="00155807"/>
    <w:rsid w:val="00155812"/>
    <w:rsid w:val="00155896"/>
    <w:rsid w:val="001565D2"/>
    <w:rsid w:val="0015680F"/>
    <w:rsid w:val="00156D04"/>
    <w:rsid w:val="00156F95"/>
    <w:rsid w:val="001570DE"/>
    <w:rsid w:val="00157409"/>
    <w:rsid w:val="00157441"/>
    <w:rsid w:val="001578E8"/>
    <w:rsid w:val="00160D59"/>
    <w:rsid w:val="00160E24"/>
    <w:rsid w:val="001614FC"/>
    <w:rsid w:val="00161B38"/>
    <w:rsid w:val="00161FC1"/>
    <w:rsid w:val="0016218B"/>
    <w:rsid w:val="001628FC"/>
    <w:rsid w:val="00162A17"/>
    <w:rsid w:val="00162D5D"/>
    <w:rsid w:val="00162E16"/>
    <w:rsid w:val="00163E1E"/>
    <w:rsid w:val="00163F85"/>
    <w:rsid w:val="0016403A"/>
    <w:rsid w:val="001642A2"/>
    <w:rsid w:val="00164847"/>
    <w:rsid w:val="001653BD"/>
    <w:rsid w:val="001653CA"/>
    <w:rsid w:val="00165693"/>
    <w:rsid w:val="00165CF8"/>
    <w:rsid w:val="001660A7"/>
    <w:rsid w:val="00166166"/>
    <w:rsid w:val="0016631C"/>
    <w:rsid w:val="001665FA"/>
    <w:rsid w:val="00166E58"/>
    <w:rsid w:val="001673AD"/>
    <w:rsid w:val="00167E4F"/>
    <w:rsid w:val="00170499"/>
    <w:rsid w:val="00170929"/>
    <w:rsid w:val="001709B1"/>
    <w:rsid w:val="00170D56"/>
    <w:rsid w:val="00171458"/>
    <w:rsid w:val="001719B5"/>
    <w:rsid w:val="00172517"/>
    <w:rsid w:val="00173EE3"/>
    <w:rsid w:val="0017474B"/>
    <w:rsid w:val="00174A5B"/>
    <w:rsid w:val="00174C06"/>
    <w:rsid w:val="00174D00"/>
    <w:rsid w:val="00175452"/>
    <w:rsid w:val="00176240"/>
    <w:rsid w:val="00176554"/>
    <w:rsid w:val="001767B5"/>
    <w:rsid w:val="00176D10"/>
    <w:rsid w:val="00177256"/>
    <w:rsid w:val="001773A8"/>
    <w:rsid w:val="0017783A"/>
    <w:rsid w:val="0018037E"/>
    <w:rsid w:val="00180464"/>
    <w:rsid w:val="0018098B"/>
    <w:rsid w:val="00180E29"/>
    <w:rsid w:val="00180F09"/>
    <w:rsid w:val="00181042"/>
    <w:rsid w:val="0018154F"/>
    <w:rsid w:val="00181978"/>
    <w:rsid w:val="00181E3D"/>
    <w:rsid w:val="00181FBA"/>
    <w:rsid w:val="0018237C"/>
    <w:rsid w:val="00182824"/>
    <w:rsid w:val="00182F13"/>
    <w:rsid w:val="00183114"/>
    <w:rsid w:val="001836F6"/>
    <w:rsid w:val="00183B51"/>
    <w:rsid w:val="00183DAE"/>
    <w:rsid w:val="00184502"/>
    <w:rsid w:val="001845F0"/>
    <w:rsid w:val="00184981"/>
    <w:rsid w:val="00184A27"/>
    <w:rsid w:val="001853F3"/>
    <w:rsid w:val="00185795"/>
    <w:rsid w:val="00185CB8"/>
    <w:rsid w:val="00186484"/>
    <w:rsid w:val="001867A7"/>
    <w:rsid w:val="00186DA7"/>
    <w:rsid w:val="00186EC5"/>
    <w:rsid w:val="00186F8B"/>
    <w:rsid w:val="001872D4"/>
    <w:rsid w:val="001901E1"/>
    <w:rsid w:val="00190A71"/>
    <w:rsid w:val="00190F4C"/>
    <w:rsid w:val="00190FB2"/>
    <w:rsid w:val="00191284"/>
    <w:rsid w:val="0019186E"/>
    <w:rsid w:val="00191A93"/>
    <w:rsid w:val="001920B0"/>
    <w:rsid w:val="0019264E"/>
    <w:rsid w:val="0019290F"/>
    <w:rsid w:val="00192FEC"/>
    <w:rsid w:val="00193006"/>
    <w:rsid w:val="0019363B"/>
    <w:rsid w:val="001937DD"/>
    <w:rsid w:val="00194331"/>
    <w:rsid w:val="00194784"/>
    <w:rsid w:val="0019488D"/>
    <w:rsid w:val="001948BB"/>
    <w:rsid w:val="001949D9"/>
    <w:rsid w:val="00194A39"/>
    <w:rsid w:val="00194E71"/>
    <w:rsid w:val="001950DD"/>
    <w:rsid w:val="001952A3"/>
    <w:rsid w:val="0019544D"/>
    <w:rsid w:val="00195A26"/>
    <w:rsid w:val="00196179"/>
    <w:rsid w:val="00196211"/>
    <w:rsid w:val="00196307"/>
    <w:rsid w:val="00196C65"/>
    <w:rsid w:val="00197091"/>
    <w:rsid w:val="001971E2"/>
    <w:rsid w:val="001A0073"/>
    <w:rsid w:val="001A0B09"/>
    <w:rsid w:val="001A0EA6"/>
    <w:rsid w:val="001A12FE"/>
    <w:rsid w:val="001A17EC"/>
    <w:rsid w:val="001A2011"/>
    <w:rsid w:val="001A243C"/>
    <w:rsid w:val="001A2816"/>
    <w:rsid w:val="001A2E7A"/>
    <w:rsid w:val="001A335B"/>
    <w:rsid w:val="001A347B"/>
    <w:rsid w:val="001A386B"/>
    <w:rsid w:val="001A3A47"/>
    <w:rsid w:val="001A4610"/>
    <w:rsid w:val="001A4746"/>
    <w:rsid w:val="001A5141"/>
    <w:rsid w:val="001A5496"/>
    <w:rsid w:val="001A5578"/>
    <w:rsid w:val="001A56E9"/>
    <w:rsid w:val="001A5892"/>
    <w:rsid w:val="001A5A04"/>
    <w:rsid w:val="001A5E2C"/>
    <w:rsid w:val="001A5FBF"/>
    <w:rsid w:val="001A631E"/>
    <w:rsid w:val="001A63D6"/>
    <w:rsid w:val="001A6707"/>
    <w:rsid w:val="001A6942"/>
    <w:rsid w:val="001A6FD1"/>
    <w:rsid w:val="001A71B3"/>
    <w:rsid w:val="001A7C55"/>
    <w:rsid w:val="001B03D2"/>
    <w:rsid w:val="001B0702"/>
    <w:rsid w:val="001B0737"/>
    <w:rsid w:val="001B08E9"/>
    <w:rsid w:val="001B0E29"/>
    <w:rsid w:val="001B0EC0"/>
    <w:rsid w:val="001B0FD3"/>
    <w:rsid w:val="001B0FF6"/>
    <w:rsid w:val="001B1064"/>
    <w:rsid w:val="001B1582"/>
    <w:rsid w:val="001B1AF6"/>
    <w:rsid w:val="001B1E37"/>
    <w:rsid w:val="001B1E56"/>
    <w:rsid w:val="001B23F1"/>
    <w:rsid w:val="001B2971"/>
    <w:rsid w:val="001B2B15"/>
    <w:rsid w:val="001B2DC5"/>
    <w:rsid w:val="001B2E0D"/>
    <w:rsid w:val="001B2F3B"/>
    <w:rsid w:val="001B2FA8"/>
    <w:rsid w:val="001B3458"/>
    <w:rsid w:val="001B3C52"/>
    <w:rsid w:val="001B3D7B"/>
    <w:rsid w:val="001B455A"/>
    <w:rsid w:val="001B49E5"/>
    <w:rsid w:val="001B4C9B"/>
    <w:rsid w:val="001B5105"/>
    <w:rsid w:val="001B5329"/>
    <w:rsid w:val="001B5E49"/>
    <w:rsid w:val="001B631D"/>
    <w:rsid w:val="001B65A5"/>
    <w:rsid w:val="001B686E"/>
    <w:rsid w:val="001B6B42"/>
    <w:rsid w:val="001B6DD5"/>
    <w:rsid w:val="001B6F04"/>
    <w:rsid w:val="001B7621"/>
    <w:rsid w:val="001B7873"/>
    <w:rsid w:val="001B7D19"/>
    <w:rsid w:val="001B7EC9"/>
    <w:rsid w:val="001C0B41"/>
    <w:rsid w:val="001C0DA2"/>
    <w:rsid w:val="001C0E96"/>
    <w:rsid w:val="001C0EAD"/>
    <w:rsid w:val="001C0F98"/>
    <w:rsid w:val="001C16CB"/>
    <w:rsid w:val="001C1A66"/>
    <w:rsid w:val="001C216E"/>
    <w:rsid w:val="001C23F8"/>
    <w:rsid w:val="001C255D"/>
    <w:rsid w:val="001C27F0"/>
    <w:rsid w:val="001C2AB7"/>
    <w:rsid w:val="001C2C20"/>
    <w:rsid w:val="001C3077"/>
    <w:rsid w:val="001C3160"/>
    <w:rsid w:val="001C32E1"/>
    <w:rsid w:val="001C3484"/>
    <w:rsid w:val="001C34C3"/>
    <w:rsid w:val="001C3C1A"/>
    <w:rsid w:val="001C3DF1"/>
    <w:rsid w:val="001C3FB0"/>
    <w:rsid w:val="001C42C6"/>
    <w:rsid w:val="001C440B"/>
    <w:rsid w:val="001C467E"/>
    <w:rsid w:val="001C5075"/>
    <w:rsid w:val="001C524D"/>
    <w:rsid w:val="001C535F"/>
    <w:rsid w:val="001C648E"/>
    <w:rsid w:val="001C6922"/>
    <w:rsid w:val="001C6F42"/>
    <w:rsid w:val="001C6F8F"/>
    <w:rsid w:val="001C75E9"/>
    <w:rsid w:val="001C7762"/>
    <w:rsid w:val="001C7B3F"/>
    <w:rsid w:val="001D09BC"/>
    <w:rsid w:val="001D0BC5"/>
    <w:rsid w:val="001D0EAF"/>
    <w:rsid w:val="001D100A"/>
    <w:rsid w:val="001D1775"/>
    <w:rsid w:val="001D179C"/>
    <w:rsid w:val="001D1926"/>
    <w:rsid w:val="001D2268"/>
    <w:rsid w:val="001D2425"/>
    <w:rsid w:val="001D2599"/>
    <w:rsid w:val="001D2800"/>
    <w:rsid w:val="001D32D7"/>
    <w:rsid w:val="001D358F"/>
    <w:rsid w:val="001D3599"/>
    <w:rsid w:val="001D38F9"/>
    <w:rsid w:val="001D40C1"/>
    <w:rsid w:val="001D41AA"/>
    <w:rsid w:val="001D4B5E"/>
    <w:rsid w:val="001D512D"/>
    <w:rsid w:val="001D5404"/>
    <w:rsid w:val="001D57B7"/>
    <w:rsid w:val="001D5C76"/>
    <w:rsid w:val="001D5D0B"/>
    <w:rsid w:val="001D6E7B"/>
    <w:rsid w:val="001D70A5"/>
    <w:rsid w:val="001D723E"/>
    <w:rsid w:val="001D730C"/>
    <w:rsid w:val="001D7A76"/>
    <w:rsid w:val="001D7B16"/>
    <w:rsid w:val="001E07D6"/>
    <w:rsid w:val="001E07EE"/>
    <w:rsid w:val="001E10D7"/>
    <w:rsid w:val="001E1267"/>
    <w:rsid w:val="001E133A"/>
    <w:rsid w:val="001E1818"/>
    <w:rsid w:val="001E1AC8"/>
    <w:rsid w:val="001E1CCB"/>
    <w:rsid w:val="001E1E6B"/>
    <w:rsid w:val="001E27A0"/>
    <w:rsid w:val="001E285D"/>
    <w:rsid w:val="001E298C"/>
    <w:rsid w:val="001E2C05"/>
    <w:rsid w:val="001E2D1D"/>
    <w:rsid w:val="001E3486"/>
    <w:rsid w:val="001E3542"/>
    <w:rsid w:val="001E3C77"/>
    <w:rsid w:val="001E3EE3"/>
    <w:rsid w:val="001E4093"/>
    <w:rsid w:val="001E4146"/>
    <w:rsid w:val="001E4808"/>
    <w:rsid w:val="001E49AC"/>
    <w:rsid w:val="001E4F8E"/>
    <w:rsid w:val="001E4FD1"/>
    <w:rsid w:val="001E51CC"/>
    <w:rsid w:val="001E5228"/>
    <w:rsid w:val="001E5A19"/>
    <w:rsid w:val="001E602C"/>
    <w:rsid w:val="001E63B8"/>
    <w:rsid w:val="001E6446"/>
    <w:rsid w:val="001E67CA"/>
    <w:rsid w:val="001E6BE8"/>
    <w:rsid w:val="001E6D04"/>
    <w:rsid w:val="001E6EDB"/>
    <w:rsid w:val="001E7850"/>
    <w:rsid w:val="001E7888"/>
    <w:rsid w:val="001E7FFA"/>
    <w:rsid w:val="001F0377"/>
    <w:rsid w:val="001F0A03"/>
    <w:rsid w:val="001F0E18"/>
    <w:rsid w:val="001F10CA"/>
    <w:rsid w:val="001F1703"/>
    <w:rsid w:val="001F18F4"/>
    <w:rsid w:val="001F1907"/>
    <w:rsid w:val="001F1C44"/>
    <w:rsid w:val="001F1E8E"/>
    <w:rsid w:val="001F29F4"/>
    <w:rsid w:val="001F3300"/>
    <w:rsid w:val="001F3450"/>
    <w:rsid w:val="001F389C"/>
    <w:rsid w:val="001F3D81"/>
    <w:rsid w:val="001F4209"/>
    <w:rsid w:val="001F45DB"/>
    <w:rsid w:val="001F512D"/>
    <w:rsid w:val="001F5313"/>
    <w:rsid w:val="001F5547"/>
    <w:rsid w:val="001F568F"/>
    <w:rsid w:val="001F5939"/>
    <w:rsid w:val="001F5DB6"/>
    <w:rsid w:val="001F633C"/>
    <w:rsid w:val="001F63FB"/>
    <w:rsid w:val="001F64C9"/>
    <w:rsid w:val="001F65A4"/>
    <w:rsid w:val="001F66DF"/>
    <w:rsid w:val="001F68A2"/>
    <w:rsid w:val="001F7CF4"/>
    <w:rsid w:val="0020043F"/>
    <w:rsid w:val="0020055F"/>
    <w:rsid w:val="002008D0"/>
    <w:rsid w:val="0020103C"/>
    <w:rsid w:val="00201655"/>
    <w:rsid w:val="00201DAC"/>
    <w:rsid w:val="0020211D"/>
    <w:rsid w:val="00202629"/>
    <w:rsid w:val="00202970"/>
    <w:rsid w:val="002029BF"/>
    <w:rsid w:val="00202A11"/>
    <w:rsid w:val="00203385"/>
    <w:rsid w:val="002034C1"/>
    <w:rsid w:val="0020364E"/>
    <w:rsid w:val="00203D56"/>
    <w:rsid w:val="00204595"/>
    <w:rsid w:val="00204968"/>
    <w:rsid w:val="00204E9B"/>
    <w:rsid w:val="002053FA"/>
    <w:rsid w:val="002057E5"/>
    <w:rsid w:val="002058E8"/>
    <w:rsid w:val="00205A14"/>
    <w:rsid w:val="00205F90"/>
    <w:rsid w:val="0020610E"/>
    <w:rsid w:val="00206558"/>
    <w:rsid w:val="00206707"/>
    <w:rsid w:val="002070B5"/>
    <w:rsid w:val="00207E20"/>
    <w:rsid w:val="0021011D"/>
    <w:rsid w:val="00211046"/>
    <w:rsid w:val="0021109C"/>
    <w:rsid w:val="00211151"/>
    <w:rsid w:val="002111D4"/>
    <w:rsid w:val="002119AC"/>
    <w:rsid w:val="00211C55"/>
    <w:rsid w:val="00211E85"/>
    <w:rsid w:val="00211FEE"/>
    <w:rsid w:val="002127CC"/>
    <w:rsid w:val="00212943"/>
    <w:rsid w:val="00213176"/>
    <w:rsid w:val="00213763"/>
    <w:rsid w:val="00213994"/>
    <w:rsid w:val="00213B38"/>
    <w:rsid w:val="00213B7F"/>
    <w:rsid w:val="002145AA"/>
    <w:rsid w:val="0021496C"/>
    <w:rsid w:val="00214B23"/>
    <w:rsid w:val="00214DF5"/>
    <w:rsid w:val="00215119"/>
    <w:rsid w:val="00215381"/>
    <w:rsid w:val="002155D0"/>
    <w:rsid w:val="00215600"/>
    <w:rsid w:val="002159A9"/>
    <w:rsid w:val="00216177"/>
    <w:rsid w:val="002163F0"/>
    <w:rsid w:val="0021665D"/>
    <w:rsid w:val="0021696F"/>
    <w:rsid w:val="002172AA"/>
    <w:rsid w:val="002179FB"/>
    <w:rsid w:val="002206C1"/>
    <w:rsid w:val="0022083A"/>
    <w:rsid w:val="0022084C"/>
    <w:rsid w:val="00220C5F"/>
    <w:rsid w:val="00220ECF"/>
    <w:rsid w:val="00220F19"/>
    <w:rsid w:val="00221128"/>
    <w:rsid w:val="00221224"/>
    <w:rsid w:val="002221CF"/>
    <w:rsid w:val="002228DB"/>
    <w:rsid w:val="00222C54"/>
    <w:rsid w:val="00222DD0"/>
    <w:rsid w:val="00222F7F"/>
    <w:rsid w:val="00223235"/>
    <w:rsid w:val="002232E3"/>
    <w:rsid w:val="002233F6"/>
    <w:rsid w:val="002235D2"/>
    <w:rsid w:val="0022362C"/>
    <w:rsid w:val="002236B0"/>
    <w:rsid w:val="00224055"/>
    <w:rsid w:val="00224101"/>
    <w:rsid w:val="002248C4"/>
    <w:rsid w:val="00224B46"/>
    <w:rsid w:val="00224E87"/>
    <w:rsid w:val="00225221"/>
    <w:rsid w:val="002254A8"/>
    <w:rsid w:val="002257E5"/>
    <w:rsid w:val="002258D6"/>
    <w:rsid w:val="002259F9"/>
    <w:rsid w:val="00225A09"/>
    <w:rsid w:val="00225C54"/>
    <w:rsid w:val="00225C6C"/>
    <w:rsid w:val="00225FAD"/>
    <w:rsid w:val="0022692A"/>
    <w:rsid w:val="0022699A"/>
    <w:rsid w:val="00226C1C"/>
    <w:rsid w:val="002270A9"/>
    <w:rsid w:val="002276F2"/>
    <w:rsid w:val="00227824"/>
    <w:rsid w:val="00227E5C"/>
    <w:rsid w:val="00230166"/>
    <w:rsid w:val="00230E6E"/>
    <w:rsid w:val="00231256"/>
    <w:rsid w:val="00231912"/>
    <w:rsid w:val="00231A39"/>
    <w:rsid w:val="0023228D"/>
    <w:rsid w:val="00232597"/>
    <w:rsid w:val="0023264D"/>
    <w:rsid w:val="002327BA"/>
    <w:rsid w:val="00232997"/>
    <w:rsid w:val="00232DBC"/>
    <w:rsid w:val="00232F4F"/>
    <w:rsid w:val="00233A8B"/>
    <w:rsid w:val="00233DF5"/>
    <w:rsid w:val="002342DF"/>
    <w:rsid w:val="002345FB"/>
    <w:rsid w:val="00235370"/>
    <w:rsid w:val="002356D3"/>
    <w:rsid w:val="00235B2D"/>
    <w:rsid w:val="00235DAF"/>
    <w:rsid w:val="002360BA"/>
    <w:rsid w:val="002360E7"/>
    <w:rsid w:val="002369D3"/>
    <w:rsid w:val="0023716A"/>
    <w:rsid w:val="002378F1"/>
    <w:rsid w:val="00237E4F"/>
    <w:rsid w:val="00241811"/>
    <w:rsid w:val="00242418"/>
    <w:rsid w:val="00242985"/>
    <w:rsid w:val="00242E6B"/>
    <w:rsid w:val="0024309F"/>
    <w:rsid w:val="00243146"/>
    <w:rsid w:val="0024323F"/>
    <w:rsid w:val="00243264"/>
    <w:rsid w:val="00243809"/>
    <w:rsid w:val="002451E2"/>
    <w:rsid w:val="00245D34"/>
    <w:rsid w:val="00245FC8"/>
    <w:rsid w:val="00246A52"/>
    <w:rsid w:val="00246CD8"/>
    <w:rsid w:val="00247A54"/>
    <w:rsid w:val="00247B05"/>
    <w:rsid w:val="00247C51"/>
    <w:rsid w:val="002506ED"/>
    <w:rsid w:val="00250DB3"/>
    <w:rsid w:val="00250DF2"/>
    <w:rsid w:val="00250F5D"/>
    <w:rsid w:val="00250F97"/>
    <w:rsid w:val="00251B0D"/>
    <w:rsid w:val="00251EB9"/>
    <w:rsid w:val="002529CF"/>
    <w:rsid w:val="00252AD3"/>
    <w:rsid w:val="00253008"/>
    <w:rsid w:val="00253178"/>
    <w:rsid w:val="002533D3"/>
    <w:rsid w:val="00253CA6"/>
    <w:rsid w:val="00254070"/>
    <w:rsid w:val="002540B7"/>
    <w:rsid w:val="0025414A"/>
    <w:rsid w:val="00254202"/>
    <w:rsid w:val="002545BC"/>
    <w:rsid w:val="002546A1"/>
    <w:rsid w:val="002547C0"/>
    <w:rsid w:val="002548F6"/>
    <w:rsid w:val="00254C71"/>
    <w:rsid w:val="00254DD2"/>
    <w:rsid w:val="00254F1D"/>
    <w:rsid w:val="002555E6"/>
    <w:rsid w:val="0025592B"/>
    <w:rsid w:val="00255D19"/>
    <w:rsid w:val="0025607E"/>
    <w:rsid w:val="0025679F"/>
    <w:rsid w:val="00256B0A"/>
    <w:rsid w:val="00256B82"/>
    <w:rsid w:val="00256EEE"/>
    <w:rsid w:val="002574B8"/>
    <w:rsid w:val="002575F1"/>
    <w:rsid w:val="00257ACA"/>
    <w:rsid w:val="00257BF4"/>
    <w:rsid w:val="00257E0F"/>
    <w:rsid w:val="00260031"/>
    <w:rsid w:val="00260E95"/>
    <w:rsid w:val="00261004"/>
    <w:rsid w:val="0026161E"/>
    <w:rsid w:val="00261B5B"/>
    <w:rsid w:val="002629D2"/>
    <w:rsid w:val="0026321B"/>
    <w:rsid w:val="00263521"/>
    <w:rsid w:val="00263BCA"/>
    <w:rsid w:val="0026554B"/>
    <w:rsid w:val="0026574F"/>
    <w:rsid w:val="00265FCC"/>
    <w:rsid w:val="00266236"/>
    <w:rsid w:val="002664B3"/>
    <w:rsid w:val="002666D6"/>
    <w:rsid w:val="0026729C"/>
    <w:rsid w:val="00267D8C"/>
    <w:rsid w:val="0027077F"/>
    <w:rsid w:val="00270CB2"/>
    <w:rsid w:val="002712AB"/>
    <w:rsid w:val="00271389"/>
    <w:rsid w:val="002713C4"/>
    <w:rsid w:val="00271800"/>
    <w:rsid w:val="00272534"/>
    <w:rsid w:val="00272B86"/>
    <w:rsid w:val="00272FA8"/>
    <w:rsid w:val="0027306B"/>
    <w:rsid w:val="002732F7"/>
    <w:rsid w:val="0027364C"/>
    <w:rsid w:val="00273DE2"/>
    <w:rsid w:val="0027440C"/>
    <w:rsid w:val="00274681"/>
    <w:rsid w:val="0027481D"/>
    <w:rsid w:val="00274FDB"/>
    <w:rsid w:val="002754B8"/>
    <w:rsid w:val="0027553F"/>
    <w:rsid w:val="00275869"/>
    <w:rsid w:val="00275F41"/>
    <w:rsid w:val="002760CE"/>
    <w:rsid w:val="00276F24"/>
    <w:rsid w:val="0027720E"/>
    <w:rsid w:val="00277437"/>
    <w:rsid w:val="00277809"/>
    <w:rsid w:val="00277A90"/>
    <w:rsid w:val="00277B5A"/>
    <w:rsid w:val="00277DD3"/>
    <w:rsid w:val="0028007E"/>
    <w:rsid w:val="0028099E"/>
    <w:rsid w:val="00280A69"/>
    <w:rsid w:val="00280CA8"/>
    <w:rsid w:val="00280E0F"/>
    <w:rsid w:val="00280E66"/>
    <w:rsid w:val="002810CE"/>
    <w:rsid w:val="0028138D"/>
    <w:rsid w:val="002813EA"/>
    <w:rsid w:val="00281514"/>
    <w:rsid w:val="002823AD"/>
    <w:rsid w:val="0028270F"/>
    <w:rsid w:val="00282C08"/>
    <w:rsid w:val="00283001"/>
    <w:rsid w:val="00283031"/>
    <w:rsid w:val="002830BF"/>
    <w:rsid w:val="002831B4"/>
    <w:rsid w:val="00283278"/>
    <w:rsid w:val="00283F21"/>
    <w:rsid w:val="0028405E"/>
    <w:rsid w:val="00284448"/>
    <w:rsid w:val="00284EE8"/>
    <w:rsid w:val="00285475"/>
    <w:rsid w:val="00285628"/>
    <w:rsid w:val="0028595E"/>
    <w:rsid w:val="00286246"/>
    <w:rsid w:val="002863A7"/>
    <w:rsid w:val="00286B5F"/>
    <w:rsid w:val="00286C6F"/>
    <w:rsid w:val="002871F2"/>
    <w:rsid w:val="00287246"/>
    <w:rsid w:val="0028759D"/>
    <w:rsid w:val="002875FB"/>
    <w:rsid w:val="00287604"/>
    <w:rsid w:val="00287683"/>
    <w:rsid w:val="00287BB1"/>
    <w:rsid w:val="00290788"/>
    <w:rsid w:val="00290965"/>
    <w:rsid w:val="0029120C"/>
    <w:rsid w:val="0029134C"/>
    <w:rsid w:val="002915B2"/>
    <w:rsid w:val="0029196D"/>
    <w:rsid w:val="00291F9A"/>
    <w:rsid w:val="00292E0C"/>
    <w:rsid w:val="002930C3"/>
    <w:rsid w:val="00293274"/>
    <w:rsid w:val="00293505"/>
    <w:rsid w:val="0029367E"/>
    <w:rsid w:val="00293A69"/>
    <w:rsid w:val="00293DC0"/>
    <w:rsid w:val="002944AB"/>
    <w:rsid w:val="00294577"/>
    <w:rsid w:val="00294636"/>
    <w:rsid w:val="002946C9"/>
    <w:rsid w:val="002950CD"/>
    <w:rsid w:val="002951E7"/>
    <w:rsid w:val="00295F71"/>
    <w:rsid w:val="00296D4B"/>
    <w:rsid w:val="00296DC7"/>
    <w:rsid w:val="00297B19"/>
    <w:rsid w:val="00297B33"/>
    <w:rsid w:val="00297EFE"/>
    <w:rsid w:val="002A0A7D"/>
    <w:rsid w:val="002A0F49"/>
    <w:rsid w:val="002A108F"/>
    <w:rsid w:val="002A157D"/>
    <w:rsid w:val="002A1785"/>
    <w:rsid w:val="002A1A7D"/>
    <w:rsid w:val="002A1F0D"/>
    <w:rsid w:val="002A241A"/>
    <w:rsid w:val="002A242A"/>
    <w:rsid w:val="002A2769"/>
    <w:rsid w:val="002A3855"/>
    <w:rsid w:val="002A3ADD"/>
    <w:rsid w:val="002A3FD8"/>
    <w:rsid w:val="002A424B"/>
    <w:rsid w:val="002A4454"/>
    <w:rsid w:val="002A4770"/>
    <w:rsid w:val="002A480F"/>
    <w:rsid w:val="002A5209"/>
    <w:rsid w:val="002A5399"/>
    <w:rsid w:val="002A545D"/>
    <w:rsid w:val="002A591F"/>
    <w:rsid w:val="002A5D73"/>
    <w:rsid w:val="002A5FFA"/>
    <w:rsid w:val="002A6081"/>
    <w:rsid w:val="002A6536"/>
    <w:rsid w:val="002A67B6"/>
    <w:rsid w:val="002A6C82"/>
    <w:rsid w:val="002A780B"/>
    <w:rsid w:val="002A7FE9"/>
    <w:rsid w:val="002B00DB"/>
    <w:rsid w:val="002B015A"/>
    <w:rsid w:val="002B09F3"/>
    <w:rsid w:val="002B0C71"/>
    <w:rsid w:val="002B13E3"/>
    <w:rsid w:val="002B1947"/>
    <w:rsid w:val="002B1A76"/>
    <w:rsid w:val="002B1B11"/>
    <w:rsid w:val="002B2063"/>
    <w:rsid w:val="002B233D"/>
    <w:rsid w:val="002B2723"/>
    <w:rsid w:val="002B292C"/>
    <w:rsid w:val="002B2D08"/>
    <w:rsid w:val="002B2D2D"/>
    <w:rsid w:val="002B3071"/>
    <w:rsid w:val="002B3941"/>
    <w:rsid w:val="002B3C42"/>
    <w:rsid w:val="002B3F7D"/>
    <w:rsid w:val="002B4053"/>
    <w:rsid w:val="002B4197"/>
    <w:rsid w:val="002B4369"/>
    <w:rsid w:val="002B4D15"/>
    <w:rsid w:val="002B5167"/>
    <w:rsid w:val="002B5480"/>
    <w:rsid w:val="002B5C17"/>
    <w:rsid w:val="002B5C55"/>
    <w:rsid w:val="002B5F9D"/>
    <w:rsid w:val="002B5FC4"/>
    <w:rsid w:val="002B618B"/>
    <w:rsid w:val="002B6332"/>
    <w:rsid w:val="002B6522"/>
    <w:rsid w:val="002B6A2C"/>
    <w:rsid w:val="002B6B2C"/>
    <w:rsid w:val="002B7521"/>
    <w:rsid w:val="002B7CCE"/>
    <w:rsid w:val="002B7F80"/>
    <w:rsid w:val="002C026B"/>
    <w:rsid w:val="002C0562"/>
    <w:rsid w:val="002C0622"/>
    <w:rsid w:val="002C0A4B"/>
    <w:rsid w:val="002C1219"/>
    <w:rsid w:val="002C1ECA"/>
    <w:rsid w:val="002C2282"/>
    <w:rsid w:val="002C2286"/>
    <w:rsid w:val="002C2500"/>
    <w:rsid w:val="002C2565"/>
    <w:rsid w:val="002C27DE"/>
    <w:rsid w:val="002C296A"/>
    <w:rsid w:val="002C2AC3"/>
    <w:rsid w:val="002C2C2E"/>
    <w:rsid w:val="002C2C70"/>
    <w:rsid w:val="002C3013"/>
    <w:rsid w:val="002C3345"/>
    <w:rsid w:val="002C349C"/>
    <w:rsid w:val="002C37BB"/>
    <w:rsid w:val="002C452D"/>
    <w:rsid w:val="002C46F1"/>
    <w:rsid w:val="002C4F53"/>
    <w:rsid w:val="002C58A3"/>
    <w:rsid w:val="002C5B5E"/>
    <w:rsid w:val="002C68F2"/>
    <w:rsid w:val="002C6918"/>
    <w:rsid w:val="002C6C48"/>
    <w:rsid w:val="002C6E5A"/>
    <w:rsid w:val="002C720B"/>
    <w:rsid w:val="002C79A2"/>
    <w:rsid w:val="002C7ED3"/>
    <w:rsid w:val="002C7FCD"/>
    <w:rsid w:val="002D01DD"/>
    <w:rsid w:val="002D08F4"/>
    <w:rsid w:val="002D0FB6"/>
    <w:rsid w:val="002D16D9"/>
    <w:rsid w:val="002D1AC0"/>
    <w:rsid w:val="002D1B98"/>
    <w:rsid w:val="002D28C0"/>
    <w:rsid w:val="002D2973"/>
    <w:rsid w:val="002D2ADF"/>
    <w:rsid w:val="002D3108"/>
    <w:rsid w:val="002D3578"/>
    <w:rsid w:val="002D35C1"/>
    <w:rsid w:val="002D36BA"/>
    <w:rsid w:val="002D3871"/>
    <w:rsid w:val="002D3972"/>
    <w:rsid w:val="002D3B95"/>
    <w:rsid w:val="002D3FF5"/>
    <w:rsid w:val="002D415B"/>
    <w:rsid w:val="002D4671"/>
    <w:rsid w:val="002D47AE"/>
    <w:rsid w:val="002D49C9"/>
    <w:rsid w:val="002D4E4C"/>
    <w:rsid w:val="002D5181"/>
    <w:rsid w:val="002D663E"/>
    <w:rsid w:val="002D6646"/>
    <w:rsid w:val="002D6AFD"/>
    <w:rsid w:val="002D6E9F"/>
    <w:rsid w:val="002D6EF5"/>
    <w:rsid w:val="002D7942"/>
    <w:rsid w:val="002D7BAB"/>
    <w:rsid w:val="002D7C08"/>
    <w:rsid w:val="002E01AC"/>
    <w:rsid w:val="002E09C4"/>
    <w:rsid w:val="002E0FE5"/>
    <w:rsid w:val="002E150F"/>
    <w:rsid w:val="002E1934"/>
    <w:rsid w:val="002E1ECC"/>
    <w:rsid w:val="002E1F73"/>
    <w:rsid w:val="002E2615"/>
    <w:rsid w:val="002E26E6"/>
    <w:rsid w:val="002E27C3"/>
    <w:rsid w:val="002E29D8"/>
    <w:rsid w:val="002E2ADD"/>
    <w:rsid w:val="002E2E1B"/>
    <w:rsid w:val="002E36EA"/>
    <w:rsid w:val="002E3AAB"/>
    <w:rsid w:val="002E415D"/>
    <w:rsid w:val="002E4427"/>
    <w:rsid w:val="002E458F"/>
    <w:rsid w:val="002E4859"/>
    <w:rsid w:val="002E4B0C"/>
    <w:rsid w:val="002E5DCE"/>
    <w:rsid w:val="002E5EF9"/>
    <w:rsid w:val="002E6EE5"/>
    <w:rsid w:val="002E727E"/>
    <w:rsid w:val="002E7311"/>
    <w:rsid w:val="002E74C2"/>
    <w:rsid w:val="002E7724"/>
    <w:rsid w:val="002E79A3"/>
    <w:rsid w:val="002F03D9"/>
    <w:rsid w:val="002F0D17"/>
    <w:rsid w:val="002F104B"/>
    <w:rsid w:val="002F1699"/>
    <w:rsid w:val="002F19CF"/>
    <w:rsid w:val="002F1A6E"/>
    <w:rsid w:val="002F2015"/>
    <w:rsid w:val="002F231B"/>
    <w:rsid w:val="002F2AD2"/>
    <w:rsid w:val="002F2C0F"/>
    <w:rsid w:val="002F2EBE"/>
    <w:rsid w:val="002F3116"/>
    <w:rsid w:val="002F33D0"/>
    <w:rsid w:val="002F375D"/>
    <w:rsid w:val="002F37AD"/>
    <w:rsid w:val="002F3A6D"/>
    <w:rsid w:val="002F4002"/>
    <w:rsid w:val="002F4551"/>
    <w:rsid w:val="002F46AB"/>
    <w:rsid w:val="002F479E"/>
    <w:rsid w:val="002F4B23"/>
    <w:rsid w:val="002F4F49"/>
    <w:rsid w:val="002F503B"/>
    <w:rsid w:val="002F5370"/>
    <w:rsid w:val="002F583A"/>
    <w:rsid w:val="002F5956"/>
    <w:rsid w:val="002F5D49"/>
    <w:rsid w:val="002F5E77"/>
    <w:rsid w:val="002F5E92"/>
    <w:rsid w:val="002F60D6"/>
    <w:rsid w:val="002F6485"/>
    <w:rsid w:val="002F6783"/>
    <w:rsid w:val="002F6E8D"/>
    <w:rsid w:val="002F7416"/>
    <w:rsid w:val="002F7923"/>
    <w:rsid w:val="002F7DFA"/>
    <w:rsid w:val="002F7E31"/>
    <w:rsid w:val="00300B82"/>
    <w:rsid w:val="00300CC6"/>
    <w:rsid w:val="0030109B"/>
    <w:rsid w:val="00301451"/>
    <w:rsid w:val="003014E0"/>
    <w:rsid w:val="003020FA"/>
    <w:rsid w:val="003021B2"/>
    <w:rsid w:val="003023C7"/>
    <w:rsid w:val="003024A5"/>
    <w:rsid w:val="00302807"/>
    <w:rsid w:val="00302C5A"/>
    <w:rsid w:val="00302E2E"/>
    <w:rsid w:val="00302F04"/>
    <w:rsid w:val="00302FC9"/>
    <w:rsid w:val="00303E3B"/>
    <w:rsid w:val="00304AC5"/>
    <w:rsid w:val="00304C6E"/>
    <w:rsid w:val="00305079"/>
    <w:rsid w:val="00305224"/>
    <w:rsid w:val="00305832"/>
    <w:rsid w:val="00305CF1"/>
    <w:rsid w:val="00306529"/>
    <w:rsid w:val="00306FCB"/>
    <w:rsid w:val="00307212"/>
    <w:rsid w:val="00307626"/>
    <w:rsid w:val="003077C0"/>
    <w:rsid w:val="003101A1"/>
    <w:rsid w:val="00310244"/>
    <w:rsid w:val="00310300"/>
    <w:rsid w:val="003105CE"/>
    <w:rsid w:val="00310B2E"/>
    <w:rsid w:val="00310C03"/>
    <w:rsid w:val="0031185C"/>
    <w:rsid w:val="00311EA0"/>
    <w:rsid w:val="00312120"/>
    <w:rsid w:val="00312470"/>
    <w:rsid w:val="00312A4A"/>
    <w:rsid w:val="00312CE4"/>
    <w:rsid w:val="00312FBF"/>
    <w:rsid w:val="00313254"/>
    <w:rsid w:val="00313381"/>
    <w:rsid w:val="003136C5"/>
    <w:rsid w:val="00313863"/>
    <w:rsid w:val="003139AD"/>
    <w:rsid w:val="00313D0A"/>
    <w:rsid w:val="00313FCC"/>
    <w:rsid w:val="003140DA"/>
    <w:rsid w:val="00314147"/>
    <w:rsid w:val="003141C5"/>
    <w:rsid w:val="0031442F"/>
    <w:rsid w:val="00314C81"/>
    <w:rsid w:val="003153AC"/>
    <w:rsid w:val="003153CE"/>
    <w:rsid w:val="0031583D"/>
    <w:rsid w:val="00315D66"/>
    <w:rsid w:val="00315E0E"/>
    <w:rsid w:val="00316451"/>
    <w:rsid w:val="0031679C"/>
    <w:rsid w:val="003169FE"/>
    <w:rsid w:val="00316A4A"/>
    <w:rsid w:val="00316EA3"/>
    <w:rsid w:val="00316EFC"/>
    <w:rsid w:val="003177E1"/>
    <w:rsid w:val="00317B5F"/>
    <w:rsid w:val="00317EC2"/>
    <w:rsid w:val="00320039"/>
    <w:rsid w:val="00320055"/>
    <w:rsid w:val="00320146"/>
    <w:rsid w:val="0032023C"/>
    <w:rsid w:val="003204AA"/>
    <w:rsid w:val="00320538"/>
    <w:rsid w:val="00320605"/>
    <w:rsid w:val="0032077D"/>
    <w:rsid w:val="00320BD8"/>
    <w:rsid w:val="00320EE2"/>
    <w:rsid w:val="0032183F"/>
    <w:rsid w:val="00321D39"/>
    <w:rsid w:val="00321FEE"/>
    <w:rsid w:val="00322061"/>
    <w:rsid w:val="00322540"/>
    <w:rsid w:val="0032264B"/>
    <w:rsid w:val="00322D27"/>
    <w:rsid w:val="0032303B"/>
    <w:rsid w:val="003231C1"/>
    <w:rsid w:val="00323522"/>
    <w:rsid w:val="00323695"/>
    <w:rsid w:val="00323716"/>
    <w:rsid w:val="00323ABB"/>
    <w:rsid w:val="00323DEB"/>
    <w:rsid w:val="003243F9"/>
    <w:rsid w:val="00324755"/>
    <w:rsid w:val="00325760"/>
    <w:rsid w:val="00325F05"/>
    <w:rsid w:val="003261C2"/>
    <w:rsid w:val="003263A0"/>
    <w:rsid w:val="00326441"/>
    <w:rsid w:val="00326759"/>
    <w:rsid w:val="0032676D"/>
    <w:rsid w:val="00326AE9"/>
    <w:rsid w:val="00326B41"/>
    <w:rsid w:val="0032743C"/>
    <w:rsid w:val="00327B32"/>
    <w:rsid w:val="00330BDC"/>
    <w:rsid w:val="00330EEE"/>
    <w:rsid w:val="00331229"/>
    <w:rsid w:val="00331D74"/>
    <w:rsid w:val="00332409"/>
    <w:rsid w:val="003324E4"/>
    <w:rsid w:val="00332C92"/>
    <w:rsid w:val="00332DA0"/>
    <w:rsid w:val="003331F3"/>
    <w:rsid w:val="003334CC"/>
    <w:rsid w:val="00333EA8"/>
    <w:rsid w:val="00333EF6"/>
    <w:rsid w:val="003355B0"/>
    <w:rsid w:val="003356BB"/>
    <w:rsid w:val="003359A1"/>
    <w:rsid w:val="00335D45"/>
    <w:rsid w:val="0033603E"/>
    <w:rsid w:val="00336282"/>
    <w:rsid w:val="00336285"/>
    <w:rsid w:val="003362CD"/>
    <w:rsid w:val="00336667"/>
    <w:rsid w:val="003369FD"/>
    <w:rsid w:val="003371A0"/>
    <w:rsid w:val="003376F2"/>
    <w:rsid w:val="00337762"/>
    <w:rsid w:val="0033784D"/>
    <w:rsid w:val="00337863"/>
    <w:rsid w:val="00337890"/>
    <w:rsid w:val="003378DF"/>
    <w:rsid w:val="0034034B"/>
    <w:rsid w:val="003406D9"/>
    <w:rsid w:val="003409B6"/>
    <w:rsid w:val="00340DF6"/>
    <w:rsid w:val="00340F7E"/>
    <w:rsid w:val="00341487"/>
    <w:rsid w:val="003416F8"/>
    <w:rsid w:val="0034175F"/>
    <w:rsid w:val="00341961"/>
    <w:rsid w:val="00341966"/>
    <w:rsid w:val="0034223C"/>
    <w:rsid w:val="00342730"/>
    <w:rsid w:val="00342D2B"/>
    <w:rsid w:val="0034301B"/>
    <w:rsid w:val="00343170"/>
    <w:rsid w:val="00343DB9"/>
    <w:rsid w:val="00343E02"/>
    <w:rsid w:val="003442A2"/>
    <w:rsid w:val="003449D6"/>
    <w:rsid w:val="00345148"/>
    <w:rsid w:val="00345439"/>
    <w:rsid w:val="0034553B"/>
    <w:rsid w:val="00345807"/>
    <w:rsid w:val="00346164"/>
    <w:rsid w:val="003464F7"/>
    <w:rsid w:val="00346FDD"/>
    <w:rsid w:val="0034778D"/>
    <w:rsid w:val="003478C9"/>
    <w:rsid w:val="003501F7"/>
    <w:rsid w:val="0035051C"/>
    <w:rsid w:val="003509F1"/>
    <w:rsid w:val="00350BE9"/>
    <w:rsid w:val="00350DEF"/>
    <w:rsid w:val="0035122B"/>
    <w:rsid w:val="00351325"/>
    <w:rsid w:val="003513A6"/>
    <w:rsid w:val="003514E1"/>
    <w:rsid w:val="0035157E"/>
    <w:rsid w:val="003515A8"/>
    <w:rsid w:val="00351691"/>
    <w:rsid w:val="0035189D"/>
    <w:rsid w:val="00351D3B"/>
    <w:rsid w:val="00352147"/>
    <w:rsid w:val="00352524"/>
    <w:rsid w:val="00352C6B"/>
    <w:rsid w:val="0035328D"/>
    <w:rsid w:val="0035389B"/>
    <w:rsid w:val="00354802"/>
    <w:rsid w:val="00354A68"/>
    <w:rsid w:val="00354CBA"/>
    <w:rsid w:val="00354DDF"/>
    <w:rsid w:val="0035529B"/>
    <w:rsid w:val="00355314"/>
    <w:rsid w:val="0035549A"/>
    <w:rsid w:val="0035599B"/>
    <w:rsid w:val="00355E06"/>
    <w:rsid w:val="003561DB"/>
    <w:rsid w:val="0035658B"/>
    <w:rsid w:val="00356EE0"/>
    <w:rsid w:val="003572F4"/>
    <w:rsid w:val="00357336"/>
    <w:rsid w:val="003574BF"/>
    <w:rsid w:val="003578A3"/>
    <w:rsid w:val="003579BD"/>
    <w:rsid w:val="00357AA3"/>
    <w:rsid w:val="00360814"/>
    <w:rsid w:val="00361314"/>
    <w:rsid w:val="003623CE"/>
    <w:rsid w:val="00362D51"/>
    <w:rsid w:val="003631B7"/>
    <w:rsid w:val="0036321B"/>
    <w:rsid w:val="00363476"/>
    <w:rsid w:val="003636FF"/>
    <w:rsid w:val="00363EDC"/>
    <w:rsid w:val="003641A7"/>
    <w:rsid w:val="003642D4"/>
    <w:rsid w:val="003643C6"/>
    <w:rsid w:val="003648C2"/>
    <w:rsid w:val="003648C4"/>
    <w:rsid w:val="00364946"/>
    <w:rsid w:val="00364993"/>
    <w:rsid w:val="003650AF"/>
    <w:rsid w:val="0036525D"/>
    <w:rsid w:val="00365659"/>
    <w:rsid w:val="003664ED"/>
    <w:rsid w:val="003665F0"/>
    <w:rsid w:val="00366600"/>
    <w:rsid w:val="00366989"/>
    <w:rsid w:val="00366FFB"/>
    <w:rsid w:val="00367B30"/>
    <w:rsid w:val="00367E10"/>
    <w:rsid w:val="00367EC2"/>
    <w:rsid w:val="003708B9"/>
    <w:rsid w:val="003709AB"/>
    <w:rsid w:val="00371188"/>
    <w:rsid w:val="003715A1"/>
    <w:rsid w:val="00371703"/>
    <w:rsid w:val="00371818"/>
    <w:rsid w:val="003718BF"/>
    <w:rsid w:val="00371A39"/>
    <w:rsid w:val="00371A6B"/>
    <w:rsid w:val="00371F56"/>
    <w:rsid w:val="003726C6"/>
    <w:rsid w:val="003726E9"/>
    <w:rsid w:val="0037327E"/>
    <w:rsid w:val="00373B4E"/>
    <w:rsid w:val="00373C6B"/>
    <w:rsid w:val="00373D1C"/>
    <w:rsid w:val="00373F5C"/>
    <w:rsid w:val="00373FE2"/>
    <w:rsid w:val="0037485B"/>
    <w:rsid w:val="003751AE"/>
    <w:rsid w:val="00375512"/>
    <w:rsid w:val="00375662"/>
    <w:rsid w:val="00375742"/>
    <w:rsid w:val="003758EC"/>
    <w:rsid w:val="00375990"/>
    <w:rsid w:val="003763B5"/>
    <w:rsid w:val="003769D9"/>
    <w:rsid w:val="00376B4A"/>
    <w:rsid w:val="00376D80"/>
    <w:rsid w:val="0037707B"/>
    <w:rsid w:val="003776DF"/>
    <w:rsid w:val="00377DF4"/>
    <w:rsid w:val="00380875"/>
    <w:rsid w:val="00380C7D"/>
    <w:rsid w:val="003811DC"/>
    <w:rsid w:val="00381948"/>
    <w:rsid w:val="00381ECF"/>
    <w:rsid w:val="00381FE7"/>
    <w:rsid w:val="003820CB"/>
    <w:rsid w:val="003828FB"/>
    <w:rsid w:val="00382B64"/>
    <w:rsid w:val="0038328E"/>
    <w:rsid w:val="00383A62"/>
    <w:rsid w:val="00383D1E"/>
    <w:rsid w:val="0038461C"/>
    <w:rsid w:val="00384B6A"/>
    <w:rsid w:val="00385583"/>
    <w:rsid w:val="0038565B"/>
    <w:rsid w:val="00385947"/>
    <w:rsid w:val="00386823"/>
    <w:rsid w:val="00386C1D"/>
    <w:rsid w:val="00386C68"/>
    <w:rsid w:val="003875FB"/>
    <w:rsid w:val="00390076"/>
    <w:rsid w:val="003902CA"/>
    <w:rsid w:val="00390A39"/>
    <w:rsid w:val="00390C87"/>
    <w:rsid w:val="0039169F"/>
    <w:rsid w:val="00391E77"/>
    <w:rsid w:val="00392C6F"/>
    <w:rsid w:val="00393194"/>
    <w:rsid w:val="0039359F"/>
    <w:rsid w:val="003939E2"/>
    <w:rsid w:val="00393CB7"/>
    <w:rsid w:val="00393FEC"/>
    <w:rsid w:val="003940CD"/>
    <w:rsid w:val="003944A0"/>
    <w:rsid w:val="003946BC"/>
    <w:rsid w:val="00394BCF"/>
    <w:rsid w:val="003950C1"/>
    <w:rsid w:val="00395144"/>
    <w:rsid w:val="0039518F"/>
    <w:rsid w:val="003954FC"/>
    <w:rsid w:val="003958C4"/>
    <w:rsid w:val="00395B2E"/>
    <w:rsid w:val="00395D33"/>
    <w:rsid w:val="003965A2"/>
    <w:rsid w:val="003967D0"/>
    <w:rsid w:val="00396822"/>
    <w:rsid w:val="0039706C"/>
    <w:rsid w:val="00397F7D"/>
    <w:rsid w:val="003A08A5"/>
    <w:rsid w:val="003A0C59"/>
    <w:rsid w:val="003A1092"/>
    <w:rsid w:val="003A1948"/>
    <w:rsid w:val="003A2278"/>
    <w:rsid w:val="003A2EBD"/>
    <w:rsid w:val="003A31CE"/>
    <w:rsid w:val="003A31FA"/>
    <w:rsid w:val="003A3706"/>
    <w:rsid w:val="003A39F8"/>
    <w:rsid w:val="003A4934"/>
    <w:rsid w:val="003A4CEF"/>
    <w:rsid w:val="003A4FF2"/>
    <w:rsid w:val="003A5177"/>
    <w:rsid w:val="003A573A"/>
    <w:rsid w:val="003A61C8"/>
    <w:rsid w:val="003A6247"/>
    <w:rsid w:val="003A6708"/>
    <w:rsid w:val="003A680E"/>
    <w:rsid w:val="003A6E88"/>
    <w:rsid w:val="003A7ADE"/>
    <w:rsid w:val="003A7DD1"/>
    <w:rsid w:val="003A7F4A"/>
    <w:rsid w:val="003A7FFC"/>
    <w:rsid w:val="003B10DC"/>
    <w:rsid w:val="003B1230"/>
    <w:rsid w:val="003B1702"/>
    <w:rsid w:val="003B187B"/>
    <w:rsid w:val="003B19E4"/>
    <w:rsid w:val="003B2727"/>
    <w:rsid w:val="003B2B50"/>
    <w:rsid w:val="003B2BFC"/>
    <w:rsid w:val="003B2C91"/>
    <w:rsid w:val="003B2F4E"/>
    <w:rsid w:val="003B3003"/>
    <w:rsid w:val="003B30EC"/>
    <w:rsid w:val="003B324B"/>
    <w:rsid w:val="003B3261"/>
    <w:rsid w:val="003B335B"/>
    <w:rsid w:val="003B3451"/>
    <w:rsid w:val="003B360C"/>
    <w:rsid w:val="003B3A1E"/>
    <w:rsid w:val="003B3DFA"/>
    <w:rsid w:val="003B40BB"/>
    <w:rsid w:val="003B457B"/>
    <w:rsid w:val="003B4A0E"/>
    <w:rsid w:val="003B500E"/>
    <w:rsid w:val="003B50D4"/>
    <w:rsid w:val="003B5245"/>
    <w:rsid w:val="003B55E4"/>
    <w:rsid w:val="003B57D6"/>
    <w:rsid w:val="003B5CF1"/>
    <w:rsid w:val="003B5DB1"/>
    <w:rsid w:val="003B5F95"/>
    <w:rsid w:val="003B61C3"/>
    <w:rsid w:val="003B63E2"/>
    <w:rsid w:val="003B69F4"/>
    <w:rsid w:val="003B6B60"/>
    <w:rsid w:val="003B6F2D"/>
    <w:rsid w:val="003B784C"/>
    <w:rsid w:val="003B79F2"/>
    <w:rsid w:val="003B7B89"/>
    <w:rsid w:val="003B7C48"/>
    <w:rsid w:val="003C0011"/>
    <w:rsid w:val="003C07B0"/>
    <w:rsid w:val="003C0C65"/>
    <w:rsid w:val="003C12A8"/>
    <w:rsid w:val="003C12D8"/>
    <w:rsid w:val="003C166C"/>
    <w:rsid w:val="003C16CC"/>
    <w:rsid w:val="003C16E8"/>
    <w:rsid w:val="003C17D5"/>
    <w:rsid w:val="003C1B39"/>
    <w:rsid w:val="003C1D8E"/>
    <w:rsid w:val="003C24F3"/>
    <w:rsid w:val="003C28D5"/>
    <w:rsid w:val="003C28D7"/>
    <w:rsid w:val="003C2D85"/>
    <w:rsid w:val="003C2F1C"/>
    <w:rsid w:val="003C3167"/>
    <w:rsid w:val="003C37D6"/>
    <w:rsid w:val="003C38D8"/>
    <w:rsid w:val="003C39C2"/>
    <w:rsid w:val="003C3AD2"/>
    <w:rsid w:val="003C3E94"/>
    <w:rsid w:val="003C3FBA"/>
    <w:rsid w:val="003C43E0"/>
    <w:rsid w:val="003C446C"/>
    <w:rsid w:val="003C459B"/>
    <w:rsid w:val="003C4729"/>
    <w:rsid w:val="003C48E9"/>
    <w:rsid w:val="003C49FF"/>
    <w:rsid w:val="003C4E92"/>
    <w:rsid w:val="003C5197"/>
    <w:rsid w:val="003C585B"/>
    <w:rsid w:val="003C58AF"/>
    <w:rsid w:val="003C5CBF"/>
    <w:rsid w:val="003C5FD1"/>
    <w:rsid w:val="003C605C"/>
    <w:rsid w:val="003C652F"/>
    <w:rsid w:val="003C68F4"/>
    <w:rsid w:val="003C6E65"/>
    <w:rsid w:val="003C7730"/>
    <w:rsid w:val="003D00CB"/>
    <w:rsid w:val="003D05DB"/>
    <w:rsid w:val="003D0D7E"/>
    <w:rsid w:val="003D1109"/>
    <w:rsid w:val="003D1B41"/>
    <w:rsid w:val="003D221F"/>
    <w:rsid w:val="003D266D"/>
    <w:rsid w:val="003D3019"/>
    <w:rsid w:val="003D37F4"/>
    <w:rsid w:val="003D3977"/>
    <w:rsid w:val="003D3B8F"/>
    <w:rsid w:val="003D4349"/>
    <w:rsid w:val="003D4512"/>
    <w:rsid w:val="003D485F"/>
    <w:rsid w:val="003D4BCE"/>
    <w:rsid w:val="003D54D8"/>
    <w:rsid w:val="003D558E"/>
    <w:rsid w:val="003D58B2"/>
    <w:rsid w:val="003D5C58"/>
    <w:rsid w:val="003D5D14"/>
    <w:rsid w:val="003D5D2A"/>
    <w:rsid w:val="003D6282"/>
    <w:rsid w:val="003D6A69"/>
    <w:rsid w:val="003D7195"/>
    <w:rsid w:val="003D7628"/>
    <w:rsid w:val="003D7646"/>
    <w:rsid w:val="003D782F"/>
    <w:rsid w:val="003D7A57"/>
    <w:rsid w:val="003E02F2"/>
    <w:rsid w:val="003E081A"/>
    <w:rsid w:val="003E0A5E"/>
    <w:rsid w:val="003E0AD2"/>
    <w:rsid w:val="003E0B48"/>
    <w:rsid w:val="003E0E43"/>
    <w:rsid w:val="003E0F7C"/>
    <w:rsid w:val="003E140C"/>
    <w:rsid w:val="003E188D"/>
    <w:rsid w:val="003E2474"/>
    <w:rsid w:val="003E2793"/>
    <w:rsid w:val="003E2CB1"/>
    <w:rsid w:val="003E315B"/>
    <w:rsid w:val="003E3684"/>
    <w:rsid w:val="003E38B3"/>
    <w:rsid w:val="003E38C8"/>
    <w:rsid w:val="003E4215"/>
    <w:rsid w:val="003E42C1"/>
    <w:rsid w:val="003E42F3"/>
    <w:rsid w:val="003E4407"/>
    <w:rsid w:val="003E47EA"/>
    <w:rsid w:val="003E4CBB"/>
    <w:rsid w:val="003E4F63"/>
    <w:rsid w:val="003E5E2C"/>
    <w:rsid w:val="003E65F0"/>
    <w:rsid w:val="003E7463"/>
    <w:rsid w:val="003F04D8"/>
    <w:rsid w:val="003F0B9E"/>
    <w:rsid w:val="003F0EE3"/>
    <w:rsid w:val="003F13E4"/>
    <w:rsid w:val="003F1680"/>
    <w:rsid w:val="003F203F"/>
    <w:rsid w:val="003F281E"/>
    <w:rsid w:val="003F3E71"/>
    <w:rsid w:val="003F3EAE"/>
    <w:rsid w:val="003F418A"/>
    <w:rsid w:val="003F44EB"/>
    <w:rsid w:val="003F4A0E"/>
    <w:rsid w:val="003F4A9E"/>
    <w:rsid w:val="003F4ADD"/>
    <w:rsid w:val="003F4AFC"/>
    <w:rsid w:val="003F4F85"/>
    <w:rsid w:val="003F5A04"/>
    <w:rsid w:val="003F5A58"/>
    <w:rsid w:val="003F5E42"/>
    <w:rsid w:val="003F5E52"/>
    <w:rsid w:val="003F5F59"/>
    <w:rsid w:val="003F6176"/>
    <w:rsid w:val="003F6230"/>
    <w:rsid w:val="003F6C54"/>
    <w:rsid w:val="003F71DD"/>
    <w:rsid w:val="003F71F0"/>
    <w:rsid w:val="003F736F"/>
    <w:rsid w:val="003F7435"/>
    <w:rsid w:val="003F76B9"/>
    <w:rsid w:val="0040054C"/>
    <w:rsid w:val="004010B2"/>
    <w:rsid w:val="00401DA3"/>
    <w:rsid w:val="00401F2A"/>
    <w:rsid w:val="00402353"/>
    <w:rsid w:val="00402415"/>
    <w:rsid w:val="00402820"/>
    <w:rsid w:val="00402E6B"/>
    <w:rsid w:val="00403661"/>
    <w:rsid w:val="00403EB6"/>
    <w:rsid w:val="004043F3"/>
    <w:rsid w:val="0040474A"/>
    <w:rsid w:val="0040499A"/>
    <w:rsid w:val="00404D39"/>
    <w:rsid w:val="00405515"/>
    <w:rsid w:val="004055F1"/>
    <w:rsid w:val="004056B3"/>
    <w:rsid w:val="00406270"/>
    <w:rsid w:val="00406596"/>
    <w:rsid w:val="004065F8"/>
    <w:rsid w:val="00406ADB"/>
    <w:rsid w:val="00406AEC"/>
    <w:rsid w:val="00406B6F"/>
    <w:rsid w:val="00406F08"/>
    <w:rsid w:val="0040741D"/>
    <w:rsid w:val="00407C61"/>
    <w:rsid w:val="00407E87"/>
    <w:rsid w:val="00410B7A"/>
    <w:rsid w:val="00410E01"/>
    <w:rsid w:val="00411A3A"/>
    <w:rsid w:val="00411D3A"/>
    <w:rsid w:val="0041210C"/>
    <w:rsid w:val="004135D3"/>
    <w:rsid w:val="004136FA"/>
    <w:rsid w:val="004137DC"/>
    <w:rsid w:val="00413DC3"/>
    <w:rsid w:val="00414B0B"/>
    <w:rsid w:val="004153CE"/>
    <w:rsid w:val="00415E2B"/>
    <w:rsid w:val="0041634C"/>
    <w:rsid w:val="004163FB"/>
    <w:rsid w:val="004166D6"/>
    <w:rsid w:val="0041670F"/>
    <w:rsid w:val="00416984"/>
    <w:rsid w:val="00416B5E"/>
    <w:rsid w:val="00416DDB"/>
    <w:rsid w:val="00417556"/>
    <w:rsid w:val="004176AA"/>
    <w:rsid w:val="0041799B"/>
    <w:rsid w:val="00417A97"/>
    <w:rsid w:val="00417BDC"/>
    <w:rsid w:val="00417BF7"/>
    <w:rsid w:val="00420008"/>
    <w:rsid w:val="0042070F"/>
    <w:rsid w:val="00420BAF"/>
    <w:rsid w:val="00420E90"/>
    <w:rsid w:val="00420F9E"/>
    <w:rsid w:val="00421420"/>
    <w:rsid w:val="004223C7"/>
    <w:rsid w:val="00422826"/>
    <w:rsid w:val="00422B5F"/>
    <w:rsid w:val="00422E48"/>
    <w:rsid w:val="004236F4"/>
    <w:rsid w:val="00423CE7"/>
    <w:rsid w:val="00423DA5"/>
    <w:rsid w:val="004241A2"/>
    <w:rsid w:val="004242C2"/>
    <w:rsid w:val="0042448E"/>
    <w:rsid w:val="00424AC6"/>
    <w:rsid w:val="00424E2B"/>
    <w:rsid w:val="004251E9"/>
    <w:rsid w:val="004258A8"/>
    <w:rsid w:val="004259CB"/>
    <w:rsid w:val="00425FBA"/>
    <w:rsid w:val="0042605F"/>
    <w:rsid w:val="00426127"/>
    <w:rsid w:val="00426361"/>
    <w:rsid w:val="00426807"/>
    <w:rsid w:val="00426BD4"/>
    <w:rsid w:val="00426DBF"/>
    <w:rsid w:val="00427509"/>
    <w:rsid w:val="00427FEF"/>
    <w:rsid w:val="0043003C"/>
    <w:rsid w:val="0043029A"/>
    <w:rsid w:val="0043059B"/>
    <w:rsid w:val="004305BD"/>
    <w:rsid w:val="00430EB7"/>
    <w:rsid w:val="00431126"/>
    <w:rsid w:val="00431645"/>
    <w:rsid w:val="00431B14"/>
    <w:rsid w:val="00431C47"/>
    <w:rsid w:val="00431D58"/>
    <w:rsid w:val="0043264A"/>
    <w:rsid w:val="00432B68"/>
    <w:rsid w:val="00433036"/>
    <w:rsid w:val="00433A8C"/>
    <w:rsid w:val="00433E97"/>
    <w:rsid w:val="00433FAF"/>
    <w:rsid w:val="00434221"/>
    <w:rsid w:val="00434380"/>
    <w:rsid w:val="00434B7A"/>
    <w:rsid w:val="004356E0"/>
    <w:rsid w:val="004360BE"/>
    <w:rsid w:val="004363CA"/>
    <w:rsid w:val="0043650B"/>
    <w:rsid w:val="004369D1"/>
    <w:rsid w:val="00436D94"/>
    <w:rsid w:val="00436ED4"/>
    <w:rsid w:val="00437001"/>
    <w:rsid w:val="004372AC"/>
    <w:rsid w:val="004373C7"/>
    <w:rsid w:val="00437619"/>
    <w:rsid w:val="0043790E"/>
    <w:rsid w:val="00440217"/>
    <w:rsid w:val="004404CF"/>
    <w:rsid w:val="00440578"/>
    <w:rsid w:val="00440BEA"/>
    <w:rsid w:val="0044119F"/>
    <w:rsid w:val="00441B17"/>
    <w:rsid w:val="0044396B"/>
    <w:rsid w:val="00443EB0"/>
    <w:rsid w:val="004440AE"/>
    <w:rsid w:val="004445C8"/>
    <w:rsid w:val="00444A5E"/>
    <w:rsid w:val="00444BA9"/>
    <w:rsid w:val="00444C91"/>
    <w:rsid w:val="00444CE9"/>
    <w:rsid w:val="00444F32"/>
    <w:rsid w:val="004452E8"/>
    <w:rsid w:val="00445432"/>
    <w:rsid w:val="00445A58"/>
    <w:rsid w:val="00445F1D"/>
    <w:rsid w:val="00446007"/>
    <w:rsid w:val="004471D5"/>
    <w:rsid w:val="00447CE4"/>
    <w:rsid w:val="0045132C"/>
    <w:rsid w:val="004517E1"/>
    <w:rsid w:val="00451A67"/>
    <w:rsid w:val="00451B2A"/>
    <w:rsid w:val="00451CD2"/>
    <w:rsid w:val="004526DD"/>
    <w:rsid w:val="00453392"/>
    <w:rsid w:val="0045342C"/>
    <w:rsid w:val="004534A5"/>
    <w:rsid w:val="004538C8"/>
    <w:rsid w:val="0045419E"/>
    <w:rsid w:val="004547D0"/>
    <w:rsid w:val="00454AC6"/>
    <w:rsid w:val="00454B87"/>
    <w:rsid w:val="00454DC9"/>
    <w:rsid w:val="004557D8"/>
    <w:rsid w:val="004559EC"/>
    <w:rsid w:val="00455D53"/>
    <w:rsid w:val="0045629C"/>
    <w:rsid w:val="00456332"/>
    <w:rsid w:val="00456618"/>
    <w:rsid w:val="00457E54"/>
    <w:rsid w:val="00460626"/>
    <w:rsid w:val="00460835"/>
    <w:rsid w:val="00460967"/>
    <w:rsid w:val="00460DDE"/>
    <w:rsid w:val="0046146A"/>
    <w:rsid w:val="0046157B"/>
    <w:rsid w:val="004617B8"/>
    <w:rsid w:val="00461937"/>
    <w:rsid w:val="00461EB1"/>
    <w:rsid w:val="00462E17"/>
    <w:rsid w:val="004632BF"/>
    <w:rsid w:val="0046332E"/>
    <w:rsid w:val="00463975"/>
    <w:rsid w:val="00463C86"/>
    <w:rsid w:val="00463EAE"/>
    <w:rsid w:val="00463FD8"/>
    <w:rsid w:val="0046418A"/>
    <w:rsid w:val="004643E9"/>
    <w:rsid w:val="004662C1"/>
    <w:rsid w:val="004663DF"/>
    <w:rsid w:val="00466FCE"/>
    <w:rsid w:val="0046703F"/>
    <w:rsid w:val="0046738B"/>
    <w:rsid w:val="0046762F"/>
    <w:rsid w:val="00467752"/>
    <w:rsid w:val="00467ABC"/>
    <w:rsid w:val="00467E40"/>
    <w:rsid w:val="004701E5"/>
    <w:rsid w:val="00470BEE"/>
    <w:rsid w:val="004710A4"/>
    <w:rsid w:val="0047114B"/>
    <w:rsid w:val="004711C6"/>
    <w:rsid w:val="004715AE"/>
    <w:rsid w:val="004717BC"/>
    <w:rsid w:val="00472456"/>
    <w:rsid w:val="0047280E"/>
    <w:rsid w:val="004728B2"/>
    <w:rsid w:val="00472ED3"/>
    <w:rsid w:val="00473350"/>
    <w:rsid w:val="004740B0"/>
    <w:rsid w:val="004741A3"/>
    <w:rsid w:val="004743C0"/>
    <w:rsid w:val="00474D76"/>
    <w:rsid w:val="004756DC"/>
    <w:rsid w:val="00475C9D"/>
    <w:rsid w:val="00475EFF"/>
    <w:rsid w:val="00476080"/>
    <w:rsid w:val="004760DF"/>
    <w:rsid w:val="00476278"/>
    <w:rsid w:val="0047634E"/>
    <w:rsid w:val="004764BB"/>
    <w:rsid w:val="004765A2"/>
    <w:rsid w:val="00476CF7"/>
    <w:rsid w:val="0047728D"/>
    <w:rsid w:val="0047751C"/>
    <w:rsid w:val="00477670"/>
    <w:rsid w:val="00477E8E"/>
    <w:rsid w:val="00477EDA"/>
    <w:rsid w:val="00480036"/>
    <w:rsid w:val="0048083E"/>
    <w:rsid w:val="00480D28"/>
    <w:rsid w:val="00480E16"/>
    <w:rsid w:val="00481E4F"/>
    <w:rsid w:val="00481EB0"/>
    <w:rsid w:val="00482854"/>
    <w:rsid w:val="004828C2"/>
    <w:rsid w:val="00482B55"/>
    <w:rsid w:val="00483014"/>
    <w:rsid w:val="0048312E"/>
    <w:rsid w:val="004832C2"/>
    <w:rsid w:val="004834F6"/>
    <w:rsid w:val="00483557"/>
    <w:rsid w:val="004836EC"/>
    <w:rsid w:val="00483780"/>
    <w:rsid w:val="00483E62"/>
    <w:rsid w:val="004850B9"/>
    <w:rsid w:val="00485AB0"/>
    <w:rsid w:val="00485EC9"/>
    <w:rsid w:val="00486755"/>
    <w:rsid w:val="00486D2A"/>
    <w:rsid w:val="0048700F"/>
    <w:rsid w:val="00487850"/>
    <w:rsid w:val="00487975"/>
    <w:rsid w:val="00487D47"/>
    <w:rsid w:val="00490878"/>
    <w:rsid w:val="00490CDA"/>
    <w:rsid w:val="00490F5C"/>
    <w:rsid w:val="00491A78"/>
    <w:rsid w:val="00491C33"/>
    <w:rsid w:val="00491C4B"/>
    <w:rsid w:val="00492C1A"/>
    <w:rsid w:val="004939D3"/>
    <w:rsid w:val="00494374"/>
    <w:rsid w:val="004950A1"/>
    <w:rsid w:val="004950EC"/>
    <w:rsid w:val="00495578"/>
    <w:rsid w:val="0049708E"/>
    <w:rsid w:val="004975B4"/>
    <w:rsid w:val="00497A3C"/>
    <w:rsid w:val="004A0353"/>
    <w:rsid w:val="004A054F"/>
    <w:rsid w:val="004A0663"/>
    <w:rsid w:val="004A0BEA"/>
    <w:rsid w:val="004A0CBE"/>
    <w:rsid w:val="004A0E97"/>
    <w:rsid w:val="004A1025"/>
    <w:rsid w:val="004A115F"/>
    <w:rsid w:val="004A1797"/>
    <w:rsid w:val="004A1CF1"/>
    <w:rsid w:val="004A1F14"/>
    <w:rsid w:val="004A1FC3"/>
    <w:rsid w:val="004A226A"/>
    <w:rsid w:val="004A2477"/>
    <w:rsid w:val="004A2A19"/>
    <w:rsid w:val="004A2C97"/>
    <w:rsid w:val="004A35BE"/>
    <w:rsid w:val="004A3856"/>
    <w:rsid w:val="004A3F46"/>
    <w:rsid w:val="004A4689"/>
    <w:rsid w:val="004A49BC"/>
    <w:rsid w:val="004A4F36"/>
    <w:rsid w:val="004A50E2"/>
    <w:rsid w:val="004A5623"/>
    <w:rsid w:val="004A5688"/>
    <w:rsid w:val="004A5B81"/>
    <w:rsid w:val="004A61EB"/>
    <w:rsid w:val="004A6367"/>
    <w:rsid w:val="004A650A"/>
    <w:rsid w:val="004A6694"/>
    <w:rsid w:val="004A77C9"/>
    <w:rsid w:val="004A787A"/>
    <w:rsid w:val="004B029A"/>
    <w:rsid w:val="004B053F"/>
    <w:rsid w:val="004B0753"/>
    <w:rsid w:val="004B0AC7"/>
    <w:rsid w:val="004B0F95"/>
    <w:rsid w:val="004B11F3"/>
    <w:rsid w:val="004B1430"/>
    <w:rsid w:val="004B1504"/>
    <w:rsid w:val="004B160E"/>
    <w:rsid w:val="004B1690"/>
    <w:rsid w:val="004B186C"/>
    <w:rsid w:val="004B1A61"/>
    <w:rsid w:val="004B255B"/>
    <w:rsid w:val="004B2758"/>
    <w:rsid w:val="004B2A44"/>
    <w:rsid w:val="004B2E6D"/>
    <w:rsid w:val="004B3634"/>
    <w:rsid w:val="004B389D"/>
    <w:rsid w:val="004B3914"/>
    <w:rsid w:val="004B4973"/>
    <w:rsid w:val="004B4B06"/>
    <w:rsid w:val="004B4EC1"/>
    <w:rsid w:val="004B6513"/>
    <w:rsid w:val="004B6744"/>
    <w:rsid w:val="004B6C24"/>
    <w:rsid w:val="004B6FE7"/>
    <w:rsid w:val="004B716C"/>
    <w:rsid w:val="004B7570"/>
    <w:rsid w:val="004B759A"/>
    <w:rsid w:val="004B7792"/>
    <w:rsid w:val="004B7FC6"/>
    <w:rsid w:val="004C096B"/>
    <w:rsid w:val="004C0B7B"/>
    <w:rsid w:val="004C0D3A"/>
    <w:rsid w:val="004C11D5"/>
    <w:rsid w:val="004C14D3"/>
    <w:rsid w:val="004C174E"/>
    <w:rsid w:val="004C2430"/>
    <w:rsid w:val="004C29AD"/>
    <w:rsid w:val="004C2B87"/>
    <w:rsid w:val="004C2C21"/>
    <w:rsid w:val="004C2E73"/>
    <w:rsid w:val="004C3178"/>
    <w:rsid w:val="004C350A"/>
    <w:rsid w:val="004C4BCE"/>
    <w:rsid w:val="004C4C0C"/>
    <w:rsid w:val="004C4FB4"/>
    <w:rsid w:val="004C523B"/>
    <w:rsid w:val="004C542D"/>
    <w:rsid w:val="004C572D"/>
    <w:rsid w:val="004C5A7E"/>
    <w:rsid w:val="004C5BF4"/>
    <w:rsid w:val="004C5E7B"/>
    <w:rsid w:val="004C61E6"/>
    <w:rsid w:val="004C6D93"/>
    <w:rsid w:val="004C76F0"/>
    <w:rsid w:val="004C7C7D"/>
    <w:rsid w:val="004D03D2"/>
    <w:rsid w:val="004D0AEB"/>
    <w:rsid w:val="004D1A2F"/>
    <w:rsid w:val="004D1AAB"/>
    <w:rsid w:val="004D1B08"/>
    <w:rsid w:val="004D2392"/>
    <w:rsid w:val="004D276E"/>
    <w:rsid w:val="004D32D1"/>
    <w:rsid w:val="004D35F9"/>
    <w:rsid w:val="004D3DB7"/>
    <w:rsid w:val="004D3FB2"/>
    <w:rsid w:val="004D421A"/>
    <w:rsid w:val="004D492D"/>
    <w:rsid w:val="004D4F04"/>
    <w:rsid w:val="004D4FB8"/>
    <w:rsid w:val="004D5064"/>
    <w:rsid w:val="004D5BF3"/>
    <w:rsid w:val="004D5D2A"/>
    <w:rsid w:val="004D62A1"/>
    <w:rsid w:val="004D6536"/>
    <w:rsid w:val="004D6949"/>
    <w:rsid w:val="004D6B75"/>
    <w:rsid w:val="004D6E09"/>
    <w:rsid w:val="004D78F8"/>
    <w:rsid w:val="004E086F"/>
    <w:rsid w:val="004E0BB6"/>
    <w:rsid w:val="004E0DD8"/>
    <w:rsid w:val="004E1001"/>
    <w:rsid w:val="004E11A1"/>
    <w:rsid w:val="004E148C"/>
    <w:rsid w:val="004E1D53"/>
    <w:rsid w:val="004E1EFA"/>
    <w:rsid w:val="004E2ACB"/>
    <w:rsid w:val="004E325E"/>
    <w:rsid w:val="004E32F0"/>
    <w:rsid w:val="004E349A"/>
    <w:rsid w:val="004E3530"/>
    <w:rsid w:val="004E367F"/>
    <w:rsid w:val="004E369C"/>
    <w:rsid w:val="004E3B90"/>
    <w:rsid w:val="004E3BFA"/>
    <w:rsid w:val="004E413C"/>
    <w:rsid w:val="004E42D2"/>
    <w:rsid w:val="004E449B"/>
    <w:rsid w:val="004E5409"/>
    <w:rsid w:val="004E5FCC"/>
    <w:rsid w:val="004E62B5"/>
    <w:rsid w:val="004E6648"/>
    <w:rsid w:val="004E7013"/>
    <w:rsid w:val="004E7096"/>
    <w:rsid w:val="004F041E"/>
    <w:rsid w:val="004F0576"/>
    <w:rsid w:val="004F0FA9"/>
    <w:rsid w:val="004F135A"/>
    <w:rsid w:val="004F157C"/>
    <w:rsid w:val="004F200E"/>
    <w:rsid w:val="004F221E"/>
    <w:rsid w:val="004F2779"/>
    <w:rsid w:val="004F2C74"/>
    <w:rsid w:val="004F2C88"/>
    <w:rsid w:val="004F2EFD"/>
    <w:rsid w:val="004F341D"/>
    <w:rsid w:val="004F3462"/>
    <w:rsid w:val="004F392C"/>
    <w:rsid w:val="004F3CA9"/>
    <w:rsid w:val="004F3DAA"/>
    <w:rsid w:val="004F3DE3"/>
    <w:rsid w:val="004F3F94"/>
    <w:rsid w:val="004F4B26"/>
    <w:rsid w:val="004F4DC6"/>
    <w:rsid w:val="004F55C1"/>
    <w:rsid w:val="004F6C71"/>
    <w:rsid w:val="004F6DF9"/>
    <w:rsid w:val="004F73FF"/>
    <w:rsid w:val="004F74EA"/>
    <w:rsid w:val="004F759A"/>
    <w:rsid w:val="004F7CE3"/>
    <w:rsid w:val="0050031B"/>
    <w:rsid w:val="00500779"/>
    <w:rsid w:val="00500D0D"/>
    <w:rsid w:val="005014A0"/>
    <w:rsid w:val="00501757"/>
    <w:rsid w:val="00501763"/>
    <w:rsid w:val="005019E5"/>
    <w:rsid w:val="00501C19"/>
    <w:rsid w:val="00502C49"/>
    <w:rsid w:val="00502E92"/>
    <w:rsid w:val="005037DE"/>
    <w:rsid w:val="00503B54"/>
    <w:rsid w:val="00503FAF"/>
    <w:rsid w:val="00503FFD"/>
    <w:rsid w:val="00504047"/>
    <w:rsid w:val="00504495"/>
    <w:rsid w:val="005044E2"/>
    <w:rsid w:val="00504693"/>
    <w:rsid w:val="00504B8D"/>
    <w:rsid w:val="00504CF4"/>
    <w:rsid w:val="00505420"/>
    <w:rsid w:val="00505544"/>
    <w:rsid w:val="00505ADE"/>
    <w:rsid w:val="0050600C"/>
    <w:rsid w:val="005063FB"/>
    <w:rsid w:val="005065A4"/>
    <w:rsid w:val="00506DFF"/>
    <w:rsid w:val="0050746F"/>
    <w:rsid w:val="00507727"/>
    <w:rsid w:val="0050783D"/>
    <w:rsid w:val="00507E59"/>
    <w:rsid w:val="005103E7"/>
    <w:rsid w:val="00510524"/>
    <w:rsid w:val="005106C0"/>
    <w:rsid w:val="00511A65"/>
    <w:rsid w:val="00511AE4"/>
    <w:rsid w:val="00511D58"/>
    <w:rsid w:val="00512291"/>
    <w:rsid w:val="005125B8"/>
    <w:rsid w:val="005132B4"/>
    <w:rsid w:val="00513429"/>
    <w:rsid w:val="00513748"/>
    <w:rsid w:val="00513A2A"/>
    <w:rsid w:val="00513DC7"/>
    <w:rsid w:val="00514662"/>
    <w:rsid w:val="00514B42"/>
    <w:rsid w:val="005157C3"/>
    <w:rsid w:val="0051689F"/>
    <w:rsid w:val="00516A61"/>
    <w:rsid w:val="00516BDE"/>
    <w:rsid w:val="005170E1"/>
    <w:rsid w:val="00517576"/>
    <w:rsid w:val="0051793C"/>
    <w:rsid w:val="00520AA1"/>
    <w:rsid w:val="00520F8E"/>
    <w:rsid w:val="00520F8F"/>
    <w:rsid w:val="005218DD"/>
    <w:rsid w:val="00521CE6"/>
    <w:rsid w:val="00521E6D"/>
    <w:rsid w:val="00521E7E"/>
    <w:rsid w:val="005223D7"/>
    <w:rsid w:val="00522547"/>
    <w:rsid w:val="005225D3"/>
    <w:rsid w:val="005229B8"/>
    <w:rsid w:val="00522A81"/>
    <w:rsid w:val="00522BEF"/>
    <w:rsid w:val="00522E12"/>
    <w:rsid w:val="00522F84"/>
    <w:rsid w:val="0052324C"/>
    <w:rsid w:val="00523CED"/>
    <w:rsid w:val="0052451A"/>
    <w:rsid w:val="005245E7"/>
    <w:rsid w:val="005249C3"/>
    <w:rsid w:val="00524B95"/>
    <w:rsid w:val="00524D6C"/>
    <w:rsid w:val="00524F8F"/>
    <w:rsid w:val="0052526A"/>
    <w:rsid w:val="00526768"/>
    <w:rsid w:val="00526A6A"/>
    <w:rsid w:val="00526C42"/>
    <w:rsid w:val="00526DFA"/>
    <w:rsid w:val="00527768"/>
    <w:rsid w:val="00527AAF"/>
    <w:rsid w:val="00530087"/>
    <w:rsid w:val="005301DD"/>
    <w:rsid w:val="00530C6F"/>
    <w:rsid w:val="005312BA"/>
    <w:rsid w:val="00531793"/>
    <w:rsid w:val="00531A14"/>
    <w:rsid w:val="00531AA1"/>
    <w:rsid w:val="00531C3C"/>
    <w:rsid w:val="00532022"/>
    <w:rsid w:val="005329B6"/>
    <w:rsid w:val="005329C3"/>
    <w:rsid w:val="00532E7B"/>
    <w:rsid w:val="00532FA8"/>
    <w:rsid w:val="005337F8"/>
    <w:rsid w:val="00533849"/>
    <w:rsid w:val="00533A70"/>
    <w:rsid w:val="00534467"/>
    <w:rsid w:val="00534ADB"/>
    <w:rsid w:val="00535B14"/>
    <w:rsid w:val="00535CCC"/>
    <w:rsid w:val="00535DBF"/>
    <w:rsid w:val="0053610D"/>
    <w:rsid w:val="0053669D"/>
    <w:rsid w:val="0053677A"/>
    <w:rsid w:val="00536DFF"/>
    <w:rsid w:val="00537CCC"/>
    <w:rsid w:val="0054033E"/>
    <w:rsid w:val="00540A86"/>
    <w:rsid w:val="00540E16"/>
    <w:rsid w:val="00540E71"/>
    <w:rsid w:val="00541653"/>
    <w:rsid w:val="0054165B"/>
    <w:rsid w:val="00541D79"/>
    <w:rsid w:val="00542B78"/>
    <w:rsid w:val="00542E88"/>
    <w:rsid w:val="00543184"/>
    <w:rsid w:val="0054338F"/>
    <w:rsid w:val="00543B48"/>
    <w:rsid w:val="00544085"/>
    <w:rsid w:val="005440F5"/>
    <w:rsid w:val="00544268"/>
    <w:rsid w:val="0054426C"/>
    <w:rsid w:val="00544660"/>
    <w:rsid w:val="00544991"/>
    <w:rsid w:val="00544A4A"/>
    <w:rsid w:val="00544FB5"/>
    <w:rsid w:val="00545851"/>
    <w:rsid w:val="00545AAC"/>
    <w:rsid w:val="00545C53"/>
    <w:rsid w:val="00545E1F"/>
    <w:rsid w:val="0054657B"/>
    <w:rsid w:val="0054705D"/>
    <w:rsid w:val="005475F2"/>
    <w:rsid w:val="00547AE4"/>
    <w:rsid w:val="00547C16"/>
    <w:rsid w:val="00547DAE"/>
    <w:rsid w:val="00547E07"/>
    <w:rsid w:val="00550EBE"/>
    <w:rsid w:val="005516D6"/>
    <w:rsid w:val="0055186B"/>
    <w:rsid w:val="00551BC7"/>
    <w:rsid w:val="00551E95"/>
    <w:rsid w:val="00552039"/>
    <w:rsid w:val="00552089"/>
    <w:rsid w:val="00552302"/>
    <w:rsid w:val="005524F9"/>
    <w:rsid w:val="005525D5"/>
    <w:rsid w:val="00552784"/>
    <w:rsid w:val="00552886"/>
    <w:rsid w:val="00552EE3"/>
    <w:rsid w:val="0055310F"/>
    <w:rsid w:val="0055327E"/>
    <w:rsid w:val="00553361"/>
    <w:rsid w:val="005548E8"/>
    <w:rsid w:val="005549A5"/>
    <w:rsid w:val="00554C67"/>
    <w:rsid w:val="00554DCB"/>
    <w:rsid w:val="00554F52"/>
    <w:rsid w:val="00555981"/>
    <w:rsid w:val="00555A38"/>
    <w:rsid w:val="00555B95"/>
    <w:rsid w:val="0055655E"/>
    <w:rsid w:val="00556697"/>
    <w:rsid w:val="005566D4"/>
    <w:rsid w:val="005567CB"/>
    <w:rsid w:val="00556F87"/>
    <w:rsid w:val="00556FC5"/>
    <w:rsid w:val="00557A43"/>
    <w:rsid w:val="00560932"/>
    <w:rsid w:val="0056095E"/>
    <w:rsid w:val="00560ED5"/>
    <w:rsid w:val="0056168E"/>
    <w:rsid w:val="00561D4A"/>
    <w:rsid w:val="005620A2"/>
    <w:rsid w:val="005620D4"/>
    <w:rsid w:val="005623FE"/>
    <w:rsid w:val="00562428"/>
    <w:rsid w:val="005626B3"/>
    <w:rsid w:val="00562EF0"/>
    <w:rsid w:val="00563416"/>
    <w:rsid w:val="00563E61"/>
    <w:rsid w:val="00564082"/>
    <w:rsid w:val="00564904"/>
    <w:rsid w:val="00564A4C"/>
    <w:rsid w:val="00564B03"/>
    <w:rsid w:val="00564DFF"/>
    <w:rsid w:val="00565609"/>
    <w:rsid w:val="00566055"/>
    <w:rsid w:val="00566351"/>
    <w:rsid w:val="00566381"/>
    <w:rsid w:val="0056720E"/>
    <w:rsid w:val="00567519"/>
    <w:rsid w:val="00567A95"/>
    <w:rsid w:val="005705E1"/>
    <w:rsid w:val="00570C91"/>
    <w:rsid w:val="00570FD8"/>
    <w:rsid w:val="00571071"/>
    <w:rsid w:val="00571659"/>
    <w:rsid w:val="00571A62"/>
    <w:rsid w:val="00571A6B"/>
    <w:rsid w:val="00571FE4"/>
    <w:rsid w:val="00572185"/>
    <w:rsid w:val="00572472"/>
    <w:rsid w:val="00573280"/>
    <w:rsid w:val="0057351B"/>
    <w:rsid w:val="00573C30"/>
    <w:rsid w:val="0057458B"/>
    <w:rsid w:val="00574E8E"/>
    <w:rsid w:val="00574F58"/>
    <w:rsid w:val="00575235"/>
    <w:rsid w:val="005754A9"/>
    <w:rsid w:val="00575520"/>
    <w:rsid w:val="00575547"/>
    <w:rsid w:val="00575B71"/>
    <w:rsid w:val="00575B73"/>
    <w:rsid w:val="00575FB2"/>
    <w:rsid w:val="005760CE"/>
    <w:rsid w:val="0057619C"/>
    <w:rsid w:val="005764AB"/>
    <w:rsid w:val="005765F0"/>
    <w:rsid w:val="0057680B"/>
    <w:rsid w:val="00576862"/>
    <w:rsid w:val="00576D13"/>
    <w:rsid w:val="00576D7D"/>
    <w:rsid w:val="005776B1"/>
    <w:rsid w:val="00577B36"/>
    <w:rsid w:val="00577B92"/>
    <w:rsid w:val="00577D22"/>
    <w:rsid w:val="005803AF"/>
    <w:rsid w:val="0058089D"/>
    <w:rsid w:val="00580D60"/>
    <w:rsid w:val="0058113C"/>
    <w:rsid w:val="005813E3"/>
    <w:rsid w:val="00581F7B"/>
    <w:rsid w:val="00582348"/>
    <w:rsid w:val="00582822"/>
    <w:rsid w:val="005832DA"/>
    <w:rsid w:val="0058350B"/>
    <w:rsid w:val="0058361A"/>
    <w:rsid w:val="0058365F"/>
    <w:rsid w:val="0058381E"/>
    <w:rsid w:val="00583D94"/>
    <w:rsid w:val="00583E4B"/>
    <w:rsid w:val="00583F89"/>
    <w:rsid w:val="00583FDA"/>
    <w:rsid w:val="00584511"/>
    <w:rsid w:val="00584557"/>
    <w:rsid w:val="005855A5"/>
    <w:rsid w:val="00585C30"/>
    <w:rsid w:val="00585D69"/>
    <w:rsid w:val="00585EDB"/>
    <w:rsid w:val="00586379"/>
    <w:rsid w:val="0058701F"/>
    <w:rsid w:val="005870D8"/>
    <w:rsid w:val="00587B1E"/>
    <w:rsid w:val="005900F0"/>
    <w:rsid w:val="0059038D"/>
    <w:rsid w:val="00590440"/>
    <w:rsid w:val="00590592"/>
    <w:rsid w:val="00590886"/>
    <w:rsid w:val="0059139E"/>
    <w:rsid w:val="00591A96"/>
    <w:rsid w:val="005926F8"/>
    <w:rsid w:val="005927EE"/>
    <w:rsid w:val="00592929"/>
    <w:rsid w:val="00592C07"/>
    <w:rsid w:val="00592C46"/>
    <w:rsid w:val="00592F9E"/>
    <w:rsid w:val="005935EF"/>
    <w:rsid w:val="005939C0"/>
    <w:rsid w:val="00593EC5"/>
    <w:rsid w:val="00594063"/>
    <w:rsid w:val="00594593"/>
    <w:rsid w:val="00594A8F"/>
    <w:rsid w:val="00594D96"/>
    <w:rsid w:val="00594F43"/>
    <w:rsid w:val="005951B4"/>
    <w:rsid w:val="005958F0"/>
    <w:rsid w:val="0059596D"/>
    <w:rsid w:val="0059662C"/>
    <w:rsid w:val="0059744A"/>
    <w:rsid w:val="005977D4"/>
    <w:rsid w:val="005977F2"/>
    <w:rsid w:val="005977F7"/>
    <w:rsid w:val="00597858"/>
    <w:rsid w:val="005978F1"/>
    <w:rsid w:val="005979BC"/>
    <w:rsid w:val="00597DA0"/>
    <w:rsid w:val="005A09AD"/>
    <w:rsid w:val="005A09F6"/>
    <w:rsid w:val="005A0D7F"/>
    <w:rsid w:val="005A0EAC"/>
    <w:rsid w:val="005A127B"/>
    <w:rsid w:val="005A1D93"/>
    <w:rsid w:val="005A22CF"/>
    <w:rsid w:val="005A2720"/>
    <w:rsid w:val="005A2888"/>
    <w:rsid w:val="005A2D52"/>
    <w:rsid w:val="005A2FF4"/>
    <w:rsid w:val="005A37DA"/>
    <w:rsid w:val="005A3AA5"/>
    <w:rsid w:val="005A4021"/>
    <w:rsid w:val="005A40C5"/>
    <w:rsid w:val="005A4425"/>
    <w:rsid w:val="005A4539"/>
    <w:rsid w:val="005A4603"/>
    <w:rsid w:val="005A4A82"/>
    <w:rsid w:val="005A4AB9"/>
    <w:rsid w:val="005A4B97"/>
    <w:rsid w:val="005A4BCA"/>
    <w:rsid w:val="005A5C1F"/>
    <w:rsid w:val="005A5C5A"/>
    <w:rsid w:val="005A5DDE"/>
    <w:rsid w:val="005A5DFD"/>
    <w:rsid w:val="005A6967"/>
    <w:rsid w:val="005A6B19"/>
    <w:rsid w:val="005A7204"/>
    <w:rsid w:val="005B017E"/>
    <w:rsid w:val="005B075F"/>
    <w:rsid w:val="005B0A67"/>
    <w:rsid w:val="005B0EEB"/>
    <w:rsid w:val="005B10DB"/>
    <w:rsid w:val="005B172E"/>
    <w:rsid w:val="005B1A96"/>
    <w:rsid w:val="005B1E28"/>
    <w:rsid w:val="005B233E"/>
    <w:rsid w:val="005B2344"/>
    <w:rsid w:val="005B2CC1"/>
    <w:rsid w:val="005B2EE8"/>
    <w:rsid w:val="005B327B"/>
    <w:rsid w:val="005B33C3"/>
    <w:rsid w:val="005B36CF"/>
    <w:rsid w:val="005B387F"/>
    <w:rsid w:val="005B3D0C"/>
    <w:rsid w:val="005B40F9"/>
    <w:rsid w:val="005B418E"/>
    <w:rsid w:val="005B470E"/>
    <w:rsid w:val="005B4BED"/>
    <w:rsid w:val="005B4D52"/>
    <w:rsid w:val="005B554C"/>
    <w:rsid w:val="005B55EA"/>
    <w:rsid w:val="005B58FE"/>
    <w:rsid w:val="005B590C"/>
    <w:rsid w:val="005B5EB6"/>
    <w:rsid w:val="005B6A63"/>
    <w:rsid w:val="005B6B8E"/>
    <w:rsid w:val="005B6EF5"/>
    <w:rsid w:val="005B73F6"/>
    <w:rsid w:val="005B7D55"/>
    <w:rsid w:val="005B7E85"/>
    <w:rsid w:val="005C0008"/>
    <w:rsid w:val="005C0083"/>
    <w:rsid w:val="005C043D"/>
    <w:rsid w:val="005C05A3"/>
    <w:rsid w:val="005C0BF7"/>
    <w:rsid w:val="005C1764"/>
    <w:rsid w:val="005C1817"/>
    <w:rsid w:val="005C1E7C"/>
    <w:rsid w:val="005C1F42"/>
    <w:rsid w:val="005C27F9"/>
    <w:rsid w:val="005C29AA"/>
    <w:rsid w:val="005C3285"/>
    <w:rsid w:val="005C3335"/>
    <w:rsid w:val="005C34C2"/>
    <w:rsid w:val="005C352C"/>
    <w:rsid w:val="005C405D"/>
    <w:rsid w:val="005C42B1"/>
    <w:rsid w:val="005C444B"/>
    <w:rsid w:val="005C4855"/>
    <w:rsid w:val="005C5443"/>
    <w:rsid w:val="005C5745"/>
    <w:rsid w:val="005C5816"/>
    <w:rsid w:val="005C58FB"/>
    <w:rsid w:val="005C5DA2"/>
    <w:rsid w:val="005C62D6"/>
    <w:rsid w:val="005C6467"/>
    <w:rsid w:val="005C64CA"/>
    <w:rsid w:val="005C65CE"/>
    <w:rsid w:val="005C713B"/>
    <w:rsid w:val="005C740C"/>
    <w:rsid w:val="005C78DE"/>
    <w:rsid w:val="005C7CBF"/>
    <w:rsid w:val="005C7FCF"/>
    <w:rsid w:val="005D0139"/>
    <w:rsid w:val="005D028E"/>
    <w:rsid w:val="005D067C"/>
    <w:rsid w:val="005D093E"/>
    <w:rsid w:val="005D0AA1"/>
    <w:rsid w:val="005D1335"/>
    <w:rsid w:val="005D162C"/>
    <w:rsid w:val="005D17BD"/>
    <w:rsid w:val="005D1A1C"/>
    <w:rsid w:val="005D1A5E"/>
    <w:rsid w:val="005D1D06"/>
    <w:rsid w:val="005D21A2"/>
    <w:rsid w:val="005D2A12"/>
    <w:rsid w:val="005D2F2F"/>
    <w:rsid w:val="005D2F64"/>
    <w:rsid w:val="005D319A"/>
    <w:rsid w:val="005D3A05"/>
    <w:rsid w:val="005D4216"/>
    <w:rsid w:val="005D45A1"/>
    <w:rsid w:val="005D476F"/>
    <w:rsid w:val="005D47C6"/>
    <w:rsid w:val="005D47CE"/>
    <w:rsid w:val="005D4838"/>
    <w:rsid w:val="005D4A20"/>
    <w:rsid w:val="005D54F5"/>
    <w:rsid w:val="005D5531"/>
    <w:rsid w:val="005D5869"/>
    <w:rsid w:val="005D5A5F"/>
    <w:rsid w:val="005D5B23"/>
    <w:rsid w:val="005D5D63"/>
    <w:rsid w:val="005D61D9"/>
    <w:rsid w:val="005D6594"/>
    <w:rsid w:val="005D67AD"/>
    <w:rsid w:val="005D6DF9"/>
    <w:rsid w:val="005D7233"/>
    <w:rsid w:val="005D72F9"/>
    <w:rsid w:val="005D764A"/>
    <w:rsid w:val="005D7A71"/>
    <w:rsid w:val="005D7A9D"/>
    <w:rsid w:val="005D7BF6"/>
    <w:rsid w:val="005E0491"/>
    <w:rsid w:val="005E0E43"/>
    <w:rsid w:val="005E0FE6"/>
    <w:rsid w:val="005E1809"/>
    <w:rsid w:val="005E21B5"/>
    <w:rsid w:val="005E2E27"/>
    <w:rsid w:val="005E361C"/>
    <w:rsid w:val="005E3725"/>
    <w:rsid w:val="005E37FB"/>
    <w:rsid w:val="005E40D1"/>
    <w:rsid w:val="005E49B6"/>
    <w:rsid w:val="005E4AC4"/>
    <w:rsid w:val="005E4CA8"/>
    <w:rsid w:val="005E54C1"/>
    <w:rsid w:val="005E5C31"/>
    <w:rsid w:val="005E5DB8"/>
    <w:rsid w:val="005E6159"/>
    <w:rsid w:val="005E68AB"/>
    <w:rsid w:val="005E6EA6"/>
    <w:rsid w:val="005E759A"/>
    <w:rsid w:val="005E7BFA"/>
    <w:rsid w:val="005F07BA"/>
    <w:rsid w:val="005F07C1"/>
    <w:rsid w:val="005F08E2"/>
    <w:rsid w:val="005F098A"/>
    <w:rsid w:val="005F1059"/>
    <w:rsid w:val="005F11C6"/>
    <w:rsid w:val="005F16E2"/>
    <w:rsid w:val="005F1CDD"/>
    <w:rsid w:val="005F269E"/>
    <w:rsid w:val="005F2721"/>
    <w:rsid w:val="005F3269"/>
    <w:rsid w:val="005F350F"/>
    <w:rsid w:val="005F35C0"/>
    <w:rsid w:val="005F3ED2"/>
    <w:rsid w:val="005F435E"/>
    <w:rsid w:val="005F44C6"/>
    <w:rsid w:val="005F45C1"/>
    <w:rsid w:val="005F473D"/>
    <w:rsid w:val="005F4C8D"/>
    <w:rsid w:val="005F4E54"/>
    <w:rsid w:val="005F57B5"/>
    <w:rsid w:val="005F5935"/>
    <w:rsid w:val="005F5B98"/>
    <w:rsid w:val="005F5DDF"/>
    <w:rsid w:val="005F5FBF"/>
    <w:rsid w:val="005F6CA4"/>
    <w:rsid w:val="005F748A"/>
    <w:rsid w:val="005F777E"/>
    <w:rsid w:val="005F784D"/>
    <w:rsid w:val="005F78C0"/>
    <w:rsid w:val="005F7B06"/>
    <w:rsid w:val="00600072"/>
    <w:rsid w:val="006003D6"/>
    <w:rsid w:val="00600587"/>
    <w:rsid w:val="00600A4E"/>
    <w:rsid w:val="00600FD8"/>
    <w:rsid w:val="0060111F"/>
    <w:rsid w:val="006017F1"/>
    <w:rsid w:val="00601B09"/>
    <w:rsid w:val="00601C53"/>
    <w:rsid w:val="00601DA8"/>
    <w:rsid w:val="0060219A"/>
    <w:rsid w:val="00602543"/>
    <w:rsid w:val="00602609"/>
    <w:rsid w:val="00602862"/>
    <w:rsid w:val="00602DA5"/>
    <w:rsid w:val="00602F99"/>
    <w:rsid w:val="00603065"/>
    <w:rsid w:val="00603416"/>
    <w:rsid w:val="006035AE"/>
    <w:rsid w:val="00603C01"/>
    <w:rsid w:val="00604072"/>
    <w:rsid w:val="0060409C"/>
    <w:rsid w:val="00604859"/>
    <w:rsid w:val="006049BE"/>
    <w:rsid w:val="00604A73"/>
    <w:rsid w:val="00604CB8"/>
    <w:rsid w:val="00604DAA"/>
    <w:rsid w:val="00604E9F"/>
    <w:rsid w:val="006053EF"/>
    <w:rsid w:val="00605DF2"/>
    <w:rsid w:val="00606A9E"/>
    <w:rsid w:val="00607103"/>
    <w:rsid w:val="00607161"/>
    <w:rsid w:val="006071C3"/>
    <w:rsid w:val="006072C6"/>
    <w:rsid w:val="00607642"/>
    <w:rsid w:val="006078A2"/>
    <w:rsid w:val="00607EC1"/>
    <w:rsid w:val="00607FCB"/>
    <w:rsid w:val="00607FDE"/>
    <w:rsid w:val="00610349"/>
    <w:rsid w:val="0061095A"/>
    <w:rsid w:val="0061153D"/>
    <w:rsid w:val="006115CA"/>
    <w:rsid w:val="0061167B"/>
    <w:rsid w:val="00611736"/>
    <w:rsid w:val="00611955"/>
    <w:rsid w:val="00611D94"/>
    <w:rsid w:val="00611E02"/>
    <w:rsid w:val="00611ECA"/>
    <w:rsid w:val="00612040"/>
    <w:rsid w:val="00612469"/>
    <w:rsid w:val="006124F5"/>
    <w:rsid w:val="00612886"/>
    <w:rsid w:val="00612986"/>
    <w:rsid w:val="00612AA8"/>
    <w:rsid w:val="00612C51"/>
    <w:rsid w:val="00613051"/>
    <w:rsid w:val="0061337C"/>
    <w:rsid w:val="00613408"/>
    <w:rsid w:val="006135F0"/>
    <w:rsid w:val="00613745"/>
    <w:rsid w:val="006145E2"/>
    <w:rsid w:val="00614704"/>
    <w:rsid w:val="0061488A"/>
    <w:rsid w:val="00614A2B"/>
    <w:rsid w:val="00615500"/>
    <w:rsid w:val="00615860"/>
    <w:rsid w:val="00615A5E"/>
    <w:rsid w:val="00615D85"/>
    <w:rsid w:val="0061601F"/>
    <w:rsid w:val="0061674C"/>
    <w:rsid w:val="006168F4"/>
    <w:rsid w:val="006172F2"/>
    <w:rsid w:val="006172F5"/>
    <w:rsid w:val="006179EA"/>
    <w:rsid w:val="00617BA0"/>
    <w:rsid w:val="00617C48"/>
    <w:rsid w:val="00620045"/>
    <w:rsid w:val="006200FB"/>
    <w:rsid w:val="00620356"/>
    <w:rsid w:val="006207C7"/>
    <w:rsid w:val="006208BF"/>
    <w:rsid w:val="00620912"/>
    <w:rsid w:val="00620AFB"/>
    <w:rsid w:val="00621688"/>
    <w:rsid w:val="00621E03"/>
    <w:rsid w:val="00622D0B"/>
    <w:rsid w:val="0062320B"/>
    <w:rsid w:val="0062379C"/>
    <w:rsid w:val="00623B71"/>
    <w:rsid w:val="00623C8C"/>
    <w:rsid w:val="00623F27"/>
    <w:rsid w:val="00623F6C"/>
    <w:rsid w:val="006247BA"/>
    <w:rsid w:val="00624A85"/>
    <w:rsid w:val="00624D7F"/>
    <w:rsid w:val="00624DEE"/>
    <w:rsid w:val="00625121"/>
    <w:rsid w:val="00625D3A"/>
    <w:rsid w:val="00625D8C"/>
    <w:rsid w:val="00625FE6"/>
    <w:rsid w:val="006264A4"/>
    <w:rsid w:val="006268EC"/>
    <w:rsid w:val="006268F1"/>
    <w:rsid w:val="00626F78"/>
    <w:rsid w:val="00627246"/>
    <w:rsid w:val="00627736"/>
    <w:rsid w:val="00627892"/>
    <w:rsid w:val="00627C89"/>
    <w:rsid w:val="00627D21"/>
    <w:rsid w:val="00627E79"/>
    <w:rsid w:val="00630432"/>
    <w:rsid w:val="00630611"/>
    <w:rsid w:val="00630C62"/>
    <w:rsid w:val="00630C74"/>
    <w:rsid w:val="00630F6B"/>
    <w:rsid w:val="00631116"/>
    <w:rsid w:val="0063192D"/>
    <w:rsid w:val="006319DD"/>
    <w:rsid w:val="00631BD9"/>
    <w:rsid w:val="006328FE"/>
    <w:rsid w:val="00634329"/>
    <w:rsid w:val="0063442F"/>
    <w:rsid w:val="0063455C"/>
    <w:rsid w:val="006349D0"/>
    <w:rsid w:val="00634E57"/>
    <w:rsid w:val="006356BD"/>
    <w:rsid w:val="006357BE"/>
    <w:rsid w:val="006358F3"/>
    <w:rsid w:val="00635E93"/>
    <w:rsid w:val="00636379"/>
    <w:rsid w:val="00636821"/>
    <w:rsid w:val="00636AD5"/>
    <w:rsid w:val="00636F3C"/>
    <w:rsid w:val="00637706"/>
    <w:rsid w:val="00637F21"/>
    <w:rsid w:val="0064005C"/>
    <w:rsid w:val="0064037A"/>
    <w:rsid w:val="006407CC"/>
    <w:rsid w:val="006409C4"/>
    <w:rsid w:val="0064124B"/>
    <w:rsid w:val="00641833"/>
    <w:rsid w:val="00641A79"/>
    <w:rsid w:val="00641DC6"/>
    <w:rsid w:val="00641FAF"/>
    <w:rsid w:val="006421D0"/>
    <w:rsid w:val="00642606"/>
    <w:rsid w:val="006427D6"/>
    <w:rsid w:val="00642912"/>
    <w:rsid w:val="00642DCC"/>
    <w:rsid w:val="00642E8C"/>
    <w:rsid w:val="00642FA1"/>
    <w:rsid w:val="00643191"/>
    <w:rsid w:val="00643432"/>
    <w:rsid w:val="006434CB"/>
    <w:rsid w:val="00643A46"/>
    <w:rsid w:val="00643D70"/>
    <w:rsid w:val="0064401D"/>
    <w:rsid w:val="006441B5"/>
    <w:rsid w:val="00645B72"/>
    <w:rsid w:val="00646378"/>
    <w:rsid w:val="00646522"/>
    <w:rsid w:val="00646621"/>
    <w:rsid w:val="0064674F"/>
    <w:rsid w:val="00646A9F"/>
    <w:rsid w:val="00647243"/>
    <w:rsid w:val="006472B1"/>
    <w:rsid w:val="00647882"/>
    <w:rsid w:val="0065002C"/>
    <w:rsid w:val="006503D3"/>
    <w:rsid w:val="0065041E"/>
    <w:rsid w:val="00650871"/>
    <w:rsid w:val="006509B0"/>
    <w:rsid w:val="00651102"/>
    <w:rsid w:val="00651390"/>
    <w:rsid w:val="00651B11"/>
    <w:rsid w:val="00651C53"/>
    <w:rsid w:val="00651F79"/>
    <w:rsid w:val="006521A3"/>
    <w:rsid w:val="00652330"/>
    <w:rsid w:val="00652381"/>
    <w:rsid w:val="006527C0"/>
    <w:rsid w:val="0065297F"/>
    <w:rsid w:val="00652C19"/>
    <w:rsid w:val="00653384"/>
    <w:rsid w:val="006539E8"/>
    <w:rsid w:val="00653A74"/>
    <w:rsid w:val="0065445C"/>
    <w:rsid w:val="006544B5"/>
    <w:rsid w:val="006547A0"/>
    <w:rsid w:val="00654D39"/>
    <w:rsid w:val="006553D6"/>
    <w:rsid w:val="0065575A"/>
    <w:rsid w:val="006563A5"/>
    <w:rsid w:val="00656709"/>
    <w:rsid w:val="00656C70"/>
    <w:rsid w:val="00656FC3"/>
    <w:rsid w:val="00657127"/>
    <w:rsid w:val="00657917"/>
    <w:rsid w:val="00657927"/>
    <w:rsid w:val="0066007E"/>
    <w:rsid w:val="00660903"/>
    <w:rsid w:val="00660D0C"/>
    <w:rsid w:val="00661148"/>
    <w:rsid w:val="006613AC"/>
    <w:rsid w:val="006616D9"/>
    <w:rsid w:val="00661A49"/>
    <w:rsid w:val="006621E9"/>
    <w:rsid w:val="006622ED"/>
    <w:rsid w:val="00662660"/>
    <w:rsid w:val="0066276B"/>
    <w:rsid w:val="00662BFE"/>
    <w:rsid w:val="0066349C"/>
    <w:rsid w:val="0066366B"/>
    <w:rsid w:val="00663848"/>
    <w:rsid w:val="00663CA3"/>
    <w:rsid w:val="0066410B"/>
    <w:rsid w:val="0066463C"/>
    <w:rsid w:val="00664CC0"/>
    <w:rsid w:val="00664D30"/>
    <w:rsid w:val="00664EBF"/>
    <w:rsid w:val="006652F6"/>
    <w:rsid w:val="00665B12"/>
    <w:rsid w:val="00665E8C"/>
    <w:rsid w:val="0066638E"/>
    <w:rsid w:val="006665BD"/>
    <w:rsid w:val="006669B7"/>
    <w:rsid w:val="00666EA5"/>
    <w:rsid w:val="00667454"/>
    <w:rsid w:val="006674FB"/>
    <w:rsid w:val="006675CF"/>
    <w:rsid w:val="00667889"/>
    <w:rsid w:val="006678D9"/>
    <w:rsid w:val="00667CEF"/>
    <w:rsid w:val="0067054D"/>
    <w:rsid w:val="00670FBD"/>
    <w:rsid w:val="00671182"/>
    <w:rsid w:val="00671264"/>
    <w:rsid w:val="006712F0"/>
    <w:rsid w:val="00671554"/>
    <w:rsid w:val="00671B6B"/>
    <w:rsid w:val="00671C0C"/>
    <w:rsid w:val="00671DED"/>
    <w:rsid w:val="00671ECB"/>
    <w:rsid w:val="00671FFA"/>
    <w:rsid w:val="00672090"/>
    <w:rsid w:val="006725FF"/>
    <w:rsid w:val="0067290A"/>
    <w:rsid w:val="00672D9E"/>
    <w:rsid w:val="00672FF0"/>
    <w:rsid w:val="006738EB"/>
    <w:rsid w:val="006748DC"/>
    <w:rsid w:val="006751F6"/>
    <w:rsid w:val="00675214"/>
    <w:rsid w:val="00675416"/>
    <w:rsid w:val="00675695"/>
    <w:rsid w:val="00676216"/>
    <w:rsid w:val="00676298"/>
    <w:rsid w:val="0067631F"/>
    <w:rsid w:val="00676ADA"/>
    <w:rsid w:val="00676B10"/>
    <w:rsid w:val="00676B38"/>
    <w:rsid w:val="006778ED"/>
    <w:rsid w:val="006779A4"/>
    <w:rsid w:val="00677CCE"/>
    <w:rsid w:val="00677EB1"/>
    <w:rsid w:val="006809CC"/>
    <w:rsid w:val="00680C34"/>
    <w:rsid w:val="0068102D"/>
    <w:rsid w:val="006813A5"/>
    <w:rsid w:val="0068155E"/>
    <w:rsid w:val="006816F4"/>
    <w:rsid w:val="00681A80"/>
    <w:rsid w:val="00681B7E"/>
    <w:rsid w:val="00681C52"/>
    <w:rsid w:val="00682858"/>
    <w:rsid w:val="00682AAC"/>
    <w:rsid w:val="00682CF8"/>
    <w:rsid w:val="00682D22"/>
    <w:rsid w:val="0068303A"/>
    <w:rsid w:val="00683656"/>
    <w:rsid w:val="006839DA"/>
    <w:rsid w:val="00683BD2"/>
    <w:rsid w:val="00683ED2"/>
    <w:rsid w:val="00684121"/>
    <w:rsid w:val="00684122"/>
    <w:rsid w:val="00684A62"/>
    <w:rsid w:val="00684F10"/>
    <w:rsid w:val="0068522F"/>
    <w:rsid w:val="0068548D"/>
    <w:rsid w:val="00686ECA"/>
    <w:rsid w:val="0068739A"/>
    <w:rsid w:val="00687506"/>
    <w:rsid w:val="0069012A"/>
    <w:rsid w:val="00690567"/>
    <w:rsid w:val="0069085A"/>
    <w:rsid w:val="00690D9F"/>
    <w:rsid w:val="00690F9C"/>
    <w:rsid w:val="00691041"/>
    <w:rsid w:val="006910BC"/>
    <w:rsid w:val="0069110B"/>
    <w:rsid w:val="0069111A"/>
    <w:rsid w:val="0069164B"/>
    <w:rsid w:val="00691CFC"/>
    <w:rsid w:val="00692809"/>
    <w:rsid w:val="00692D34"/>
    <w:rsid w:val="00694409"/>
    <w:rsid w:val="006945DC"/>
    <w:rsid w:val="006946E2"/>
    <w:rsid w:val="00694A57"/>
    <w:rsid w:val="00694C54"/>
    <w:rsid w:val="00694CCB"/>
    <w:rsid w:val="006952C6"/>
    <w:rsid w:val="00695694"/>
    <w:rsid w:val="00695B82"/>
    <w:rsid w:val="00695BFE"/>
    <w:rsid w:val="00695CD3"/>
    <w:rsid w:val="00696AE9"/>
    <w:rsid w:val="00696EA1"/>
    <w:rsid w:val="0069707E"/>
    <w:rsid w:val="006972A2"/>
    <w:rsid w:val="00697690"/>
    <w:rsid w:val="00697734"/>
    <w:rsid w:val="006A0247"/>
    <w:rsid w:val="006A025E"/>
    <w:rsid w:val="006A0650"/>
    <w:rsid w:val="006A0807"/>
    <w:rsid w:val="006A0DE9"/>
    <w:rsid w:val="006A122A"/>
    <w:rsid w:val="006A1383"/>
    <w:rsid w:val="006A195B"/>
    <w:rsid w:val="006A2343"/>
    <w:rsid w:val="006A2916"/>
    <w:rsid w:val="006A2919"/>
    <w:rsid w:val="006A2B87"/>
    <w:rsid w:val="006A2BB7"/>
    <w:rsid w:val="006A33C4"/>
    <w:rsid w:val="006A395F"/>
    <w:rsid w:val="006A4D1F"/>
    <w:rsid w:val="006A4FB7"/>
    <w:rsid w:val="006A581A"/>
    <w:rsid w:val="006A59C8"/>
    <w:rsid w:val="006A6108"/>
    <w:rsid w:val="006A6A05"/>
    <w:rsid w:val="006A6BA0"/>
    <w:rsid w:val="006A6D41"/>
    <w:rsid w:val="006A6DF9"/>
    <w:rsid w:val="006A729A"/>
    <w:rsid w:val="006A75BB"/>
    <w:rsid w:val="006A7624"/>
    <w:rsid w:val="006A774F"/>
    <w:rsid w:val="006A79CF"/>
    <w:rsid w:val="006A7B05"/>
    <w:rsid w:val="006B00C8"/>
    <w:rsid w:val="006B0256"/>
    <w:rsid w:val="006B03A4"/>
    <w:rsid w:val="006B046B"/>
    <w:rsid w:val="006B0B88"/>
    <w:rsid w:val="006B0BF2"/>
    <w:rsid w:val="006B0FBB"/>
    <w:rsid w:val="006B1C0F"/>
    <w:rsid w:val="006B1D05"/>
    <w:rsid w:val="006B1E51"/>
    <w:rsid w:val="006B2A79"/>
    <w:rsid w:val="006B40B5"/>
    <w:rsid w:val="006B4877"/>
    <w:rsid w:val="006B4BE3"/>
    <w:rsid w:val="006B4D2B"/>
    <w:rsid w:val="006B5A1D"/>
    <w:rsid w:val="006B5AE3"/>
    <w:rsid w:val="006B5DA1"/>
    <w:rsid w:val="006B6184"/>
    <w:rsid w:val="006B62A8"/>
    <w:rsid w:val="006B6559"/>
    <w:rsid w:val="006B66D1"/>
    <w:rsid w:val="006B76D4"/>
    <w:rsid w:val="006B7709"/>
    <w:rsid w:val="006B7A4B"/>
    <w:rsid w:val="006B7C00"/>
    <w:rsid w:val="006B7DCB"/>
    <w:rsid w:val="006C010C"/>
    <w:rsid w:val="006C01B9"/>
    <w:rsid w:val="006C095F"/>
    <w:rsid w:val="006C0D0B"/>
    <w:rsid w:val="006C12CB"/>
    <w:rsid w:val="006C132F"/>
    <w:rsid w:val="006C1543"/>
    <w:rsid w:val="006C2161"/>
    <w:rsid w:val="006C2932"/>
    <w:rsid w:val="006C2936"/>
    <w:rsid w:val="006C2C2C"/>
    <w:rsid w:val="006C3331"/>
    <w:rsid w:val="006C3438"/>
    <w:rsid w:val="006C357F"/>
    <w:rsid w:val="006C36E4"/>
    <w:rsid w:val="006C3A08"/>
    <w:rsid w:val="006C3A78"/>
    <w:rsid w:val="006C3D27"/>
    <w:rsid w:val="006C42F8"/>
    <w:rsid w:val="006C498B"/>
    <w:rsid w:val="006C4C95"/>
    <w:rsid w:val="006C4E5D"/>
    <w:rsid w:val="006C5142"/>
    <w:rsid w:val="006C55E0"/>
    <w:rsid w:val="006C5F33"/>
    <w:rsid w:val="006C5FB0"/>
    <w:rsid w:val="006C62B0"/>
    <w:rsid w:val="006C631F"/>
    <w:rsid w:val="006C699C"/>
    <w:rsid w:val="006C69AB"/>
    <w:rsid w:val="006C6DF4"/>
    <w:rsid w:val="006C718B"/>
    <w:rsid w:val="006C79A6"/>
    <w:rsid w:val="006C7E4E"/>
    <w:rsid w:val="006C7EFF"/>
    <w:rsid w:val="006D0432"/>
    <w:rsid w:val="006D1569"/>
    <w:rsid w:val="006D185D"/>
    <w:rsid w:val="006D1911"/>
    <w:rsid w:val="006D1DA7"/>
    <w:rsid w:val="006D1F25"/>
    <w:rsid w:val="006D23C1"/>
    <w:rsid w:val="006D2430"/>
    <w:rsid w:val="006D24C9"/>
    <w:rsid w:val="006D24FA"/>
    <w:rsid w:val="006D270D"/>
    <w:rsid w:val="006D2718"/>
    <w:rsid w:val="006D295F"/>
    <w:rsid w:val="006D3219"/>
    <w:rsid w:val="006D3389"/>
    <w:rsid w:val="006D371E"/>
    <w:rsid w:val="006D3728"/>
    <w:rsid w:val="006D3C30"/>
    <w:rsid w:val="006D47B4"/>
    <w:rsid w:val="006D4939"/>
    <w:rsid w:val="006D50A8"/>
    <w:rsid w:val="006D55F7"/>
    <w:rsid w:val="006D58B4"/>
    <w:rsid w:val="006D5A93"/>
    <w:rsid w:val="006D5D83"/>
    <w:rsid w:val="006D6238"/>
    <w:rsid w:val="006D626D"/>
    <w:rsid w:val="006D6731"/>
    <w:rsid w:val="006D69E0"/>
    <w:rsid w:val="006D6E34"/>
    <w:rsid w:val="006E000D"/>
    <w:rsid w:val="006E04D1"/>
    <w:rsid w:val="006E0B7C"/>
    <w:rsid w:val="006E0BED"/>
    <w:rsid w:val="006E0DB6"/>
    <w:rsid w:val="006E1094"/>
    <w:rsid w:val="006E14CE"/>
    <w:rsid w:val="006E1EB6"/>
    <w:rsid w:val="006E2858"/>
    <w:rsid w:val="006E29E2"/>
    <w:rsid w:val="006E2E0A"/>
    <w:rsid w:val="006E3625"/>
    <w:rsid w:val="006E366A"/>
    <w:rsid w:val="006E3866"/>
    <w:rsid w:val="006E387D"/>
    <w:rsid w:val="006E3B69"/>
    <w:rsid w:val="006E3FC0"/>
    <w:rsid w:val="006E450D"/>
    <w:rsid w:val="006E46E6"/>
    <w:rsid w:val="006E4B61"/>
    <w:rsid w:val="006E4F0E"/>
    <w:rsid w:val="006E5312"/>
    <w:rsid w:val="006E55B0"/>
    <w:rsid w:val="006E5673"/>
    <w:rsid w:val="006E584A"/>
    <w:rsid w:val="006E59D2"/>
    <w:rsid w:val="006E5C47"/>
    <w:rsid w:val="006E60CF"/>
    <w:rsid w:val="006E628D"/>
    <w:rsid w:val="006E6666"/>
    <w:rsid w:val="006E6B72"/>
    <w:rsid w:val="006E6E3E"/>
    <w:rsid w:val="006E74E1"/>
    <w:rsid w:val="006E7561"/>
    <w:rsid w:val="006E756D"/>
    <w:rsid w:val="006E7683"/>
    <w:rsid w:val="006F0000"/>
    <w:rsid w:val="006F1032"/>
    <w:rsid w:val="006F158D"/>
    <w:rsid w:val="006F16D9"/>
    <w:rsid w:val="006F19C9"/>
    <w:rsid w:val="006F1EE4"/>
    <w:rsid w:val="006F2003"/>
    <w:rsid w:val="006F2942"/>
    <w:rsid w:val="006F2997"/>
    <w:rsid w:val="006F2B8E"/>
    <w:rsid w:val="006F32A5"/>
    <w:rsid w:val="006F339F"/>
    <w:rsid w:val="006F349A"/>
    <w:rsid w:val="006F36E5"/>
    <w:rsid w:val="006F39A1"/>
    <w:rsid w:val="006F3AB2"/>
    <w:rsid w:val="006F3BC5"/>
    <w:rsid w:val="006F3D4E"/>
    <w:rsid w:val="006F4652"/>
    <w:rsid w:val="006F4CFE"/>
    <w:rsid w:val="006F4ECA"/>
    <w:rsid w:val="006F4F10"/>
    <w:rsid w:val="006F5774"/>
    <w:rsid w:val="006F5A0F"/>
    <w:rsid w:val="006F6F49"/>
    <w:rsid w:val="00700247"/>
    <w:rsid w:val="00700579"/>
    <w:rsid w:val="007009DD"/>
    <w:rsid w:val="00700B40"/>
    <w:rsid w:val="00701319"/>
    <w:rsid w:val="00701599"/>
    <w:rsid w:val="00701FA5"/>
    <w:rsid w:val="007030C5"/>
    <w:rsid w:val="007036FF"/>
    <w:rsid w:val="007039CD"/>
    <w:rsid w:val="00703B55"/>
    <w:rsid w:val="007047D0"/>
    <w:rsid w:val="00704B3E"/>
    <w:rsid w:val="007061B9"/>
    <w:rsid w:val="007062C1"/>
    <w:rsid w:val="00706414"/>
    <w:rsid w:val="00706C6B"/>
    <w:rsid w:val="0070741C"/>
    <w:rsid w:val="00707C8E"/>
    <w:rsid w:val="00707E3F"/>
    <w:rsid w:val="007105DD"/>
    <w:rsid w:val="00710771"/>
    <w:rsid w:val="00710BAB"/>
    <w:rsid w:val="00710C13"/>
    <w:rsid w:val="00710E5E"/>
    <w:rsid w:val="00711106"/>
    <w:rsid w:val="007112D6"/>
    <w:rsid w:val="0071153C"/>
    <w:rsid w:val="007117B2"/>
    <w:rsid w:val="00711D09"/>
    <w:rsid w:val="00711D20"/>
    <w:rsid w:val="00711F06"/>
    <w:rsid w:val="007122BC"/>
    <w:rsid w:val="0071254D"/>
    <w:rsid w:val="00712AB4"/>
    <w:rsid w:val="00712FE7"/>
    <w:rsid w:val="00713154"/>
    <w:rsid w:val="007136D1"/>
    <w:rsid w:val="007138E8"/>
    <w:rsid w:val="00713C00"/>
    <w:rsid w:val="007141A7"/>
    <w:rsid w:val="00714CA7"/>
    <w:rsid w:val="00714DCF"/>
    <w:rsid w:val="0071569B"/>
    <w:rsid w:val="00715E19"/>
    <w:rsid w:val="0071617B"/>
    <w:rsid w:val="00716281"/>
    <w:rsid w:val="00716321"/>
    <w:rsid w:val="0071699D"/>
    <w:rsid w:val="007171F7"/>
    <w:rsid w:val="00717694"/>
    <w:rsid w:val="00717A54"/>
    <w:rsid w:val="00717C96"/>
    <w:rsid w:val="00720171"/>
    <w:rsid w:val="007207E7"/>
    <w:rsid w:val="00720A56"/>
    <w:rsid w:val="0072117C"/>
    <w:rsid w:val="007211BE"/>
    <w:rsid w:val="00721445"/>
    <w:rsid w:val="00721631"/>
    <w:rsid w:val="00721AE5"/>
    <w:rsid w:val="0072227C"/>
    <w:rsid w:val="007226C8"/>
    <w:rsid w:val="00722787"/>
    <w:rsid w:val="007228E2"/>
    <w:rsid w:val="00723503"/>
    <w:rsid w:val="00723988"/>
    <w:rsid w:val="00723E65"/>
    <w:rsid w:val="0072402E"/>
    <w:rsid w:val="00724161"/>
    <w:rsid w:val="00724756"/>
    <w:rsid w:val="0072491C"/>
    <w:rsid w:val="00724F7D"/>
    <w:rsid w:val="00725AD9"/>
    <w:rsid w:val="0072616D"/>
    <w:rsid w:val="007264AF"/>
    <w:rsid w:val="00726951"/>
    <w:rsid w:val="00726BF5"/>
    <w:rsid w:val="00727092"/>
    <w:rsid w:val="00727295"/>
    <w:rsid w:val="00727B71"/>
    <w:rsid w:val="00727E65"/>
    <w:rsid w:val="00730A33"/>
    <w:rsid w:val="007318FA"/>
    <w:rsid w:val="00731D9F"/>
    <w:rsid w:val="00731E0F"/>
    <w:rsid w:val="00731F28"/>
    <w:rsid w:val="007321A0"/>
    <w:rsid w:val="0073252D"/>
    <w:rsid w:val="00732723"/>
    <w:rsid w:val="00732784"/>
    <w:rsid w:val="00732979"/>
    <w:rsid w:val="00733205"/>
    <w:rsid w:val="0073373F"/>
    <w:rsid w:val="007337EC"/>
    <w:rsid w:val="00733861"/>
    <w:rsid w:val="00733916"/>
    <w:rsid w:val="00733A60"/>
    <w:rsid w:val="00734200"/>
    <w:rsid w:val="00734299"/>
    <w:rsid w:val="007342F4"/>
    <w:rsid w:val="00734318"/>
    <w:rsid w:val="007344D0"/>
    <w:rsid w:val="0073468A"/>
    <w:rsid w:val="00734C4C"/>
    <w:rsid w:val="00734F95"/>
    <w:rsid w:val="00735091"/>
    <w:rsid w:val="00735220"/>
    <w:rsid w:val="00735484"/>
    <w:rsid w:val="00735605"/>
    <w:rsid w:val="00735D88"/>
    <w:rsid w:val="00736239"/>
    <w:rsid w:val="00736400"/>
    <w:rsid w:val="0073665D"/>
    <w:rsid w:val="00736921"/>
    <w:rsid w:val="00736C1E"/>
    <w:rsid w:val="00736CE0"/>
    <w:rsid w:val="0073726D"/>
    <w:rsid w:val="0073731B"/>
    <w:rsid w:val="0073782E"/>
    <w:rsid w:val="00737A36"/>
    <w:rsid w:val="00737B34"/>
    <w:rsid w:val="00737B7B"/>
    <w:rsid w:val="00737D49"/>
    <w:rsid w:val="0074015A"/>
    <w:rsid w:val="00740239"/>
    <w:rsid w:val="00740545"/>
    <w:rsid w:val="00740A48"/>
    <w:rsid w:val="00740ABE"/>
    <w:rsid w:val="00741096"/>
    <w:rsid w:val="007410A5"/>
    <w:rsid w:val="00741C28"/>
    <w:rsid w:val="0074282C"/>
    <w:rsid w:val="00742CCC"/>
    <w:rsid w:val="00742FEC"/>
    <w:rsid w:val="00742FF4"/>
    <w:rsid w:val="00743036"/>
    <w:rsid w:val="007437C4"/>
    <w:rsid w:val="007438EE"/>
    <w:rsid w:val="00744372"/>
    <w:rsid w:val="007447BF"/>
    <w:rsid w:val="00744BD4"/>
    <w:rsid w:val="00744D47"/>
    <w:rsid w:val="00745326"/>
    <w:rsid w:val="007455A0"/>
    <w:rsid w:val="00745C40"/>
    <w:rsid w:val="00745E4F"/>
    <w:rsid w:val="00745F5B"/>
    <w:rsid w:val="007462E7"/>
    <w:rsid w:val="00746D71"/>
    <w:rsid w:val="00747442"/>
    <w:rsid w:val="00747690"/>
    <w:rsid w:val="007478A3"/>
    <w:rsid w:val="007502C9"/>
    <w:rsid w:val="00750CFC"/>
    <w:rsid w:val="00750F5A"/>
    <w:rsid w:val="007510DB"/>
    <w:rsid w:val="0075163A"/>
    <w:rsid w:val="00752E98"/>
    <w:rsid w:val="0075326D"/>
    <w:rsid w:val="00753391"/>
    <w:rsid w:val="0075384F"/>
    <w:rsid w:val="00753937"/>
    <w:rsid w:val="0075480D"/>
    <w:rsid w:val="00754D4C"/>
    <w:rsid w:val="00754F06"/>
    <w:rsid w:val="00754F7D"/>
    <w:rsid w:val="007553AF"/>
    <w:rsid w:val="0075545C"/>
    <w:rsid w:val="00755D6A"/>
    <w:rsid w:val="00756495"/>
    <w:rsid w:val="00756832"/>
    <w:rsid w:val="00756A02"/>
    <w:rsid w:val="00756E8A"/>
    <w:rsid w:val="0075709F"/>
    <w:rsid w:val="00757309"/>
    <w:rsid w:val="0075742B"/>
    <w:rsid w:val="00757D6A"/>
    <w:rsid w:val="00760258"/>
    <w:rsid w:val="007602E5"/>
    <w:rsid w:val="007603D0"/>
    <w:rsid w:val="00760591"/>
    <w:rsid w:val="007606E9"/>
    <w:rsid w:val="0076074B"/>
    <w:rsid w:val="007607E6"/>
    <w:rsid w:val="00760986"/>
    <w:rsid w:val="00760C2E"/>
    <w:rsid w:val="00760C3F"/>
    <w:rsid w:val="00761206"/>
    <w:rsid w:val="0076190B"/>
    <w:rsid w:val="00761AC9"/>
    <w:rsid w:val="00761B11"/>
    <w:rsid w:val="00761B1B"/>
    <w:rsid w:val="00761B91"/>
    <w:rsid w:val="00762006"/>
    <w:rsid w:val="00762022"/>
    <w:rsid w:val="007621E6"/>
    <w:rsid w:val="0076272F"/>
    <w:rsid w:val="00762C02"/>
    <w:rsid w:val="00763060"/>
    <w:rsid w:val="00763333"/>
    <w:rsid w:val="0076367F"/>
    <w:rsid w:val="0076414D"/>
    <w:rsid w:val="0076415E"/>
    <w:rsid w:val="007643A0"/>
    <w:rsid w:val="007647D9"/>
    <w:rsid w:val="00764A27"/>
    <w:rsid w:val="00764B5E"/>
    <w:rsid w:val="00764FB6"/>
    <w:rsid w:val="00765200"/>
    <w:rsid w:val="00765A74"/>
    <w:rsid w:val="00765CCB"/>
    <w:rsid w:val="00765CFC"/>
    <w:rsid w:val="00766191"/>
    <w:rsid w:val="00766525"/>
    <w:rsid w:val="00766873"/>
    <w:rsid w:val="007668FE"/>
    <w:rsid w:val="007669D8"/>
    <w:rsid w:val="007669E1"/>
    <w:rsid w:val="00766AB7"/>
    <w:rsid w:val="00766E57"/>
    <w:rsid w:val="00766EA4"/>
    <w:rsid w:val="00767738"/>
    <w:rsid w:val="00767749"/>
    <w:rsid w:val="0076778B"/>
    <w:rsid w:val="00767D4E"/>
    <w:rsid w:val="00767ECB"/>
    <w:rsid w:val="007707B8"/>
    <w:rsid w:val="00770CCA"/>
    <w:rsid w:val="00770CE0"/>
    <w:rsid w:val="00770F8A"/>
    <w:rsid w:val="0077108A"/>
    <w:rsid w:val="007715C4"/>
    <w:rsid w:val="00771A7F"/>
    <w:rsid w:val="00771D90"/>
    <w:rsid w:val="00771EBC"/>
    <w:rsid w:val="007725B4"/>
    <w:rsid w:val="007727C9"/>
    <w:rsid w:val="0077286D"/>
    <w:rsid w:val="00773398"/>
    <w:rsid w:val="00773463"/>
    <w:rsid w:val="00773520"/>
    <w:rsid w:val="00773BFD"/>
    <w:rsid w:val="00773D1A"/>
    <w:rsid w:val="00773DCE"/>
    <w:rsid w:val="00773FA0"/>
    <w:rsid w:val="007740B5"/>
    <w:rsid w:val="00774285"/>
    <w:rsid w:val="0077449F"/>
    <w:rsid w:val="0077464B"/>
    <w:rsid w:val="007747AA"/>
    <w:rsid w:val="0077494B"/>
    <w:rsid w:val="00774AEA"/>
    <w:rsid w:val="00774B39"/>
    <w:rsid w:val="007751DD"/>
    <w:rsid w:val="00775735"/>
    <w:rsid w:val="00775BDB"/>
    <w:rsid w:val="00775E1B"/>
    <w:rsid w:val="00776589"/>
    <w:rsid w:val="00776773"/>
    <w:rsid w:val="0077683E"/>
    <w:rsid w:val="007769FF"/>
    <w:rsid w:val="00776B5F"/>
    <w:rsid w:val="00776F7E"/>
    <w:rsid w:val="0077713B"/>
    <w:rsid w:val="007771C4"/>
    <w:rsid w:val="007777C7"/>
    <w:rsid w:val="00780170"/>
    <w:rsid w:val="007801BE"/>
    <w:rsid w:val="00780C34"/>
    <w:rsid w:val="00780D7F"/>
    <w:rsid w:val="00780DF8"/>
    <w:rsid w:val="00780E58"/>
    <w:rsid w:val="00780E90"/>
    <w:rsid w:val="00782217"/>
    <w:rsid w:val="0078226D"/>
    <w:rsid w:val="007822EE"/>
    <w:rsid w:val="007826E7"/>
    <w:rsid w:val="007829E1"/>
    <w:rsid w:val="00782CBF"/>
    <w:rsid w:val="00782DFF"/>
    <w:rsid w:val="00784DA0"/>
    <w:rsid w:val="00785003"/>
    <w:rsid w:val="00785307"/>
    <w:rsid w:val="00785929"/>
    <w:rsid w:val="00786537"/>
    <w:rsid w:val="0078662A"/>
    <w:rsid w:val="00786976"/>
    <w:rsid w:val="00787103"/>
    <w:rsid w:val="00787121"/>
    <w:rsid w:val="0078723C"/>
    <w:rsid w:val="00787256"/>
    <w:rsid w:val="00787690"/>
    <w:rsid w:val="007877D5"/>
    <w:rsid w:val="00787ACF"/>
    <w:rsid w:val="00787CB3"/>
    <w:rsid w:val="00787E13"/>
    <w:rsid w:val="00790042"/>
    <w:rsid w:val="007903AC"/>
    <w:rsid w:val="00790411"/>
    <w:rsid w:val="007907E4"/>
    <w:rsid w:val="007908E3"/>
    <w:rsid w:val="00790A16"/>
    <w:rsid w:val="00790DBB"/>
    <w:rsid w:val="0079101C"/>
    <w:rsid w:val="007912D1"/>
    <w:rsid w:val="0079133A"/>
    <w:rsid w:val="00791E8A"/>
    <w:rsid w:val="007921C0"/>
    <w:rsid w:val="007922D6"/>
    <w:rsid w:val="0079260E"/>
    <w:rsid w:val="00792869"/>
    <w:rsid w:val="00792A17"/>
    <w:rsid w:val="00793675"/>
    <w:rsid w:val="00793A98"/>
    <w:rsid w:val="00793AA9"/>
    <w:rsid w:val="00793ED4"/>
    <w:rsid w:val="007941D9"/>
    <w:rsid w:val="00794FA4"/>
    <w:rsid w:val="00795141"/>
    <w:rsid w:val="0079523F"/>
    <w:rsid w:val="007954A6"/>
    <w:rsid w:val="0079563D"/>
    <w:rsid w:val="00795BA2"/>
    <w:rsid w:val="00795FBA"/>
    <w:rsid w:val="007962E7"/>
    <w:rsid w:val="007963CB"/>
    <w:rsid w:val="00796475"/>
    <w:rsid w:val="00796EEA"/>
    <w:rsid w:val="00797530"/>
    <w:rsid w:val="00797D7A"/>
    <w:rsid w:val="00797F78"/>
    <w:rsid w:val="007A0281"/>
    <w:rsid w:val="007A028E"/>
    <w:rsid w:val="007A0694"/>
    <w:rsid w:val="007A0A36"/>
    <w:rsid w:val="007A0A88"/>
    <w:rsid w:val="007A0A8A"/>
    <w:rsid w:val="007A0DE9"/>
    <w:rsid w:val="007A0FAE"/>
    <w:rsid w:val="007A12A5"/>
    <w:rsid w:val="007A13C3"/>
    <w:rsid w:val="007A1684"/>
    <w:rsid w:val="007A20AB"/>
    <w:rsid w:val="007A24E7"/>
    <w:rsid w:val="007A278C"/>
    <w:rsid w:val="007A2A10"/>
    <w:rsid w:val="007A3462"/>
    <w:rsid w:val="007A393B"/>
    <w:rsid w:val="007A39B3"/>
    <w:rsid w:val="007A3BCB"/>
    <w:rsid w:val="007A3D04"/>
    <w:rsid w:val="007A3F4F"/>
    <w:rsid w:val="007A4269"/>
    <w:rsid w:val="007A4944"/>
    <w:rsid w:val="007A50DB"/>
    <w:rsid w:val="007A5BE9"/>
    <w:rsid w:val="007A5D42"/>
    <w:rsid w:val="007A5D6B"/>
    <w:rsid w:val="007A664A"/>
    <w:rsid w:val="007A670C"/>
    <w:rsid w:val="007A7606"/>
    <w:rsid w:val="007A7743"/>
    <w:rsid w:val="007A7C0B"/>
    <w:rsid w:val="007A7CFE"/>
    <w:rsid w:val="007B0724"/>
    <w:rsid w:val="007B0A3B"/>
    <w:rsid w:val="007B1386"/>
    <w:rsid w:val="007B15FB"/>
    <w:rsid w:val="007B170D"/>
    <w:rsid w:val="007B24C9"/>
    <w:rsid w:val="007B277E"/>
    <w:rsid w:val="007B313F"/>
    <w:rsid w:val="007B31EA"/>
    <w:rsid w:val="007B3447"/>
    <w:rsid w:val="007B3619"/>
    <w:rsid w:val="007B3842"/>
    <w:rsid w:val="007B3F3D"/>
    <w:rsid w:val="007B3FA8"/>
    <w:rsid w:val="007B433A"/>
    <w:rsid w:val="007B5010"/>
    <w:rsid w:val="007B50B6"/>
    <w:rsid w:val="007B5353"/>
    <w:rsid w:val="007B54D7"/>
    <w:rsid w:val="007B57A1"/>
    <w:rsid w:val="007B67FA"/>
    <w:rsid w:val="007B6ACF"/>
    <w:rsid w:val="007B6CCF"/>
    <w:rsid w:val="007B7024"/>
    <w:rsid w:val="007B730A"/>
    <w:rsid w:val="007B77A4"/>
    <w:rsid w:val="007C00A8"/>
    <w:rsid w:val="007C0371"/>
    <w:rsid w:val="007C1053"/>
    <w:rsid w:val="007C1ACF"/>
    <w:rsid w:val="007C20DA"/>
    <w:rsid w:val="007C257B"/>
    <w:rsid w:val="007C25C8"/>
    <w:rsid w:val="007C287C"/>
    <w:rsid w:val="007C3115"/>
    <w:rsid w:val="007C313A"/>
    <w:rsid w:val="007C315A"/>
    <w:rsid w:val="007C3274"/>
    <w:rsid w:val="007C333F"/>
    <w:rsid w:val="007C34E2"/>
    <w:rsid w:val="007C36DA"/>
    <w:rsid w:val="007C37F7"/>
    <w:rsid w:val="007C3978"/>
    <w:rsid w:val="007C39CF"/>
    <w:rsid w:val="007C3AB6"/>
    <w:rsid w:val="007C3E22"/>
    <w:rsid w:val="007C4B6F"/>
    <w:rsid w:val="007C4F7B"/>
    <w:rsid w:val="007C5985"/>
    <w:rsid w:val="007C5B32"/>
    <w:rsid w:val="007C5C1D"/>
    <w:rsid w:val="007C5CEE"/>
    <w:rsid w:val="007C6185"/>
    <w:rsid w:val="007C6483"/>
    <w:rsid w:val="007C7A85"/>
    <w:rsid w:val="007D0013"/>
    <w:rsid w:val="007D01F5"/>
    <w:rsid w:val="007D0CF4"/>
    <w:rsid w:val="007D15AC"/>
    <w:rsid w:val="007D2332"/>
    <w:rsid w:val="007D2626"/>
    <w:rsid w:val="007D2EB3"/>
    <w:rsid w:val="007D32E5"/>
    <w:rsid w:val="007D35A7"/>
    <w:rsid w:val="007D37B1"/>
    <w:rsid w:val="007D3CF0"/>
    <w:rsid w:val="007D3D61"/>
    <w:rsid w:val="007D3F56"/>
    <w:rsid w:val="007D40BB"/>
    <w:rsid w:val="007D4FBC"/>
    <w:rsid w:val="007D511C"/>
    <w:rsid w:val="007D5527"/>
    <w:rsid w:val="007D57C2"/>
    <w:rsid w:val="007D5E77"/>
    <w:rsid w:val="007D6083"/>
    <w:rsid w:val="007D61E5"/>
    <w:rsid w:val="007D6D2D"/>
    <w:rsid w:val="007D7186"/>
    <w:rsid w:val="007D7346"/>
    <w:rsid w:val="007D7B68"/>
    <w:rsid w:val="007D7C3D"/>
    <w:rsid w:val="007D7F4F"/>
    <w:rsid w:val="007D7F68"/>
    <w:rsid w:val="007E011C"/>
    <w:rsid w:val="007E03C8"/>
    <w:rsid w:val="007E0B04"/>
    <w:rsid w:val="007E0C09"/>
    <w:rsid w:val="007E10A9"/>
    <w:rsid w:val="007E1312"/>
    <w:rsid w:val="007E1613"/>
    <w:rsid w:val="007E1D8A"/>
    <w:rsid w:val="007E2421"/>
    <w:rsid w:val="007E2A84"/>
    <w:rsid w:val="007E2B34"/>
    <w:rsid w:val="007E2D52"/>
    <w:rsid w:val="007E3308"/>
    <w:rsid w:val="007E3515"/>
    <w:rsid w:val="007E354E"/>
    <w:rsid w:val="007E3604"/>
    <w:rsid w:val="007E38C0"/>
    <w:rsid w:val="007E39BB"/>
    <w:rsid w:val="007E3FF1"/>
    <w:rsid w:val="007E415F"/>
    <w:rsid w:val="007E437A"/>
    <w:rsid w:val="007E4478"/>
    <w:rsid w:val="007E474D"/>
    <w:rsid w:val="007E4BCD"/>
    <w:rsid w:val="007E4F33"/>
    <w:rsid w:val="007E4F40"/>
    <w:rsid w:val="007E5143"/>
    <w:rsid w:val="007E5231"/>
    <w:rsid w:val="007E538F"/>
    <w:rsid w:val="007E54B5"/>
    <w:rsid w:val="007E5AED"/>
    <w:rsid w:val="007E6431"/>
    <w:rsid w:val="007E6F80"/>
    <w:rsid w:val="007E7009"/>
    <w:rsid w:val="007E7DE6"/>
    <w:rsid w:val="007E7E60"/>
    <w:rsid w:val="007F0986"/>
    <w:rsid w:val="007F0C6A"/>
    <w:rsid w:val="007F0D07"/>
    <w:rsid w:val="007F1881"/>
    <w:rsid w:val="007F18ED"/>
    <w:rsid w:val="007F1DE3"/>
    <w:rsid w:val="007F2D76"/>
    <w:rsid w:val="007F2EC7"/>
    <w:rsid w:val="007F371D"/>
    <w:rsid w:val="007F3C2E"/>
    <w:rsid w:val="007F40B2"/>
    <w:rsid w:val="007F42C7"/>
    <w:rsid w:val="007F458C"/>
    <w:rsid w:val="007F45DB"/>
    <w:rsid w:val="007F5045"/>
    <w:rsid w:val="007F5360"/>
    <w:rsid w:val="007F5C33"/>
    <w:rsid w:val="007F65AB"/>
    <w:rsid w:val="007F6687"/>
    <w:rsid w:val="007F6A53"/>
    <w:rsid w:val="007F6E73"/>
    <w:rsid w:val="00800814"/>
    <w:rsid w:val="00800964"/>
    <w:rsid w:val="00800D24"/>
    <w:rsid w:val="00801020"/>
    <w:rsid w:val="00801060"/>
    <w:rsid w:val="00801166"/>
    <w:rsid w:val="008011F1"/>
    <w:rsid w:val="008019D3"/>
    <w:rsid w:val="00801D46"/>
    <w:rsid w:val="00801D5D"/>
    <w:rsid w:val="00801E9A"/>
    <w:rsid w:val="00802E37"/>
    <w:rsid w:val="00802F12"/>
    <w:rsid w:val="008035E9"/>
    <w:rsid w:val="0080411E"/>
    <w:rsid w:val="00804207"/>
    <w:rsid w:val="00804D08"/>
    <w:rsid w:val="00805674"/>
    <w:rsid w:val="00805940"/>
    <w:rsid w:val="00805BE6"/>
    <w:rsid w:val="00805CC2"/>
    <w:rsid w:val="00806524"/>
    <w:rsid w:val="00807530"/>
    <w:rsid w:val="00810218"/>
    <w:rsid w:val="008105FC"/>
    <w:rsid w:val="00810B22"/>
    <w:rsid w:val="00810EA7"/>
    <w:rsid w:val="00810F0D"/>
    <w:rsid w:val="00811B6A"/>
    <w:rsid w:val="00811C82"/>
    <w:rsid w:val="00811F34"/>
    <w:rsid w:val="0081230F"/>
    <w:rsid w:val="00812426"/>
    <w:rsid w:val="008124C4"/>
    <w:rsid w:val="008127E6"/>
    <w:rsid w:val="00812D82"/>
    <w:rsid w:val="00812FF1"/>
    <w:rsid w:val="00813E51"/>
    <w:rsid w:val="00813EE0"/>
    <w:rsid w:val="008149F4"/>
    <w:rsid w:val="00814C18"/>
    <w:rsid w:val="00814EB9"/>
    <w:rsid w:val="00814FBE"/>
    <w:rsid w:val="00814FF0"/>
    <w:rsid w:val="0081690D"/>
    <w:rsid w:val="00816EDA"/>
    <w:rsid w:val="00817051"/>
    <w:rsid w:val="008178F5"/>
    <w:rsid w:val="008179AE"/>
    <w:rsid w:val="00820523"/>
    <w:rsid w:val="008205A9"/>
    <w:rsid w:val="0082087D"/>
    <w:rsid w:val="00820B17"/>
    <w:rsid w:val="008210D7"/>
    <w:rsid w:val="00821125"/>
    <w:rsid w:val="008215D7"/>
    <w:rsid w:val="008216BD"/>
    <w:rsid w:val="008218D2"/>
    <w:rsid w:val="00821BD7"/>
    <w:rsid w:val="0082278A"/>
    <w:rsid w:val="00822E64"/>
    <w:rsid w:val="00822E67"/>
    <w:rsid w:val="0082386F"/>
    <w:rsid w:val="008238C2"/>
    <w:rsid w:val="00823C38"/>
    <w:rsid w:val="00824213"/>
    <w:rsid w:val="00824A9E"/>
    <w:rsid w:val="00825015"/>
    <w:rsid w:val="00825650"/>
    <w:rsid w:val="00825694"/>
    <w:rsid w:val="00825B98"/>
    <w:rsid w:val="00825C2F"/>
    <w:rsid w:val="00825E69"/>
    <w:rsid w:val="00825EE2"/>
    <w:rsid w:val="0082668D"/>
    <w:rsid w:val="008266A9"/>
    <w:rsid w:val="008266E6"/>
    <w:rsid w:val="00827560"/>
    <w:rsid w:val="008279A8"/>
    <w:rsid w:val="00827AF6"/>
    <w:rsid w:val="00827BCA"/>
    <w:rsid w:val="00827D19"/>
    <w:rsid w:val="00830011"/>
    <w:rsid w:val="00830548"/>
    <w:rsid w:val="008306BB"/>
    <w:rsid w:val="008306C6"/>
    <w:rsid w:val="00830904"/>
    <w:rsid w:val="00830FEB"/>
    <w:rsid w:val="008316FD"/>
    <w:rsid w:val="00831E5A"/>
    <w:rsid w:val="008325A8"/>
    <w:rsid w:val="00832754"/>
    <w:rsid w:val="008327C5"/>
    <w:rsid w:val="00833808"/>
    <w:rsid w:val="00833BAD"/>
    <w:rsid w:val="00833C4C"/>
    <w:rsid w:val="00833D41"/>
    <w:rsid w:val="00833EC0"/>
    <w:rsid w:val="00834E4E"/>
    <w:rsid w:val="00835234"/>
    <w:rsid w:val="00835F7F"/>
    <w:rsid w:val="0083625A"/>
    <w:rsid w:val="008366D1"/>
    <w:rsid w:val="0083693B"/>
    <w:rsid w:val="00836D8C"/>
    <w:rsid w:val="00836E34"/>
    <w:rsid w:val="00836EB9"/>
    <w:rsid w:val="00836F48"/>
    <w:rsid w:val="00837240"/>
    <w:rsid w:val="008378F0"/>
    <w:rsid w:val="00837F41"/>
    <w:rsid w:val="00840264"/>
    <w:rsid w:val="00840C29"/>
    <w:rsid w:val="00841338"/>
    <w:rsid w:val="0084144D"/>
    <w:rsid w:val="00841539"/>
    <w:rsid w:val="00841F6B"/>
    <w:rsid w:val="00842042"/>
    <w:rsid w:val="00842105"/>
    <w:rsid w:val="008421FD"/>
    <w:rsid w:val="00842564"/>
    <w:rsid w:val="00842C43"/>
    <w:rsid w:val="00843122"/>
    <w:rsid w:val="00843126"/>
    <w:rsid w:val="0084377B"/>
    <w:rsid w:val="00843E68"/>
    <w:rsid w:val="0084440D"/>
    <w:rsid w:val="008451CB"/>
    <w:rsid w:val="00845206"/>
    <w:rsid w:val="008453A8"/>
    <w:rsid w:val="00845791"/>
    <w:rsid w:val="0084594C"/>
    <w:rsid w:val="00845B8B"/>
    <w:rsid w:val="00845E9D"/>
    <w:rsid w:val="00846399"/>
    <w:rsid w:val="00846D41"/>
    <w:rsid w:val="008472F8"/>
    <w:rsid w:val="00847509"/>
    <w:rsid w:val="00847BAD"/>
    <w:rsid w:val="00850020"/>
    <w:rsid w:val="0085029E"/>
    <w:rsid w:val="008504C3"/>
    <w:rsid w:val="008507FF"/>
    <w:rsid w:val="00850BCF"/>
    <w:rsid w:val="0085165D"/>
    <w:rsid w:val="00851B46"/>
    <w:rsid w:val="008524B8"/>
    <w:rsid w:val="00852D5A"/>
    <w:rsid w:val="00852E17"/>
    <w:rsid w:val="008531D7"/>
    <w:rsid w:val="008536B0"/>
    <w:rsid w:val="00853C78"/>
    <w:rsid w:val="00853DD2"/>
    <w:rsid w:val="00853E4A"/>
    <w:rsid w:val="00853E52"/>
    <w:rsid w:val="00854449"/>
    <w:rsid w:val="00854564"/>
    <w:rsid w:val="00854A45"/>
    <w:rsid w:val="00854F3D"/>
    <w:rsid w:val="00854FB7"/>
    <w:rsid w:val="008558C2"/>
    <w:rsid w:val="00855E88"/>
    <w:rsid w:val="008562ED"/>
    <w:rsid w:val="008564B8"/>
    <w:rsid w:val="008564DE"/>
    <w:rsid w:val="008564F1"/>
    <w:rsid w:val="008567AB"/>
    <w:rsid w:val="0085685F"/>
    <w:rsid w:val="00856B44"/>
    <w:rsid w:val="00856D4E"/>
    <w:rsid w:val="00857EEB"/>
    <w:rsid w:val="00860059"/>
    <w:rsid w:val="00860583"/>
    <w:rsid w:val="00860775"/>
    <w:rsid w:val="00860831"/>
    <w:rsid w:val="00860B04"/>
    <w:rsid w:val="00860F26"/>
    <w:rsid w:val="00861070"/>
    <w:rsid w:val="008619FF"/>
    <w:rsid w:val="00861A54"/>
    <w:rsid w:val="00861C55"/>
    <w:rsid w:val="00861F50"/>
    <w:rsid w:val="00862100"/>
    <w:rsid w:val="00862198"/>
    <w:rsid w:val="00862328"/>
    <w:rsid w:val="008626FA"/>
    <w:rsid w:val="008631CB"/>
    <w:rsid w:val="0086370A"/>
    <w:rsid w:val="00863779"/>
    <w:rsid w:val="00863D27"/>
    <w:rsid w:val="00863EDB"/>
    <w:rsid w:val="00864368"/>
    <w:rsid w:val="008649E9"/>
    <w:rsid w:val="00865525"/>
    <w:rsid w:val="008657B9"/>
    <w:rsid w:val="00865907"/>
    <w:rsid w:val="00867814"/>
    <w:rsid w:val="008708AE"/>
    <w:rsid w:val="00871456"/>
    <w:rsid w:val="0087146D"/>
    <w:rsid w:val="008719E2"/>
    <w:rsid w:val="00871FC2"/>
    <w:rsid w:val="00872393"/>
    <w:rsid w:val="008725CE"/>
    <w:rsid w:val="00872B74"/>
    <w:rsid w:val="008732B9"/>
    <w:rsid w:val="00873DA1"/>
    <w:rsid w:val="00873E61"/>
    <w:rsid w:val="00874554"/>
    <w:rsid w:val="008749CB"/>
    <w:rsid w:val="00874DF9"/>
    <w:rsid w:val="00874F0F"/>
    <w:rsid w:val="00875A60"/>
    <w:rsid w:val="00875B37"/>
    <w:rsid w:val="00875C34"/>
    <w:rsid w:val="008765C2"/>
    <w:rsid w:val="00876A32"/>
    <w:rsid w:val="00877D78"/>
    <w:rsid w:val="00880499"/>
    <w:rsid w:val="008807DC"/>
    <w:rsid w:val="00880985"/>
    <w:rsid w:val="00880A0B"/>
    <w:rsid w:val="0088123A"/>
    <w:rsid w:val="008818D1"/>
    <w:rsid w:val="00881CAB"/>
    <w:rsid w:val="00881FB6"/>
    <w:rsid w:val="008821BC"/>
    <w:rsid w:val="00882CF2"/>
    <w:rsid w:val="0088340B"/>
    <w:rsid w:val="00883421"/>
    <w:rsid w:val="00883690"/>
    <w:rsid w:val="00883942"/>
    <w:rsid w:val="00883F09"/>
    <w:rsid w:val="00884552"/>
    <w:rsid w:val="00884784"/>
    <w:rsid w:val="008849A7"/>
    <w:rsid w:val="00884B9B"/>
    <w:rsid w:val="00885261"/>
    <w:rsid w:val="008853FC"/>
    <w:rsid w:val="00885505"/>
    <w:rsid w:val="008855D5"/>
    <w:rsid w:val="008858FB"/>
    <w:rsid w:val="00885CA8"/>
    <w:rsid w:val="00885D6E"/>
    <w:rsid w:val="00885E30"/>
    <w:rsid w:val="00885E47"/>
    <w:rsid w:val="0088638F"/>
    <w:rsid w:val="008863EE"/>
    <w:rsid w:val="00886A50"/>
    <w:rsid w:val="00887336"/>
    <w:rsid w:val="00887951"/>
    <w:rsid w:val="00890640"/>
    <w:rsid w:val="00890754"/>
    <w:rsid w:val="008908A3"/>
    <w:rsid w:val="00891279"/>
    <w:rsid w:val="00891CD1"/>
    <w:rsid w:val="00891CDB"/>
    <w:rsid w:val="008921DB"/>
    <w:rsid w:val="00892D4C"/>
    <w:rsid w:val="00892EBA"/>
    <w:rsid w:val="00892F11"/>
    <w:rsid w:val="008937D2"/>
    <w:rsid w:val="00893AF2"/>
    <w:rsid w:val="00893F3B"/>
    <w:rsid w:val="008942BB"/>
    <w:rsid w:val="00894868"/>
    <w:rsid w:val="00895354"/>
    <w:rsid w:val="00895649"/>
    <w:rsid w:val="00895794"/>
    <w:rsid w:val="00895C37"/>
    <w:rsid w:val="00895E3B"/>
    <w:rsid w:val="00895EA9"/>
    <w:rsid w:val="00895F22"/>
    <w:rsid w:val="00896071"/>
    <w:rsid w:val="0089611C"/>
    <w:rsid w:val="00896599"/>
    <w:rsid w:val="008966BA"/>
    <w:rsid w:val="0089674F"/>
    <w:rsid w:val="00896BE0"/>
    <w:rsid w:val="00896E52"/>
    <w:rsid w:val="0089732E"/>
    <w:rsid w:val="0089778C"/>
    <w:rsid w:val="00897BA7"/>
    <w:rsid w:val="008A07A6"/>
    <w:rsid w:val="008A0CC5"/>
    <w:rsid w:val="008A1106"/>
    <w:rsid w:val="008A1650"/>
    <w:rsid w:val="008A1E52"/>
    <w:rsid w:val="008A1EF9"/>
    <w:rsid w:val="008A200C"/>
    <w:rsid w:val="008A225B"/>
    <w:rsid w:val="008A2B4E"/>
    <w:rsid w:val="008A2BF1"/>
    <w:rsid w:val="008A3624"/>
    <w:rsid w:val="008A40D6"/>
    <w:rsid w:val="008A4162"/>
    <w:rsid w:val="008A4311"/>
    <w:rsid w:val="008A4A6B"/>
    <w:rsid w:val="008A4BD9"/>
    <w:rsid w:val="008A4EB9"/>
    <w:rsid w:val="008A5828"/>
    <w:rsid w:val="008A5A39"/>
    <w:rsid w:val="008A5C4B"/>
    <w:rsid w:val="008A5C98"/>
    <w:rsid w:val="008A604B"/>
    <w:rsid w:val="008A620C"/>
    <w:rsid w:val="008A696E"/>
    <w:rsid w:val="008A7637"/>
    <w:rsid w:val="008A7C64"/>
    <w:rsid w:val="008A7CF2"/>
    <w:rsid w:val="008B03F9"/>
    <w:rsid w:val="008B05F3"/>
    <w:rsid w:val="008B05F4"/>
    <w:rsid w:val="008B086A"/>
    <w:rsid w:val="008B09CD"/>
    <w:rsid w:val="008B1006"/>
    <w:rsid w:val="008B140B"/>
    <w:rsid w:val="008B157D"/>
    <w:rsid w:val="008B1A4E"/>
    <w:rsid w:val="008B1DFC"/>
    <w:rsid w:val="008B2BC5"/>
    <w:rsid w:val="008B2C4E"/>
    <w:rsid w:val="008B3496"/>
    <w:rsid w:val="008B36CF"/>
    <w:rsid w:val="008B3E3A"/>
    <w:rsid w:val="008B437F"/>
    <w:rsid w:val="008B4E97"/>
    <w:rsid w:val="008B4EAF"/>
    <w:rsid w:val="008B5035"/>
    <w:rsid w:val="008B52DB"/>
    <w:rsid w:val="008B5786"/>
    <w:rsid w:val="008B5AC9"/>
    <w:rsid w:val="008B5D30"/>
    <w:rsid w:val="008B5D80"/>
    <w:rsid w:val="008B5FAA"/>
    <w:rsid w:val="008B6387"/>
    <w:rsid w:val="008B6573"/>
    <w:rsid w:val="008B6A69"/>
    <w:rsid w:val="008C03CD"/>
    <w:rsid w:val="008C0596"/>
    <w:rsid w:val="008C0775"/>
    <w:rsid w:val="008C0799"/>
    <w:rsid w:val="008C0BBD"/>
    <w:rsid w:val="008C10CF"/>
    <w:rsid w:val="008C1E8B"/>
    <w:rsid w:val="008C1F5F"/>
    <w:rsid w:val="008C273C"/>
    <w:rsid w:val="008C2BE7"/>
    <w:rsid w:val="008C317F"/>
    <w:rsid w:val="008C3336"/>
    <w:rsid w:val="008C3659"/>
    <w:rsid w:val="008C36B8"/>
    <w:rsid w:val="008C39E4"/>
    <w:rsid w:val="008C41C1"/>
    <w:rsid w:val="008C446E"/>
    <w:rsid w:val="008C4470"/>
    <w:rsid w:val="008C458B"/>
    <w:rsid w:val="008C4D58"/>
    <w:rsid w:val="008C523D"/>
    <w:rsid w:val="008C5E7C"/>
    <w:rsid w:val="008C619E"/>
    <w:rsid w:val="008C6AE7"/>
    <w:rsid w:val="008C7198"/>
    <w:rsid w:val="008C735F"/>
    <w:rsid w:val="008C74C1"/>
    <w:rsid w:val="008C79F8"/>
    <w:rsid w:val="008D061A"/>
    <w:rsid w:val="008D0CB0"/>
    <w:rsid w:val="008D0EE3"/>
    <w:rsid w:val="008D13B1"/>
    <w:rsid w:val="008D19A6"/>
    <w:rsid w:val="008D1B78"/>
    <w:rsid w:val="008D24E9"/>
    <w:rsid w:val="008D2767"/>
    <w:rsid w:val="008D2826"/>
    <w:rsid w:val="008D2E9E"/>
    <w:rsid w:val="008D2EA1"/>
    <w:rsid w:val="008D2EC0"/>
    <w:rsid w:val="008D31EC"/>
    <w:rsid w:val="008D3C79"/>
    <w:rsid w:val="008D4003"/>
    <w:rsid w:val="008D407A"/>
    <w:rsid w:val="008D409F"/>
    <w:rsid w:val="008D448C"/>
    <w:rsid w:val="008D44F4"/>
    <w:rsid w:val="008D475B"/>
    <w:rsid w:val="008D48E0"/>
    <w:rsid w:val="008D4911"/>
    <w:rsid w:val="008D4996"/>
    <w:rsid w:val="008D4F17"/>
    <w:rsid w:val="008D50EC"/>
    <w:rsid w:val="008D5656"/>
    <w:rsid w:val="008D5669"/>
    <w:rsid w:val="008D5F2F"/>
    <w:rsid w:val="008D6098"/>
    <w:rsid w:val="008D6236"/>
    <w:rsid w:val="008D6273"/>
    <w:rsid w:val="008D64FF"/>
    <w:rsid w:val="008D688C"/>
    <w:rsid w:val="008D6AE7"/>
    <w:rsid w:val="008E0B18"/>
    <w:rsid w:val="008E0DC5"/>
    <w:rsid w:val="008E11E7"/>
    <w:rsid w:val="008E1DE4"/>
    <w:rsid w:val="008E26B2"/>
    <w:rsid w:val="008E26C2"/>
    <w:rsid w:val="008E2BA0"/>
    <w:rsid w:val="008E2D27"/>
    <w:rsid w:val="008E2F4B"/>
    <w:rsid w:val="008E2F8C"/>
    <w:rsid w:val="008E38B4"/>
    <w:rsid w:val="008E3A66"/>
    <w:rsid w:val="008E3C23"/>
    <w:rsid w:val="008E4382"/>
    <w:rsid w:val="008E4762"/>
    <w:rsid w:val="008E50A2"/>
    <w:rsid w:val="008E57DA"/>
    <w:rsid w:val="008E5CCA"/>
    <w:rsid w:val="008E5F77"/>
    <w:rsid w:val="008E6B0A"/>
    <w:rsid w:val="008E7434"/>
    <w:rsid w:val="008E785D"/>
    <w:rsid w:val="008E7A71"/>
    <w:rsid w:val="008E7D26"/>
    <w:rsid w:val="008F02E9"/>
    <w:rsid w:val="008F0744"/>
    <w:rsid w:val="008F0749"/>
    <w:rsid w:val="008F08B7"/>
    <w:rsid w:val="008F0952"/>
    <w:rsid w:val="008F1436"/>
    <w:rsid w:val="008F1626"/>
    <w:rsid w:val="008F17EA"/>
    <w:rsid w:val="008F1DEE"/>
    <w:rsid w:val="008F203B"/>
    <w:rsid w:val="008F205C"/>
    <w:rsid w:val="008F20C7"/>
    <w:rsid w:val="008F23D7"/>
    <w:rsid w:val="008F26CE"/>
    <w:rsid w:val="008F2B79"/>
    <w:rsid w:val="008F2CEA"/>
    <w:rsid w:val="008F2D45"/>
    <w:rsid w:val="008F2EF8"/>
    <w:rsid w:val="008F3F9F"/>
    <w:rsid w:val="008F41C3"/>
    <w:rsid w:val="008F46BC"/>
    <w:rsid w:val="008F5464"/>
    <w:rsid w:val="008F5B07"/>
    <w:rsid w:val="008F5B42"/>
    <w:rsid w:val="008F5B9A"/>
    <w:rsid w:val="008F5D4D"/>
    <w:rsid w:val="008F6318"/>
    <w:rsid w:val="008F6852"/>
    <w:rsid w:val="008F6B2C"/>
    <w:rsid w:val="008F6CBE"/>
    <w:rsid w:val="008F73C5"/>
    <w:rsid w:val="008F750B"/>
    <w:rsid w:val="008F75E2"/>
    <w:rsid w:val="008F7FA4"/>
    <w:rsid w:val="008F7FF0"/>
    <w:rsid w:val="00900728"/>
    <w:rsid w:val="009008EE"/>
    <w:rsid w:val="00900E7B"/>
    <w:rsid w:val="00900EA6"/>
    <w:rsid w:val="00900ECA"/>
    <w:rsid w:val="009010BC"/>
    <w:rsid w:val="00901396"/>
    <w:rsid w:val="00901E83"/>
    <w:rsid w:val="0090225D"/>
    <w:rsid w:val="0090251C"/>
    <w:rsid w:val="00902E7F"/>
    <w:rsid w:val="009030B3"/>
    <w:rsid w:val="009031B0"/>
    <w:rsid w:val="00903206"/>
    <w:rsid w:val="009033AB"/>
    <w:rsid w:val="00903504"/>
    <w:rsid w:val="0090353D"/>
    <w:rsid w:val="0090355F"/>
    <w:rsid w:val="00903658"/>
    <w:rsid w:val="00903B27"/>
    <w:rsid w:val="00903B95"/>
    <w:rsid w:val="00903E93"/>
    <w:rsid w:val="0090566F"/>
    <w:rsid w:val="009058C6"/>
    <w:rsid w:val="00906331"/>
    <w:rsid w:val="00906373"/>
    <w:rsid w:val="0090661B"/>
    <w:rsid w:val="00906740"/>
    <w:rsid w:val="009069A0"/>
    <w:rsid w:val="00906EF3"/>
    <w:rsid w:val="0090713B"/>
    <w:rsid w:val="00907268"/>
    <w:rsid w:val="00907871"/>
    <w:rsid w:val="009079CA"/>
    <w:rsid w:val="009105A7"/>
    <w:rsid w:val="00910B99"/>
    <w:rsid w:val="00910D6F"/>
    <w:rsid w:val="00910E11"/>
    <w:rsid w:val="0091126A"/>
    <w:rsid w:val="00911298"/>
    <w:rsid w:val="00911409"/>
    <w:rsid w:val="00911551"/>
    <w:rsid w:val="00911559"/>
    <w:rsid w:val="00911FF0"/>
    <w:rsid w:val="0091232B"/>
    <w:rsid w:val="00912496"/>
    <w:rsid w:val="00912986"/>
    <w:rsid w:val="00912B4E"/>
    <w:rsid w:val="00912B6C"/>
    <w:rsid w:val="00912C8C"/>
    <w:rsid w:val="00912F1E"/>
    <w:rsid w:val="00912FC7"/>
    <w:rsid w:val="00913060"/>
    <w:rsid w:val="009137BC"/>
    <w:rsid w:val="00913831"/>
    <w:rsid w:val="00913BDE"/>
    <w:rsid w:val="00914E30"/>
    <w:rsid w:val="0091567F"/>
    <w:rsid w:val="00915E50"/>
    <w:rsid w:val="009162B2"/>
    <w:rsid w:val="009163CB"/>
    <w:rsid w:val="0091687F"/>
    <w:rsid w:val="00916D7D"/>
    <w:rsid w:val="00917138"/>
    <w:rsid w:val="00917280"/>
    <w:rsid w:val="00917BDB"/>
    <w:rsid w:val="00917C2A"/>
    <w:rsid w:val="0092006A"/>
    <w:rsid w:val="009200C8"/>
    <w:rsid w:val="00920213"/>
    <w:rsid w:val="0092027D"/>
    <w:rsid w:val="009204DB"/>
    <w:rsid w:val="00920BAE"/>
    <w:rsid w:val="0092158F"/>
    <w:rsid w:val="00922717"/>
    <w:rsid w:val="0092285B"/>
    <w:rsid w:val="00922BE1"/>
    <w:rsid w:val="00922F49"/>
    <w:rsid w:val="00922F83"/>
    <w:rsid w:val="009238CD"/>
    <w:rsid w:val="00923A9A"/>
    <w:rsid w:val="009244C6"/>
    <w:rsid w:val="0092508C"/>
    <w:rsid w:val="009255B8"/>
    <w:rsid w:val="00925652"/>
    <w:rsid w:val="009256D0"/>
    <w:rsid w:val="009258C5"/>
    <w:rsid w:val="00925A85"/>
    <w:rsid w:val="00925C77"/>
    <w:rsid w:val="0092617B"/>
    <w:rsid w:val="00926D06"/>
    <w:rsid w:val="00926D43"/>
    <w:rsid w:val="00926F70"/>
    <w:rsid w:val="00927023"/>
    <w:rsid w:val="009271C9"/>
    <w:rsid w:val="009274E1"/>
    <w:rsid w:val="00927C4F"/>
    <w:rsid w:val="00927D13"/>
    <w:rsid w:val="009303DE"/>
    <w:rsid w:val="009308AA"/>
    <w:rsid w:val="009309F5"/>
    <w:rsid w:val="00930E37"/>
    <w:rsid w:val="009315CF"/>
    <w:rsid w:val="0093177A"/>
    <w:rsid w:val="00931D60"/>
    <w:rsid w:val="00931EF8"/>
    <w:rsid w:val="009328CE"/>
    <w:rsid w:val="00933019"/>
    <w:rsid w:val="00933102"/>
    <w:rsid w:val="009331F0"/>
    <w:rsid w:val="009349C4"/>
    <w:rsid w:val="00934CE6"/>
    <w:rsid w:val="00934D39"/>
    <w:rsid w:val="00934F47"/>
    <w:rsid w:val="0093504B"/>
    <w:rsid w:val="00935B87"/>
    <w:rsid w:val="00936070"/>
    <w:rsid w:val="00936233"/>
    <w:rsid w:val="0093634B"/>
    <w:rsid w:val="00936BC6"/>
    <w:rsid w:val="00936C1E"/>
    <w:rsid w:val="009370BA"/>
    <w:rsid w:val="00937B9A"/>
    <w:rsid w:val="00937BEB"/>
    <w:rsid w:val="009400A0"/>
    <w:rsid w:val="00940A66"/>
    <w:rsid w:val="00941331"/>
    <w:rsid w:val="0094182C"/>
    <w:rsid w:val="00941D03"/>
    <w:rsid w:val="0094243C"/>
    <w:rsid w:val="00942815"/>
    <w:rsid w:val="009429E9"/>
    <w:rsid w:val="00942A5B"/>
    <w:rsid w:val="00942C03"/>
    <w:rsid w:val="00942C64"/>
    <w:rsid w:val="00942CB6"/>
    <w:rsid w:val="00942DB4"/>
    <w:rsid w:val="009432EC"/>
    <w:rsid w:val="00943521"/>
    <w:rsid w:val="00943987"/>
    <w:rsid w:val="009444B9"/>
    <w:rsid w:val="0094536E"/>
    <w:rsid w:val="00945413"/>
    <w:rsid w:val="00945698"/>
    <w:rsid w:val="009458D0"/>
    <w:rsid w:val="00945A27"/>
    <w:rsid w:val="00945B3C"/>
    <w:rsid w:val="00945CE8"/>
    <w:rsid w:val="00945E71"/>
    <w:rsid w:val="0094671A"/>
    <w:rsid w:val="009467A0"/>
    <w:rsid w:val="0094688C"/>
    <w:rsid w:val="00946A4E"/>
    <w:rsid w:val="00946B27"/>
    <w:rsid w:val="00947926"/>
    <w:rsid w:val="00947A40"/>
    <w:rsid w:val="009502D0"/>
    <w:rsid w:val="00950861"/>
    <w:rsid w:val="00950AED"/>
    <w:rsid w:val="00951121"/>
    <w:rsid w:val="00951C62"/>
    <w:rsid w:val="00952257"/>
    <w:rsid w:val="00952C79"/>
    <w:rsid w:val="00952CD4"/>
    <w:rsid w:val="00952CED"/>
    <w:rsid w:val="00952F29"/>
    <w:rsid w:val="00953115"/>
    <w:rsid w:val="00953131"/>
    <w:rsid w:val="009536F1"/>
    <w:rsid w:val="009539A1"/>
    <w:rsid w:val="00953A47"/>
    <w:rsid w:val="0095405F"/>
    <w:rsid w:val="00954649"/>
    <w:rsid w:val="009547CF"/>
    <w:rsid w:val="00954936"/>
    <w:rsid w:val="00954B19"/>
    <w:rsid w:val="00954F2A"/>
    <w:rsid w:val="009550A3"/>
    <w:rsid w:val="0095511A"/>
    <w:rsid w:val="009551B9"/>
    <w:rsid w:val="00955599"/>
    <w:rsid w:val="00955A03"/>
    <w:rsid w:val="00955A3D"/>
    <w:rsid w:val="00955D23"/>
    <w:rsid w:val="00955D9D"/>
    <w:rsid w:val="00955DC4"/>
    <w:rsid w:val="00955FA8"/>
    <w:rsid w:val="009564F2"/>
    <w:rsid w:val="00956649"/>
    <w:rsid w:val="009570E1"/>
    <w:rsid w:val="009570F7"/>
    <w:rsid w:val="0095792B"/>
    <w:rsid w:val="00957AA2"/>
    <w:rsid w:val="00957B71"/>
    <w:rsid w:val="00957BA5"/>
    <w:rsid w:val="00957EB6"/>
    <w:rsid w:val="00957F09"/>
    <w:rsid w:val="00960599"/>
    <w:rsid w:val="009606DF"/>
    <w:rsid w:val="0096074E"/>
    <w:rsid w:val="00960A03"/>
    <w:rsid w:val="009613CB"/>
    <w:rsid w:val="0096147C"/>
    <w:rsid w:val="009614B9"/>
    <w:rsid w:val="009614C3"/>
    <w:rsid w:val="00961D0E"/>
    <w:rsid w:val="00961FC7"/>
    <w:rsid w:val="00962AD9"/>
    <w:rsid w:val="00962D09"/>
    <w:rsid w:val="00962DD1"/>
    <w:rsid w:val="009632B9"/>
    <w:rsid w:val="00963418"/>
    <w:rsid w:val="00964034"/>
    <w:rsid w:val="009646D5"/>
    <w:rsid w:val="009648A7"/>
    <w:rsid w:val="00964BC3"/>
    <w:rsid w:val="00965396"/>
    <w:rsid w:val="009653C5"/>
    <w:rsid w:val="009654F4"/>
    <w:rsid w:val="00965950"/>
    <w:rsid w:val="00965CD1"/>
    <w:rsid w:val="00966206"/>
    <w:rsid w:val="00966376"/>
    <w:rsid w:val="009668EA"/>
    <w:rsid w:val="00966A6A"/>
    <w:rsid w:val="00966CFE"/>
    <w:rsid w:val="00966DFD"/>
    <w:rsid w:val="00967195"/>
    <w:rsid w:val="009673B5"/>
    <w:rsid w:val="009673C7"/>
    <w:rsid w:val="00967789"/>
    <w:rsid w:val="00967C7F"/>
    <w:rsid w:val="0097067F"/>
    <w:rsid w:val="00970791"/>
    <w:rsid w:val="009712A9"/>
    <w:rsid w:val="00971790"/>
    <w:rsid w:val="0097189B"/>
    <w:rsid w:val="00971986"/>
    <w:rsid w:val="00971B2B"/>
    <w:rsid w:val="00971E6E"/>
    <w:rsid w:val="00971FBD"/>
    <w:rsid w:val="00972ED6"/>
    <w:rsid w:val="009732F9"/>
    <w:rsid w:val="009735DE"/>
    <w:rsid w:val="0097389C"/>
    <w:rsid w:val="00973D2E"/>
    <w:rsid w:val="009743A7"/>
    <w:rsid w:val="00974943"/>
    <w:rsid w:val="00975387"/>
    <w:rsid w:val="00975D61"/>
    <w:rsid w:val="00977643"/>
    <w:rsid w:val="00980572"/>
    <w:rsid w:val="009805F8"/>
    <w:rsid w:val="00980824"/>
    <w:rsid w:val="009812F6"/>
    <w:rsid w:val="00981716"/>
    <w:rsid w:val="0098202F"/>
    <w:rsid w:val="00982C56"/>
    <w:rsid w:val="00983430"/>
    <w:rsid w:val="009844CA"/>
    <w:rsid w:val="009845D3"/>
    <w:rsid w:val="009845EC"/>
    <w:rsid w:val="00984ABC"/>
    <w:rsid w:val="00984EDD"/>
    <w:rsid w:val="00985650"/>
    <w:rsid w:val="009859B1"/>
    <w:rsid w:val="00985DE3"/>
    <w:rsid w:val="00985E34"/>
    <w:rsid w:val="00986F71"/>
    <w:rsid w:val="009873DE"/>
    <w:rsid w:val="009875CA"/>
    <w:rsid w:val="00987926"/>
    <w:rsid w:val="00987D31"/>
    <w:rsid w:val="00987E82"/>
    <w:rsid w:val="00987EC9"/>
    <w:rsid w:val="00987FAF"/>
    <w:rsid w:val="00990382"/>
    <w:rsid w:val="009903B6"/>
    <w:rsid w:val="00990D25"/>
    <w:rsid w:val="009916A8"/>
    <w:rsid w:val="00991D7D"/>
    <w:rsid w:val="00991F38"/>
    <w:rsid w:val="009922A3"/>
    <w:rsid w:val="009923F2"/>
    <w:rsid w:val="00992581"/>
    <w:rsid w:val="0099292E"/>
    <w:rsid w:val="00992E08"/>
    <w:rsid w:val="00992E35"/>
    <w:rsid w:val="00993098"/>
    <w:rsid w:val="00993328"/>
    <w:rsid w:val="0099348F"/>
    <w:rsid w:val="00993CFB"/>
    <w:rsid w:val="00994581"/>
    <w:rsid w:val="009950BA"/>
    <w:rsid w:val="0099523C"/>
    <w:rsid w:val="00995787"/>
    <w:rsid w:val="00995F84"/>
    <w:rsid w:val="00996465"/>
    <w:rsid w:val="0099666E"/>
    <w:rsid w:val="00996BEB"/>
    <w:rsid w:val="00996DE2"/>
    <w:rsid w:val="009A016E"/>
    <w:rsid w:val="009A07F0"/>
    <w:rsid w:val="009A092A"/>
    <w:rsid w:val="009A10EC"/>
    <w:rsid w:val="009A14BE"/>
    <w:rsid w:val="009A1BCB"/>
    <w:rsid w:val="009A225E"/>
    <w:rsid w:val="009A268F"/>
    <w:rsid w:val="009A2CAD"/>
    <w:rsid w:val="009A3723"/>
    <w:rsid w:val="009A4437"/>
    <w:rsid w:val="009A4732"/>
    <w:rsid w:val="009A4F96"/>
    <w:rsid w:val="009A5188"/>
    <w:rsid w:val="009A5766"/>
    <w:rsid w:val="009A5967"/>
    <w:rsid w:val="009A619D"/>
    <w:rsid w:val="009A6230"/>
    <w:rsid w:val="009A67A7"/>
    <w:rsid w:val="009A738B"/>
    <w:rsid w:val="009A73AD"/>
    <w:rsid w:val="009A73F0"/>
    <w:rsid w:val="009A74FB"/>
    <w:rsid w:val="009A76EE"/>
    <w:rsid w:val="009A7790"/>
    <w:rsid w:val="009B02B2"/>
    <w:rsid w:val="009B05B3"/>
    <w:rsid w:val="009B082C"/>
    <w:rsid w:val="009B1767"/>
    <w:rsid w:val="009B1CC1"/>
    <w:rsid w:val="009B2196"/>
    <w:rsid w:val="009B2228"/>
    <w:rsid w:val="009B22D6"/>
    <w:rsid w:val="009B2370"/>
    <w:rsid w:val="009B242C"/>
    <w:rsid w:val="009B2B9E"/>
    <w:rsid w:val="009B2EA4"/>
    <w:rsid w:val="009B2EEC"/>
    <w:rsid w:val="009B3407"/>
    <w:rsid w:val="009B35EA"/>
    <w:rsid w:val="009B37D5"/>
    <w:rsid w:val="009B4218"/>
    <w:rsid w:val="009B4D59"/>
    <w:rsid w:val="009B56E1"/>
    <w:rsid w:val="009B57E3"/>
    <w:rsid w:val="009B595C"/>
    <w:rsid w:val="009B59FF"/>
    <w:rsid w:val="009B5D13"/>
    <w:rsid w:val="009B6615"/>
    <w:rsid w:val="009B6946"/>
    <w:rsid w:val="009B6D1F"/>
    <w:rsid w:val="009B74D1"/>
    <w:rsid w:val="009B7ECC"/>
    <w:rsid w:val="009C0BF2"/>
    <w:rsid w:val="009C1138"/>
    <w:rsid w:val="009C11BD"/>
    <w:rsid w:val="009C16CD"/>
    <w:rsid w:val="009C20BD"/>
    <w:rsid w:val="009C39B8"/>
    <w:rsid w:val="009C52FF"/>
    <w:rsid w:val="009C548A"/>
    <w:rsid w:val="009C54F2"/>
    <w:rsid w:val="009C56D3"/>
    <w:rsid w:val="009C57F3"/>
    <w:rsid w:val="009C5876"/>
    <w:rsid w:val="009C5A9D"/>
    <w:rsid w:val="009C5B23"/>
    <w:rsid w:val="009C5BA3"/>
    <w:rsid w:val="009C627C"/>
    <w:rsid w:val="009C63BF"/>
    <w:rsid w:val="009C6B70"/>
    <w:rsid w:val="009C7001"/>
    <w:rsid w:val="009C7070"/>
    <w:rsid w:val="009D01B5"/>
    <w:rsid w:val="009D03DA"/>
    <w:rsid w:val="009D0513"/>
    <w:rsid w:val="009D076F"/>
    <w:rsid w:val="009D0F7F"/>
    <w:rsid w:val="009D108B"/>
    <w:rsid w:val="009D1620"/>
    <w:rsid w:val="009D1DD6"/>
    <w:rsid w:val="009D1F1E"/>
    <w:rsid w:val="009D2042"/>
    <w:rsid w:val="009D22D4"/>
    <w:rsid w:val="009D2361"/>
    <w:rsid w:val="009D2488"/>
    <w:rsid w:val="009D29DA"/>
    <w:rsid w:val="009D311A"/>
    <w:rsid w:val="009D328F"/>
    <w:rsid w:val="009D39C9"/>
    <w:rsid w:val="009D39EF"/>
    <w:rsid w:val="009D3C6E"/>
    <w:rsid w:val="009D3CD6"/>
    <w:rsid w:val="009D3EB6"/>
    <w:rsid w:val="009D4414"/>
    <w:rsid w:val="009D4764"/>
    <w:rsid w:val="009D48B4"/>
    <w:rsid w:val="009D495D"/>
    <w:rsid w:val="009D5287"/>
    <w:rsid w:val="009D586C"/>
    <w:rsid w:val="009D6151"/>
    <w:rsid w:val="009D6182"/>
    <w:rsid w:val="009D65F5"/>
    <w:rsid w:val="009D6727"/>
    <w:rsid w:val="009D68D0"/>
    <w:rsid w:val="009D6B44"/>
    <w:rsid w:val="009D6D2A"/>
    <w:rsid w:val="009D6FFF"/>
    <w:rsid w:val="009D7129"/>
    <w:rsid w:val="009E017A"/>
    <w:rsid w:val="009E0730"/>
    <w:rsid w:val="009E09C4"/>
    <w:rsid w:val="009E13B3"/>
    <w:rsid w:val="009E1520"/>
    <w:rsid w:val="009E15DB"/>
    <w:rsid w:val="009E1BB3"/>
    <w:rsid w:val="009E1DB7"/>
    <w:rsid w:val="009E1ED1"/>
    <w:rsid w:val="009E1F41"/>
    <w:rsid w:val="009E28C0"/>
    <w:rsid w:val="009E3024"/>
    <w:rsid w:val="009E305A"/>
    <w:rsid w:val="009E36AE"/>
    <w:rsid w:val="009E40E1"/>
    <w:rsid w:val="009E4AB7"/>
    <w:rsid w:val="009E4E0D"/>
    <w:rsid w:val="009E512A"/>
    <w:rsid w:val="009E51EF"/>
    <w:rsid w:val="009E69CA"/>
    <w:rsid w:val="009E700B"/>
    <w:rsid w:val="009E7101"/>
    <w:rsid w:val="009E7209"/>
    <w:rsid w:val="009F049B"/>
    <w:rsid w:val="009F0545"/>
    <w:rsid w:val="009F0640"/>
    <w:rsid w:val="009F0F1E"/>
    <w:rsid w:val="009F0FF3"/>
    <w:rsid w:val="009F1190"/>
    <w:rsid w:val="009F1540"/>
    <w:rsid w:val="009F16EF"/>
    <w:rsid w:val="009F250F"/>
    <w:rsid w:val="009F25F5"/>
    <w:rsid w:val="009F27DF"/>
    <w:rsid w:val="009F282B"/>
    <w:rsid w:val="009F287C"/>
    <w:rsid w:val="009F2D56"/>
    <w:rsid w:val="009F323A"/>
    <w:rsid w:val="009F32C4"/>
    <w:rsid w:val="009F3ADE"/>
    <w:rsid w:val="009F4205"/>
    <w:rsid w:val="009F5034"/>
    <w:rsid w:val="009F504C"/>
    <w:rsid w:val="009F5084"/>
    <w:rsid w:val="009F51CC"/>
    <w:rsid w:val="009F60DD"/>
    <w:rsid w:val="009F62B4"/>
    <w:rsid w:val="009F63F3"/>
    <w:rsid w:val="009F6D3B"/>
    <w:rsid w:val="009F7421"/>
    <w:rsid w:val="009F78C1"/>
    <w:rsid w:val="009F7B97"/>
    <w:rsid w:val="00A00521"/>
    <w:rsid w:val="00A006AF"/>
    <w:rsid w:val="00A015B6"/>
    <w:rsid w:val="00A02036"/>
    <w:rsid w:val="00A0208C"/>
    <w:rsid w:val="00A02C45"/>
    <w:rsid w:val="00A033EE"/>
    <w:rsid w:val="00A03573"/>
    <w:rsid w:val="00A0359F"/>
    <w:rsid w:val="00A039AE"/>
    <w:rsid w:val="00A03CD8"/>
    <w:rsid w:val="00A03D98"/>
    <w:rsid w:val="00A04483"/>
    <w:rsid w:val="00A04AA4"/>
    <w:rsid w:val="00A056DB"/>
    <w:rsid w:val="00A0578D"/>
    <w:rsid w:val="00A05919"/>
    <w:rsid w:val="00A05A2C"/>
    <w:rsid w:val="00A05C16"/>
    <w:rsid w:val="00A05F14"/>
    <w:rsid w:val="00A0636C"/>
    <w:rsid w:val="00A0644C"/>
    <w:rsid w:val="00A065CD"/>
    <w:rsid w:val="00A068FC"/>
    <w:rsid w:val="00A06A11"/>
    <w:rsid w:val="00A06A37"/>
    <w:rsid w:val="00A06FAB"/>
    <w:rsid w:val="00A070B1"/>
    <w:rsid w:val="00A079E4"/>
    <w:rsid w:val="00A07E6E"/>
    <w:rsid w:val="00A1009A"/>
    <w:rsid w:val="00A109D2"/>
    <w:rsid w:val="00A10B40"/>
    <w:rsid w:val="00A10C3C"/>
    <w:rsid w:val="00A11184"/>
    <w:rsid w:val="00A1162A"/>
    <w:rsid w:val="00A117E0"/>
    <w:rsid w:val="00A11C77"/>
    <w:rsid w:val="00A120F9"/>
    <w:rsid w:val="00A1264A"/>
    <w:rsid w:val="00A1288A"/>
    <w:rsid w:val="00A13356"/>
    <w:rsid w:val="00A134CC"/>
    <w:rsid w:val="00A13ABB"/>
    <w:rsid w:val="00A13B8B"/>
    <w:rsid w:val="00A142A2"/>
    <w:rsid w:val="00A1430C"/>
    <w:rsid w:val="00A1482D"/>
    <w:rsid w:val="00A14CB5"/>
    <w:rsid w:val="00A14DA8"/>
    <w:rsid w:val="00A1537D"/>
    <w:rsid w:val="00A15596"/>
    <w:rsid w:val="00A157D2"/>
    <w:rsid w:val="00A15872"/>
    <w:rsid w:val="00A158C3"/>
    <w:rsid w:val="00A161F3"/>
    <w:rsid w:val="00A16DB1"/>
    <w:rsid w:val="00A16DB7"/>
    <w:rsid w:val="00A16DE8"/>
    <w:rsid w:val="00A17BE2"/>
    <w:rsid w:val="00A17E8A"/>
    <w:rsid w:val="00A17EFE"/>
    <w:rsid w:val="00A20221"/>
    <w:rsid w:val="00A20A83"/>
    <w:rsid w:val="00A20CD4"/>
    <w:rsid w:val="00A213BD"/>
    <w:rsid w:val="00A2160B"/>
    <w:rsid w:val="00A21A2D"/>
    <w:rsid w:val="00A21D8F"/>
    <w:rsid w:val="00A21E20"/>
    <w:rsid w:val="00A21F7E"/>
    <w:rsid w:val="00A220B1"/>
    <w:rsid w:val="00A228E4"/>
    <w:rsid w:val="00A233B3"/>
    <w:rsid w:val="00A23B18"/>
    <w:rsid w:val="00A23E35"/>
    <w:rsid w:val="00A242D7"/>
    <w:rsid w:val="00A245CA"/>
    <w:rsid w:val="00A246E6"/>
    <w:rsid w:val="00A24F14"/>
    <w:rsid w:val="00A2503D"/>
    <w:rsid w:val="00A255C4"/>
    <w:rsid w:val="00A256EC"/>
    <w:rsid w:val="00A258C5"/>
    <w:rsid w:val="00A25A06"/>
    <w:rsid w:val="00A25AD2"/>
    <w:rsid w:val="00A25F44"/>
    <w:rsid w:val="00A26084"/>
    <w:rsid w:val="00A26490"/>
    <w:rsid w:val="00A26743"/>
    <w:rsid w:val="00A268AD"/>
    <w:rsid w:val="00A2769B"/>
    <w:rsid w:val="00A27D15"/>
    <w:rsid w:val="00A27DD2"/>
    <w:rsid w:val="00A27E47"/>
    <w:rsid w:val="00A27E77"/>
    <w:rsid w:val="00A30223"/>
    <w:rsid w:val="00A307B0"/>
    <w:rsid w:val="00A30808"/>
    <w:rsid w:val="00A30A80"/>
    <w:rsid w:val="00A30F09"/>
    <w:rsid w:val="00A310E2"/>
    <w:rsid w:val="00A3154F"/>
    <w:rsid w:val="00A316DD"/>
    <w:rsid w:val="00A31C1D"/>
    <w:rsid w:val="00A31F11"/>
    <w:rsid w:val="00A32042"/>
    <w:rsid w:val="00A323CC"/>
    <w:rsid w:val="00A32B9A"/>
    <w:rsid w:val="00A32CA4"/>
    <w:rsid w:val="00A32E69"/>
    <w:rsid w:val="00A331D8"/>
    <w:rsid w:val="00A3362A"/>
    <w:rsid w:val="00A338C8"/>
    <w:rsid w:val="00A33D7A"/>
    <w:rsid w:val="00A34483"/>
    <w:rsid w:val="00A34EA7"/>
    <w:rsid w:val="00A3520C"/>
    <w:rsid w:val="00A3536B"/>
    <w:rsid w:val="00A35396"/>
    <w:rsid w:val="00A357A8"/>
    <w:rsid w:val="00A3581E"/>
    <w:rsid w:val="00A35F7C"/>
    <w:rsid w:val="00A36927"/>
    <w:rsid w:val="00A369B2"/>
    <w:rsid w:val="00A36CE2"/>
    <w:rsid w:val="00A370C3"/>
    <w:rsid w:val="00A370F3"/>
    <w:rsid w:val="00A3737C"/>
    <w:rsid w:val="00A3748D"/>
    <w:rsid w:val="00A37663"/>
    <w:rsid w:val="00A37D0D"/>
    <w:rsid w:val="00A37D36"/>
    <w:rsid w:val="00A40361"/>
    <w:rsid w:val="00A40B0A"/>
    <w:rsid w:val="00A40E15"/>
    <w:rsid w:val="00A410FD"/>
    <w:rsid w:val="00A4122D"/>
    <w:rsid w:val="00A413C2"/>
    <w:rsid w:val="00A4182D"/>
    <w:rsid w:val="00A427EE"/>
    <w:rsid w:val="00A42961"/>
    <w:rsid w:val="00A42C8E"/>
    <w:rsid w:val="00A43495"/>
    <w:rsid w:val="00A438A8"/>
    <w:rsid w:val="00A43946"/>
    <w:rsid w:val="00A43C44"/>
    <w:rsid w:val="00A4406E"/>
    <w:rsid w:val="00A44217"/>
    <w:rsid w:val="00A442A9"/>
    <w:rsid w:val="00A44481"/>
    <w:rsid w:val="00A445AB"/>
    <w:rsid w:val="00A44B81"/>
    <w:rsid w:val="00A44E59"/>
    <w:rsid w:val="00A44FD5"/>
    <w:rsid w:val="00A4529D"/>
    <w:rsid w:val="00A456B8"/>
    <w:rsid w:val="00A458D8"/>
    <w:rsid w:val="00A459D1"/>
    <w:rsid w:val="00A45B47"/>
    <w:rsid w:val="00A45D53"/>
    <w:rsid w:val="00A46150"/>
    <w:rsid w:val="00A46637"/>
    <w:rsid w:val="00A467BF"/>
    <w:rsid w:val="00A47B77"/>
    <w:rsid w:val="00A50371"/>
    <w:rsid w:val="00A50779"/>
    <w:rsid w:val="00A51917"/>
    <w:rsid w:val="00A51981"/>
    <w:rsid w:val="00A51FE1"/>
    <w:rsid w:val="00A52BB8"/>
    <w:rsid w:val="00A52CDF"/>
    <w:rsid w:val="00A53354"/>
    <w:rsid w:val="00A53485"/>
    <w:rsid w:val="00A5376C"/>
    <w:rsid w:val="00A54715"/>
    <w:rsid w:val="00A549A7"/>
    <w:rsid w:val="00A54C43"/>
    <w:rsid w:val="00A54E1F"/>
    <w:rsid w:val="00A54E20"/>
    <w:rsid w:val="00A54EAE"/>
    <w:rsid w:val="00A5531A"/>
    <w:rsid w:val="00A553C4"/>
    <w:rsid w:val="00A55D98"/>
    <w:rsid w:val="00A55E9C"/>
    <w:rsid w:val="00A55EF6"/>
    <w:rsid w:val="00A55FCB"/>
    <w:rsid w:val="00A5638A"/>
    <w:rsid w:val="00A56595"/>
    <w:rsid w:val="00A565A3"/>
    <w:rsid w:val="00A56C49"/>
    <w:rsid w:val="00A56CC3"/>
    <w:rsid w:val="00A5720E"/>
    <w:rsid w:val="00A57916"/>
    <w:rsid w:val="00A57B4D"/>
    <w:rsid w:val="00A57ED5"/>
    <w:rsid w:val="00A602C1"/>
    <w:rsid w:val="00A603C2"/>
    <w:rsid w:val="00A604F7"/>
    <w:rsid w:val="00A60BDC"/>
    <w:rsid w:val="00A611EB"/>
    <w:rsid w:val="00A6124B"/>
    <w:rsid w:val="00A61995"/>
    <w:rsid w:val="00A61AE7"/>
    <w:rsid w:val="00A6222E"/>
    <w:rsid w:val="00A624B4"/>
    <w:rsid w:val="00A627D4"/>
    <w:rsid w:val="00A62AC1"/>
    <w:rsid w:val="00A62ACC"/>
    <w:rsid w:val="00A630CC"/>
    <w:rsid w:val="00A635FA"/>
    <w:rsid w:val="00A64143"/>
    <w:rsid w:val="00A64A48"/>
    <w:rsid w:val="00A64A55"/>
    <w:rsid w:val="00A64E39"/>
    <w:rsid w:val="00A652DC"/>
    <w:rsid w:val="00A656AF"/>
    <w:rsid w:val="00A65C33"/>
    <w:rsid w:val="00A65E26"/>
    <w:rsid w:val="00A66821"/>
    <w:rsid w:val="00A66C23"/>
    <w:rsid w:val="00A66FF0"/>
    <w:rsid w:val="00A7037C"/>
    <w:rsid w:val="00A7068B"/>
    <w:rsid w:val="00A709F7"/>
    <w:rsid w:val="00A70C91"/>
    <w:rsid w:val="00A7145B"/>
    <w:rsid w:val="00A714C3"/>
    <w:rsid w:val="00A714F0"/>
    <w:rsid w:val="00A717E4"/>
    <w:rsid w:val="00A71C3F"/>
    <w:rsid w:val="00A7252B"/>
    <w:rsid w:val="00A72949"/>
    <w:rsid w:val="00A7296D"/>
    <w:rsid w:val="00A72995"/>
    <w:rsid w:val="00A72DB5"/>
    <w:rsid w:val="00A7330C"/>
    <w:rsid w:val="00A736F9"/>
    <w:rsid w:val="00A7374F"/>
    <w:rsid w:val="00A75594"/>
    <w:rsid w:val="00A768B1"/>
    <w:rsid w:val="00A76B6B"/>
    <w:rsid w:val="00A77327"/>
    <w:rsid w:val="00A775EF"/>
    <w:rsid w:val="00A802E9"/>
    <w:rsid w:val="00A8049F"/>
    <w:rsid w:val="00A808EE"/>
    <w:rsid w:val="00A80ADF"/>
    <w:rsid w:val="00A81ECB"/>
    <w:rsid w:val="00A82167"/>
    <w:rsid w:val="00A8223E"/>
    <w:rsid w:val="00A82268"/>
    <w:rsid w:val="00A82511"/>
    <w:rsid w:val="00A825B1"/>
    <w:rsid w:val="00A825D5"/>
    <w:rsid w:val="00A828AF"/>
    <w:rsid w:val="00A829E5"/>
    <w:rsid w:val="00A82F31"/>
    <w:rsid w:val="00A838BB"/>
    <w:rsid w:val="00A83B08"/>
    <w:rsid w:val="00A83C05"/>
    <w:rsid w:val="00A83C45"/>
    <w:rsid w:val="00A83D6A"/>
    <w:rsid w:val="00A83E2B"/>
    <w:rsid w:val="00A842E0"/>
    <w:rsid w:val="00A847E4"/>
    <w:rsid w:val="00A84F69"/>
    <w:rsid w:val="00A8544B"/>
    <w:rsid w:val="00A86AD5"/>
    <w:rsid w:val="00A8730E"/>
    <w:rsid w:val="00A878B8"/>
    <w:rsid w:val="00A901E2"/>
    <w:rsid w:val="00A9054D"/>
    <w:rsid w:val="00A90A16"/>
    <w:rsid w:val="00A90F76"/>
    <w:rsid w:val="00A9110F"/>
    <w:rsid w:val="00A914CF"/>
    <w:rsid w:val="00A916C3"/>
    <w:rsid w:val="00A925AA"/>
    <w:rsid w:val="00A928FC"/>
    <w:rsid w:val="00A92D4A"/>
    <w:rsid w:val="00A9326C"/>
    <w:rsid w:val="00A93D23"/>
    <w:rsid w:val="00A945A1"/>
    <w:rsid w:val="00A945E0"/>
    <w:rsid w:val="00A94930"/>
    <w:rsid w:val="00A951FC"/>
    <w:rsid w:val="00A95FDE"/>
    <w:rsid w:val="00A9610C"/>
    <w:rsid w:val="00A96193"/>
    <w:rsid w:val="00A967A6"/>
    <w:rsid w:val="00A96D90"/>
    <w:rsid w:val="00A97887"/>
    <w:rsid w:val="00A97C97"/>
    <w:rsid w:val="00AA01B8"/>
    <w:rsid w:val="00AA0E38"/>
    <w:rsid w:val="00AA138F"/>
    <w:rsid w:val="00AA14AF"/>
    <w:rsid w:val="00AA1905"/>
    <w:rsid w:val="00AA1E79"/>
    <w:rsid w:val="00AA1F2A"/>
    <w:rsid w:val="00AA221F"/>
    <w:rsid w:val="00AA23D8"/>
    <w:rsid w:val="00AA27C1"/>
    <w:rsid w:val="00AA27F2"/>
    <w:rsid w:val="00AA2B2E"/>
    <w:rsid w:val="00AA2EB8"/>
    <w:rsid w:val="00AA3B9B"/>
    <w:rsid w:val="00AA3CFC"/>
    <w:rsid w:val="00AA3FB6"/>
    <w:rsid w:val="00AA4C9C"/>
    <w:rsid w:val="00AA5FF2"/>
    <w:rsid w:val="00AA6BE9"/>
    <w:rsid w:val="00AA7638"/>
    <w:rsid w:val="00AA7CA8"/>
    <w:rsid w:val="00AA7CAB"/>
    <w:rsid w:val="00AA7F3D"/>
    <w:rsid w:val="00AB0945"/>
    <w:rsid w:val="00AB0D51"/>
    <w:rsid w:val="00AB10D0"/>
    <w:rsid w:val="00AB1295"/>
    <w:rsid w:val="00AB14A3"/>
    <w:rsid w:val="00AB1654"/>
    <w:rsid w:val="00AB1B1B"/>
    <w:rsid w:val="00AB1D05"/>
    <w:rsid w:val="00AB1E7F"/>
    <w:rsid w:val="00AB241A"/>
    <w:rsid w:val="00AB28DA"/>
    <w:rsid w:val="00AB2A41"/>
    <w:rsid w:val="00AB2DCD"/>
    <w:rsid w:val="00AB2DE3"/>
    <w:rsid w:val="00AB3449"/>
    <w:rsid w:val="00AB358E"/>
    <w:rsid w:val="00AB35AD"/>
    <w:rsid w:val="00AB379A"/>
    <w:rsid w:val="00AB388D"/>
    <w:rsid w:val="00AB3E9B"/>
    <w:rsid w:val="00AB3F26"/>
    <w:rsid w:val="00AB40E3"/>
    <w:rsid w:val="00AB42E7"/>
    <w:rsid w:val="00AB4D7D"/>
    <w:rsid w:val="00AB4F5C"/>
    <w:rsid w:val="00AB51F1"/>
    <w:rsid w:val="00AB61D7"/>
    <w:rsid w:val="00AB6687"/>
    <w:rsid w:val="00AB68B9"/>
    <w:rsid w:val="00AB6923"/>
    <w:rsid w:val="00AB6C05"/>
    <w:rsid w:val="00AB6C92"/>
    <w:rsid w:val="00AB6EAE"/>
    <w:rsid w:val="00AB74EC"/>
    <w:rsid w:val="00AB782F"/>
    <w:rsid w:val="00AB7FBB"/>
    <w:rsid w:val="00AC0E5C"/>
    <w:rsid w:val="00AC10AB"/>
    <w:rsid w:val="00AC1150"/>
    <w:rsid w:val="00AC1517"/>
    <w:rsid w:val="00AC153E"/>
    <w:rsid w:val="00AC1A50"/>
    <w:rsid w:val="00AC1E51"/>
    <w:rsid w:val="00AC1F3E"/>
    <w:rsid w:val="00AC25EF"/>
    <w:rsid w:val="00AC2B8B"/>
    <w:rsid w:val="00AC2C81"/>
    <w:rsid w:val="00AC2EE0"/>
    <w:rsid w:val="00AC3000"/>
    <w:rsid w:val="00AC30EF"/>
    <w:rsid w:val="00AC3231"/>
    <w:rsid w:val="00AC3898"/>
    <w:rsid w:val="00AC397F"/>
    <w:rsid w:val="00AC3D1E"/>
    <w:rsid w:val="00AC3E7C"/>
    <w:rsid w:val="00AC3F46"/>
    <w:rsid w:val="00AC405D"/>
    <w:rsid w:val="00AC42ED"/>
    <w:rsid w:val="00AC44DD"/>
    <w:rsid w:val="00AC4A05"/>
    <w:rsid w:val="00AC4FF9"/>
    <w:rsid w:val="00AC563E"/>
    <w:rsid w:val="00AC56E1"/>
    <w:rsid w:val="00AC5E27"/>
    <w:rsid w:val="00AC635C"/>
    <w:rsid w:val="00AC65D1"/>
    <w:rsid w:val="00AC6653"/>
    <w:rsid w:val="00AC6671"/>
    <w:rsid w:val="00AC6EEA"/>
    <w:rsid w:val="00AC75EE"/>
    <w:rsid w:val="00AC79DB"/>
    <w:rsid w:val="00AC7A3E"/>
    <w:rsid w:val="00AC7C04"/>
    <w:rsid w:val="00AC7CE1"/>
    <w:rsid w:val="00AD0013"/>
    <w:rsid w:val="00AD0823"/>
    <w:rsid w:val="00AD0B23"/>
    <w:rsid w:val="00AD0D2D"/>
    <w:rsid w:val="00AD0EA0"/>
    <w:rsid w:val="00AD0F52"/>
    <w:rsid w:val="00AD174D"/>
    <w:rsid w:val="00AD2DE0"/>
    <w:rsid w:val="00AD30DE"/>
    <w:rsid w:val="00AD35AD"/>
    <w:rsid w:val="00AD3D6A"/>
    <w:rsid w:val="00AD3F58"/>
    <w:rsid w:val="00AD4586"/>
    <w:rsid w:val="00AD45BC"/>
    <w:rsid w:val="00AD4727"/>
    <w:rsid w:val="00AD48C7"/>
    <w:rsid w:val="00AD50B4"/>
    <w:rsid w:val="00AD5691"/>
    <w:rsid w:val="00AD56EE"/>
    <w:rsid w:val="00AD5CB1"/>
    <w:rsid w:val="00AD60D9"/>
    <w:rsid w:val="00AD68C7"/>
    <w:rsid w:val="00AD6A8A"/>
    <w:rsid w:val="00AD6CA2"/>
    <w:rsid w:val="00AD7357"/>
    <w:rsid w:val="00AD79E5"/>
    <w:rsid w:val="00AE0240"/>
    <w:rsid w:val="00AE0614"/>
    <w:rsid w:val="00AE0A92"/>
    <w:rsid w:val="00AE0D24"/>
    <w:rsid w:val="00AE1093"/>
    <w:rsid w:val="00AE1279"/>
    <w:rsid w:val="00AE15BA"/>
    <w:rsid w:val="00AE16BB"/>
    <w:rsid w:val="00AE17FB"/>
    <w:rsid w:val="00AE1805"/>
    <w:rsid w:val="00AE1827"/>
    <w:rsid w:val="00AE1AAA"/>
    <w:rsid w:val="00AE1C07"/>
    <w:rsid w:val="00AE1EFB"/>
    <w:rsid w:val="00AE1F6D"/>
    <w:rsid w:val="00AE2A27"/>
    <w:rsid w:val="00AE3085"/>
    <w:rsid w:val="00AE31A5"/>
    <w:rsid w:val="00AE36F7"/>
    <w:rsid w:val="00AE3EE9"/>
    <w:rsid w:val="00AE3F0E"/>
    <w:rsid w:val="00AE422B"/>
    <w:rsid w:val="00AE4299"/>
    <w:rsid w:val="00AE4966"/>
    <w:rsid w:val="00AE49F9"/>
    <w:rsid w:val="00AE4D24"/>
    <w:rsid w:val="00AE4D9B"/>
    <w:rsid w:val="00AE4DB4"/>
    <w:rsid w:val="00AE4E9E"/>
    <w:rsid w:val="00AE5443"/>
    <w:rsid w:val="00AE59D2"/>
    <w:rsid w:val="00AE5B30"/>
    <w:rsid w:val="00AE5B89"/>
    <w:rsid w:val="00AE5C44"/>
    <w:rsid w:val="00AE5DEF"/>
    <w:rsid w:val="00AE5E2A"/>
    <w:rsid w:val="00AE6389"/>
    <w:rsid w:val="00AE643C"/>
    <w:rsid w:val="00AE6970"/>
    <w:rsid w:val="00AE6D98"/>
    <w:rsid w:val="00AE70C4"/>
    <w:rsid w:val="00AE736F"/>
    <w:rsid w:val="00AE77B3"/>
    <w:rsid w:val="00AE7A7D"/>
    <w:rsid w:val="00AE7BA8"/>
    <w:rsid w:val="00AE7CF5"/>
    <w:rsid w:val="00AE7EBF"/>
    <w:rsid w:val="00AF00C4"/>
    <w:rsid w:val="00AF0415"/>
    <w:rsid w:val="00AF0D22"/>
    <w:rsid w:val="00AF0D68"/>
    <w:rsid w:val="00AF15EA"/>
    <w:rsid w:val="00AF1646"/>
    <w:rsid w:val="00AF1686"/>
    <w:rsid w:val="00AF35D3"/>
    <w:rsid w:val="00AF3809"/>
    <w:rsid w:val="00AF3980"/>
    <w:rsid w:val="00AF39FB"/>
    <w:rsid w:val="00AF3FFA"/>
    <w:rsid w:val="00AF4E96"/>
    <w:rsid w:val="00AF5077"/>
    <w:rsid w:val="00AF5248"/>
    <w:rsid w:val="00AF5C26"/>
    <w:rsid w:val="00AF5C8C"/>
    <w:rsid w:val="00AF6447"/>
    <w:rsid w:val="00AF6919"/>
    <w:rsid w:val="00AF69F5"/>
    <w:rsid w:val="00AF6A82"/>
    <w:rsid w:val="00AF6BAB"/>
    <w:rsid w:val="00AF713B"/>
    <w:rsid w:val="00AF7281"/>
    <w:rsid w:val="00AF76CB"/>
    <w:rsid w:val="00AF7981"/>
    <w:rsid w:val="00AF798D"/>
    <w:rsid w:val="00AF7B18"/>
    <w:rsid w:val="00AF7B40"/>
    <w:rsid w:val="00AF7B7D"/>
    <w:rsid w:val="00AF7BA0"/>
    <w:rsid w:val="00AF7DD9"/>
    <w:rsid w:val="00B00B83"/>
    <w:rsid w:val="00B01009"/>
    <w:rsid w:val="00B010AF"/>
    <w:rsid w:val="00B0156E"/>
    <w:rsid w:val="00B021A7"/>
    <w:rsid w:val="00B0250F"/>
    <w:rsid w:val="00B02991"/>
    <w:rsid w:val="00B029AC"/>
    <w:rsid w:val="00B02B31"/>
    <w:rsid w:val="00B02B5D"/>
    <w:rsid w:val="00B02CD0"/>
    <w:rsid w:val="00B02F7F"/>
    <w:rsid w:val="00B0327A"/>
    <w:rsid w:val="00B03349"/>
    <w:rsid w:val="00B035FC"/>
    <w:rsid w:val="00B037E5"/>
    <w:rsid w:val="00B0396E"/>
    <w:rsid w:val="00B03E28"/>
    <w:rsid w:val="00B045D1"/>
    <w:rsid w:val="00B04F26"/>
    <w:rsid w:val="00B0508B"/>
    <w:rsid w:val="00B0512F"/>
    <w:rsid w:val="00B059EF"/>
    <w:rsid w:val="00B05A16"/>
    <w:rsid w:val="00B05C6B"/>
    <w:rsid w:val="00B060AA"/>
    <w:rsid w:val="00B0619D"/>
    <w:rsid w:val="00B06407"/>
    <w:rsid w:val="00B064C6"/>
    <w:rsid w:val="00B06614"/>
    <w:rsid w:val="00B06DC7"/>
    <w:rsid w:val="00B07389"/>
    <w:rsid w:val="00B07557"/>
    <w:rsid w:val="00B07DED"/>
    <w:rsid w:val="00B10A80"/>
    <w:rsid w:val="00B11384"/>
    <w:rsid w:val="00B11503"/>
    <w:rsid w:val="00B115E6"/>
    <w:rsid w:val="00B11C9D"/>
    <w:rsid w:val="00B11E07"/>
    <w:rsid w:val="00B11FC4"/>
    <w:rsid w:val="00B121CB"/>
    <w:rsid w:val="00B121DF"/>
    <w:rsid w:val="00B123CA"/>
    <w:rsid w:val="00B1242C"/>
    <w:rsid w:val="00B124C4"/>
    <w:rsid w:val="00B1270F"/>
    <w:rsid w:val="00B1286B"/>
    <w:rsid w:val="00B129DF"/>
    <w:rsid w:val="00B12FAD"/>
    <w:rsid w:val="00B139E9"/>
    <w:rsid w:val="00B139F8"/>
    <w:rsid w:val="00B13CA2"/>
    <w:rsid w:val="00B13DB0"/>
    <w:rsid w:val="00B14116"/>
    <w:rsid w:val="00B149D9"/>
    <w:rsid w:val="00B162D5"/>
    <w:rsid w:val="00B16DEB"/>
    <w:rsid w:val="00B16E4F"/>
    <w:rsid w:val="00B16EA4"/>
    <w:rsid w:val="00B16F27"/>
    <w:rsid w:val="00B17029"/>
    <w:rsid w:val="00B1711D"/>
    <w:rsid w:val="00B20063"/>
    <w:rsid w:val="00B2023C"/>
    <w:rsid w:val="00B20265"/>
    <w:rsid w:val="00B2032F"/>
    <w:rsid w:val="00B203C8"/>
    <w:rsid w:val="00B203D8"/>
    <w:rsid w:val="00B20AB5"/>
    <w:rsid w:val="00B2134F"/>
    <w:rsid w:val="00B213A1"/>
    <w:rsid w:val="00B215EA"/>
    <w:rsid w:val="00B21C15"/>
    <w:rsid w:val="00B2206A"/>
    <w:rsid w:val="00B2227A"/>
    <w:rsid w:val="00B2232F"/>
    <w:rsid w:val="00B227D4"/>
    <w:rsid w:val="00B22D1C"/>
    <w:rsid w:val="00B22FA9"/>
    <w:rsid w:val="00B23180"/>
    <w:rsid w:val="00B2391C"/>
    <w:rsid w:val="00B23C50"/>
    <w:rsid w:val="00B23CED"/>
    <w:rsid w:val="00B23D78"/>
    <w:rsid w:val="00B24554"/>
    <w:rsid w:val="00B24582"/>
    <w:rsid w:val="00B2481F"/>
    <w:rsid w:val="00B249C1"/>
    <w:rsid w:val="00B24DD8"/>
    <w:rsid w:val="00B25108"/>
    <w:rsid w:val="00B2562A"/>
    <w:rsid w:val="00B2596E"/>
    <w:rsid w:val="00B25B20"/>
    <w:rsid w:val="00B25B21"/>
    <w:rsid w:val="00B25CA8"/>
    <w:rsid w:val="00B262BB"/>
    <w:rsid w:val="00B271CE"/>
    <w:rsid w:val="00B278CB"/>
    <w:rsid w:val="00B2793B"/>
    <w:rsid w:val="00B27C29"/>
    <w:rsid w:val="00B30B69"/>
    <w:rsid w:val="00B30F6C"/>
    <w:rsid w:val="00B31160"/>
    <w:rsid w:val="00B319D4"/>
    <w:rsid w:val="00B31BD2"/>
    <w:rsid w:val="00B32379"/>
    <w:rsid w:val="00B325BD"/>
    <w:rsid w:val="00B32754"/>
    <w:rsid w:val="00B32CAA"/>
    <w:rsid w:val="00B338DF"/>
    <w:rsid w:val="00B33A4B"/>
    <w:rsid w:val="00B340D2"/>
    <w:rsid w:val="00B3434B"/>
    <w:rsid w:val="00B34478"/>
    <w:rsid w:val="00B3463F"/>
    <w:rsid w:val="00B34A12"/>
    <w:rsid w:val="00B34A7A"/>
    <w:rsid w:val="00B34B68"/>
    <w:rsid w:val="00B35254"/>
    <w:rsid w:val="00B36044"/>
    <w:rsid w:val="00B366EA"/>
    <w:rsid w:val="00B37279"/>
    <w:rsid w:val="00B37541"/>
    <w:rsid w:val="00B375AE"/>
    <w:rsid w:val="00B37A26"/>
    <w:rsid w:val="00B4007D"/>
    <w:rsid w:val="00B40A77"/>
    <w:rsid w:val="00B40CB0"/>
    <w:rsid w:val="00B40E23"/>
    <w:rsid w:val="00B41058"/>
    <w:rsid w:val="00B4181E"/>
    <w:rsid w:val="00B427D8"/>
    <w:rsid w:val="00B42858"/>
    <w:rsid w:val="00B42BCF"/>
    <w:rsid w:val="00B42CD1"/>
    <w:rsid w:val="00B4338F"/>
    <w:rsid w:val="00B43CCF"/>
    <w:rsid w:val="00B44631"/>
    <w:rsid w:val="00B446D5"/>
    <w:rsid w:val="00B44776"/>
    <w:rsid w:val="00B44B13"/>
    <w:rsid w:val="00B44B76"/>
    <w:rsid w:val="00B44DBA"/>
    <w:rsid w:val="00B453C0"/>
    <w:rsid w:val="00B45582"/>
    <w:rsid w:val="00B4564D"/>
    <w:rsid w:val="00B457F4"/>
    <w:rsid w:val="00B45BAA"/>
    <w:rsid w:val="00B46210"/>
    <w:rsid w:val="00B46516"/>
    <w:rsid w:val="00B46B86"/>
    <w:rsid w:val="00B46DF8"/>
    <w:rsid w:val="00B47252"/>
    <w:rsid w:val="00B476C0"/>
    <w:rsid w:val="00B4786D"/>
    <w:rsid w:val="00B479A6"/>
    <w:rsid w:val="00B47CF4"/>
    <w:rsid w:val="00B47E87"/>
    <w:rsid w:val="00B50102"/>
    <w:rsid w:val="00B502B9"/>
    <w:rsid w:val="00B50399"/>
    <w:rsid w:val="00B50586"/>
    <w:rsid w:val="00B506EB"/>
    <w:rsid w:val="00B508B4"/>
    <w:rsid w:val="00B50D41"/>
    <w:rsid w:val="00B514FA"/>
    <w:rsid w:val="00B52197"/>
    <w:rsid w:val="00B52940"/>
    <w:rsid w:val="00B52A07"/>
    <w:rsid w:val="00B5303F"/>
    <w:rsid w:val="00B539AD"/>
    <w:rsid w:val="00B53A73"/>
    <w:rsid w:val="00B53D5A"/>
    <w:rsid w:val="00B54210"/>
    <w:rsid w:val="00B54390"/>
    <w:rsid w:val="00B547BB"/>
    <w:rsid w:val="00B549AC"/>
    <w:rsid w:val="00B55772"/>
    <w:rsid w:val="00B55B97"/>
    <w:rsid w:val="00B5607A"/>
    <w:rsid w:val="00B560B7"/>
    <w:rsid w:val="00B5728D"/>
    <w:rsid w:val="00B5764D"/>
    <w:rsid w:val="00B57A14"/>
    <w:rsid w:val="00B600AD"/>
    <w:rsid w:val="00B60D77"/>
    <w:rsid w:val="00B60F64"/>
    <w:rsid w:val="00B60FE2"/>
    <w:rsid w:val="00B6107E"/>
    <w:rsid w:val="00B612AE"/>
    <w:rsid w:val="00B61315"/>
    <w:rsid w:val="00B613D7"/>
    <w:rsid w:val="00B61D64"/>
    <w:rsid w:val="00B61DC3"/>
    <w:rsid w:val="00B61E62"/>
    <w:rsid w:val="00B63123"/>
    <w:rsid w:val="00B636E3"/>
    <w:rsid w:val="00B6387E"/>
    <w:rsid w:val="00B63890"/>
    <w:rsid w:val="00B63905"/>
    <w:rsid w:val="00B63BB7"/>
    <w:rsid w:val="00B63C5A"/>
    <w:rsid w:val="00B640DE"/>
    <w:rsid w:val="00B641AB"/>
    <w:rsid w:val="00B64294"/>
    <w:rsid w:val="00B643C2"/>
    <w:rsid w:val="00B64AB6"/>
    <w:rsid w:val="00B64F9C"/>
    <w:rsid w:val="00B6592F"/>
    <w:rsid w:val="00B65AF9"/>
    <w:rsid w:val="00B65EAE"/>
    <w:rsid w:val="00B660CF"/>
    <w:rsid w:val="00B661F9"/>
    <w:rsid w:val="00B6645A"/>
    <w:rsid w:val="00B66E55"/>
    <w:rsid w:val="00B67327"/>
    <w:rsid w:val="00B675BE"/>
    <w:rsid w:val="00B677E3"/>
    <w:rsid w:val="00B67A77"/>
    <w:rsid w:val="00B67CAD"/>
    <w:rsid w:val="00B67F83"/>
    <w:rsid w:val="00B7009D"/>
    <w:rsid w:val="00B7022B"/>
    <w:rsid w:val="00B70A17"/>
    <w:rsid w:val="00B71544"/>
    <w:rsid w:val="00B717A8"/>
    <w:rsid w:val="00B71A80"/>
    <w:rsid w:val="00B71CFD"/>
    <w:rsid w:val="00B71DC2"/>
    <w:rsid w:val="00B72090"/>
    <w:rsid w:val="00B72212"/>
    <w:rsid w:val="00B727A8"/>
    <w:rsid w:val="00B72A9F"/>
    <w:rsid w:val="00B72D8E"/>
    <w:rsid w:val="00B72EE0"/>
    <w:rsid w:val="00B73859"/>
    <w:rsid w:val="00B73AF9"/>
    <w:rsid w:val="00B7451B"/>
    <w:rsid w:val="00B74618"/>
    <w:rsid w:val="00B75F28"/>
    <w:rsid w:val="00B76068"/>
    <w:rsid w:val="00B771A9"/>
    <w:rsid w:val="00B7721E"/>
    <w:rsid w:val="00B773BE"/>
    <w:rsid w:val="00B77BB0"/>
    <w:rsid w:val="00B77FFA"/>
    <w:rsid w:val="00B80385"/>
    <w:rsid w:val="00B8085B"/>
    <w:rsid w:val="00B81C86"/>
    <w:rsid w:val="00B81EA3"/>
    <w:rsid w:val="00B820A6"/>
    <w:rsid w:val="00B824BD"/>
    <w:rsid w:val="00B826C2"/>
    <w:rsid w:val="00B82BD9"/>
    <w:rsid w:val="00B83201"/>
    <w:rsid w:val="00B8357B"/>
    <w:rsid w:val="00B837F9"/>
    <w:rsid w:val="00B839A6"/>
    <w:rsid w:val="00B83F1B"/>
    <w:rsid w:val="00B842DA"/>
    <w:rsid w:val="00B848F4"/>
    <w:rsid w:val="00B84A0B"/>
    <w:rsid w:val="00B84D83"/>
    <w:rsid w:val="00B856EB"/>
    <w:rsid w:val="00B85D85"/>
    <w:rsid w:val="00B8608F"/>
    <w:rsid w:val="00B8690D"/>
    <w:rsid w:val="00B87469"/>
    <w:rsid w:val="00B87D0E"/>
    <w:rsid w:val="00B909E9"/>
    <w:rsid w:val="00B9113B"/>
    <w:rsid w:val="00B911C0"/>
    <w:rsid w:val="00B91431"/>
    <w:rsid w:val="00B914FA"/>
    <w:rsid w:val="00B91B79"/>
    <w:rsid w:val="00B92129"/>
    <w:rsid w:val="00B9357F"/>
    <w:rsid w:val="00B94475"/>
    <w:rsid w:val="00B94505"/>
    <w:rsid w:val="00B94827"/>
    <w:rsid w:val="00B949FF"/>
    <w:rsid w:val="00B94D1F"/>
    <w:rsid w:val="00B94E6A"/>
    <w:rsid w:val="00B9561B"/>
    <w:rsid w:val="00B95AF2"/>
    <w:rsid w:val="00B95BFA"/>
    <w:rsid w:val="00B96363"/>
    <w:rsid w:val="00B96E38"/>
    <w:rsid w:val="00B973E3"/>
    <w:rsid w:val="00B97CFB"/>
    <w:rsid w:val="00BA0087"/>
    <w:rsid w:val="00BA0357"/>
    <w:rsid w:val="00BA06C5"/>
    <w:rsid w:val="00BA0770"/>
    <w:rsid w:val="00BA126A"/>
    <w:rsid w:val="00BA1681"/>
    <w:rsid w:val="00BA20A8"/>
    <w:rsid w:val="00BA2451"/>
    <w:rsid w:val="00BA2711"/>
    <w:rsid w:val="00BA30BC"/>
    <w:rsid w:val="00BA3674"/>
    <w:rsid w:val="00BA3DC2"/>
    <w:rsid w:val="00BA3EAE"/>
    <w:rsid w:val="00BA40D7"/>
    <w:rsid w:val="00BA4317"/>
    <w:rsid w:val="00BA4AA0"/>
    <w:rsid w:val="00BA4C00"/>
    <w:rsid w:val="00BA4D6C"/>
    <w:rsid w:val="00BA4D76"/>
    <w:rsid w:val="00BA50F6"/>
    <w:rsid w:val="00BA5492"/>
    <w:rsid w:val="00BA54B1"/>
    <w:rsid w:val="00BA55C8"/>
    <w:rsid w:val="00BA5655"/>
    <w:rsid w:val="00BA5719"/>
    <w:rsid w:val="00BA57F9"/>
    <w:rsid w:val="00BA5824"/>
    <w:rsid w:val="00BA5C02"/>
    <w:rsid w:val="00BA682C"/>
    <w:rsid w:val="00BA6AC1"/>
    <w:rsid w:val="00BA7314"/>
    <w:rsid w:val="00BA73F0"/>
    <w:rsid w:val="00BA756A"/>
    <w:rsid w:val="00BA7B9C"/>
    <w:rsid w:val="00BB07C1"/>
    <w:rsid w:val="00BB098C"/>
    <w:rsid w:val="00BB15AF"/>
    <w:rsid w:val="00BB19D2"/>
    <w:rsid w:val="00BB20E0"/>
    <w:rsid w:val="00BB22C9"/>
    <w:rsid w:val="00BB2595"/>
    <w:rsid w:val="00BB302F"/>
    <w:rsid w:val="00BB32E7"/>
    <w:rsid w:val="00BB3436"/>
    <w:rsid w:val="00BB34E2"/>
    <w:rsid w:val="00BB3ED2"/>
    <w:rsid w:val="00BB3FBC"/>
    <w:rsid w:val="00BB4107"/>
    <w:rsid w:val="00BB438C"/>
    <w:rsid w:val="00BB4561"/>
    <w:rsid w:val="00BB47CB"/>
    <w:rsid w:val="00BB48AC"/>
    <w:rsid w:val="00BB582B"/>
    <w:rsid w:val="00BB59A6"/>
    <w:rsid w:val="00BB59B5"/>
    <w:rsid w:val="00BB5FCF"/>
    <w:rsid w:val="00BB6AEA"/>
    <w:rsid w:val="00BB794D"/>
    <w:rsid w:val="00BB795F"/>
    <w:rsid w:val="00BC059B"/>
    <w:rsid w:val="00BC0622"/>
    <w:rsid w:val="00BC06A6"/>
    <w:rsid w:val="00BC205E"/>
    <w:rsid w:val="00BC239B"/>
    <w:rsid w:val="00BC27B3"/>
    <w:rsid w:val="00BC2946"/>
    <w:rsid w:val="00BC2A2A"/>
    <w:rsid w:val="00BC2C61"/>
    <w:rsid w:val="00BC2C71"/>
    <w:rsid w:val="00BC2FE2"/>
    <w:rsid w:val="00BC30EE"/>
    <w:rsid w:val="00BC3C46"/>
    <w:rsid w:val="00BC41C8"/>
    <w:rsid w:val="00BC48FF"/>
    <w:rsid w:val="00BC4A0E"/>
    <w:rsid w:val="00BC4A32"/>
    <w:rsid w:val="00BC4B1E"/>
    <w:rsid w:val="00BC5757"/>
    <w:rsid w:val="00BC760B"/>
    <w:rsid w:val="00BC792A"/>
    <w:rsid w:val="00BC7DF6"/>
    <w:rsid w:val="00BC7F08"/>
    <w:rsid w:val="00BD02E2"/>
    <w:rsid w:val="00BD03F6"/>
    <w:rsid w:val="00BD0E63"/>
    <w:rsid w:val="00BD1975"/>
    <w:rsid w:val="00BD1B61"/>
    <w:rsid w:val="00BD1C39"/>
    <w:rsid w:val="00BD2603"/>
    <w:rsid w:val="00BD262E"/>
    <w:rsid w:val="00BD318D"/>
    <w:rsid w:val="00BD416E"/>
    <w:rsid w:val="00BD41B1"/>
    <w:rsid w:val="00BD454C"/>
    <w:rsid w:val="00BD496F"/>
    <w:rsid w:val="00BD50D1"/>
    <w:rsid w:val="00BD54CB"/>
    <w:rsid w:val="00BD58C7"/>
    <w:rsid w:val="00BD59AA"/>
    <w:rsid w:val="00BD6267"/>
    <w:rsid w:val="00BD716E"/>
    <w:rsid w:val="00BD748B"/>
    <w:rsid w:val="00BD799D"/>
    <w:rsid w:val="00BD7D8A"/>
    <w:rsid w:val="00BD7FE2"/>
    <w:rsid w:val="00BE05FC"/>
    <w:rsid w:val="00BE0BE2"/>
    <w:rsid w:val="00BE10AC"/>
    <w:rsid w:val="00BE1208"/>
    <w:rsid w:val="00BE1450"/>
    <w:rsid w:val="00BE19B9"/>
    <w:rsid w:val="00BE1ACD"/>
    <w:rsid w:val="00BE1B6C"/>
    <w:rsid w:val="00BE229A"/>
    <w:rsid w:val="00BE2B21"/>
    <w:rsid w:val="00BE31D7"/>
    <w:rsid w:val="00BE345A"/>
    <w:rsid w:val="00BE3918"/>
    <w:rsid w:val="00BE40FE"/>
    <w:rsid w:val="00BE4557"/>
    <w:rsid w:val="00BE4F64"/>
    <w:rsid w:val="00BE55E3"/>
    <w:rsid w:val="00BE5AED"/>
    <w:rsid w:val="00BE5C84"/>
    <w:rsid w:val="00BE610D"/>
    <w:rsid w:val="00BE6BE6"/>
    <w:rsid w:val="00BE6D34"/>
    <w:rsid w:val="00BE7000"/>
    <w:rsid w:val="00BE7221"/>
    <w:rsid w:val="00BE788A"/>
    <w:rsid w:val="00BE7A67"/>
    <w:rsid w:val="00BE7D5E"/>
    <w:rsid w:val="00BF020F"/>
    <w:rsid w:val="00BF0554"/>
    <w:rsid w:val="00BF0C15"/>
    <w:rsid w:val="00BF0DDC"/>
    <w:rsid w:val="00BF0FC3"/>
    <w:rsid w:val="00BF13D8"/>
    <w:rsid w:val="00BF171E"/>
    <w:rsid w:val="00BF1AB3"/>
    <w:rsid w:val="00BF1BF4"/>
    <w:rsid w:val="00BF248F"/>
    <w:rsid w:val="00BF30F8"/>
    <w:rsid w:val="00BF3170"/>
    <w:rsid w:val="00BF3675"/>
    <w:rsid w:val="00BF3E21"/>
    <w:rsid w:val="00BF3E28"/>
    <w:rsid w:val="00BF4353"/>
    <w:rsid w:val="00BF46C3"/>
    <w:rsid w:val="00BF4BD4"/>
    <w:rsid w:val="00BF503E"/>
    <w:rsid w:val="00BF5A4B"/>
    <w:rsid w:val="00BF5DC3"/>
    <w:rsid w:val="00BF5E75"/>
    <w:rsid w:val="00BF6A6C"/>
    <w:rsid w:val="00BF7799"/>
    <w:rsid w:val="00BF7DE7"/>
    <w:rsid w:val="00C00016"/>
    <w:rsid w:val="00C00455"/>
    <w:rsid w:val="00C0048A"/>
    <w:rsid w:val="00C00AB5"/>
    <w:rsid w:val="00C00B99"/>
    <w:rsid w:val="00C0117F"/>
    <w:rsid w:val="00C01C82"/>
    <w:rsid w:val="00C01D77"/>
    <w:rsid w:val="00C020B3"/>
    <w:rsid w:val="00C02645"/>
    <w:rsid w:val="00C02714"/>
    <w:rsid w:val="00C02E28"/>
    <w:rsid w:val="00C02FDC"/>
    <w:rsid w:val="00C03429"/>
    <w:rsid w:val="00C034E8"/>
    <w:rsid w:val="00C03BCD"/>
    <w:rsid w:val="00C03D78"/>
    <w:rsid w:val="00C04221"/>
    <w:rsid w:val="00C04350"/>
    <w:rsid w:val="00C047F2"/>
    <w:rsid w:val="00C048BF"/>
    <w:rsid w:val="00C04F7F"/>
    <w:rsid w:val="00C053D7"/>
    <w:rsid w:val="00C05464"/>
    <w:rsid w:val="00C05768"/>
    <w:rsid w:val="00C062D1"/>
    <w:rsid w:val="00C06C30"/>
    <w:rsid w:val="00C07373"/>
    <w:rsid w:val="00C0792B"/>
    <w:rsid w:val="00C07EF1"/>
    <w:rsid w:val="00C10204"/>
    <w:rsid w:val="00C10661"/>
    <w:rsid w:val="00C10991"/>
    <w:rsid w:val="00C10B16"/>
    <w:rsid w:val="00C10E56"/>
    <w:rsid w:val="00C10F0E"/>
    <w:rsid w:val="00C11007"/>
    <w:rsid w:val="00C1126E"/>
    <w:rsid w:val="00C11686"/>
    <w:rsid w:val="00C116A3"/>
    <w:rsid w:val="00C11A2C"/>
    <w:rsid w:val="00C11EDC"/>
    <w:rsid w:val="00C11FEB"/>
    <w:rsid w:val="00C12171"/>
    <w:rsid w:val="00C12317"/>
    <w:rsid w:val="00C123B8"/>
    <w:rsid w:val="00C12C90"/>
    <w:rsid w:val="00C12E44"/>
    <w:rsid w:val="00C13015"/>
    <w:rsid w:val="00C13885"/>
    <w:rsid w:val="00C13949"/>
    <w:rsid w:val="00C13AD2"/>
    <w:rsid w:val="00C13EAE"/>
    <w:rsid w:val="00C1429D"/>
    <w:rsid w:val="00C145AE"/>
    <w:rsid w:val="00C145F3"/>
    <w:rsid w:val="00C14B51"/>
    <w:rsid w:val="00C14BC2"/>
    <w:rsid w:val="00C14C98"/>
    <w:rsid w:val="00C14E21"/>
    <w:rsid w:val="00C14E6B"/>
    <w:rsid w:val="00C1506E"/>
    <w:rsid w:val="00C15519"/>
    <w:rsid w:val="00C1560D"/>
    <w:rsid w:val="00C162D4"/>
    <w:rsid w:val="00C16B7F"/>
    <w:rsid w:val="00C16D6D"/>
    <w:rsid w:val="00C16EE3"/>
    <w:rsid w:val="00C174B6"/>
    <w:rsid w:val="00C174FA"/>
    <w:rsid w:val="00C17CD1"/>
    <w:rsid w:val="00C20353"/>
    <w:rsid w:val="00C2059D"/>
    <w:rsid w:val="00C20D26"/>
    <w:rsid w:val="00C20E45"/>
    <w:rsid w:val="00C20E60"/>
    <w:rsid w:val="00C21C6B"/>
    <w:rsid w:val="00C21DFA"/>
    <w:rsid w:val="00C224A1"/>
    <w:rsid w:val="00C22652"/>
    <w:rsid w:val="00C22786"/>
    <w:rsid w:val="00C22D36"/>
    <w:rsid w:val="00C22D63"/>
    <w:rsid w:val="00C22E6B"/>
    <w:rsid w:val="00C23CD2"/>
    <w:rsid w:val="00C23D1B"/>
    <w:rsid w:val="00C2417F"/>
    <w:rsid w:val="00C24851"/>
    <w:rsid w:val="00C24A4A"/>
    <w:rsid w:val="00C25304"/>
    <w:rsid w:val="00C25660"/>
    <w:rsid w:val="00C261E8"/>
    <w:rsid w:val="00C266B2"/>
    <w:rsid w:val="00C26818"/>
    <w:rsid w:val="00C26CD1"/>
    <w:rsid w:val="00C26CF2"/>
    <w:rsid w:val="00C272E1"/>
    <w:rsid w:val="00C276C2"/>
    <w:rsid w:val="00C27A4B"/>
    <w:rsid w:val="00C27BD1"/>
    <w:rsid w:val="00C27EF6"/>
    <w:rsid w:val="00C30320"/>
    <w:rsid w:val="00C305DE"/>
    <w:rsid w:val="00C305EA"/>
    <w:rsid w:val="00C30668"/>
    <w:rsid w:val="00C30920"/>
    <w:rsid w:val="00C30936"/>
    <w:rsid w:val="00C30A27"/>
    <w:rsid w:val="00C30CEF"/>
    <w:rsid w:val="00C312BF"/>
    <w:rsid w:val="00C31F5C"/>
    <w:rsid w:val="00C321FB"/>
    <w:rsid w:val="00C32214"/>
    <w:rsid w:val="00C32391"/>
    <w:rsid w:val="00C324C3"/>
    <w:rsid w:val="00C32941"/>
    <w:rsid w:val="00C32966"/>
    <w:rsid w:val="00C32B85"/>
    <w:rsid w:val="00C3380E"/>
    <w:rsid w:val="00C33CD7"/>
    <w:rsid w:val="00C33DBF"/>
    <w:rsid w:val="00C340D4"/>
    <w:rsid w:val="00C344ED"/>
    <w:rsid w:val="00C34574"/>
    <w:rsid w:val="00C34721"/>
    <w:rsid w:val="00C34924"/>
    <w:rsid w:val="00C3493E"/>
    <w:rsid w:val="00C34B53"/>
    <w:rsid w:val="00C34F39"/>
    <w:rsid w:val="00C351B1"/>
    <w:rsid w:val="00C35E0C"/>
    <w:rsid w:val="00C35E52"/>
    <w:rsid w:val="00C36743"/>
    <w:rsid w:val="00C368F7"/>
    <w:rsid w:val="00C37C50"/>
    <w:rsid w:val="00C4017D"/>
    <w:rsid w:val="00C4018F"/>
    <w:rsid w:val="00C40D42"/>
    <w:rsid w:val="00C415B0"/>
    <w:rsid w:val="00C41A8C"/>
    <w:rsid w:val="00C429CB"/>
    <w:rsid w:val="00C42A45"/>
    <w:rsid w:val="00C42A5B"/>
    <w:rsid w:val="00C43C8D"/>
    <w:rsid w:val="00C4440A"/>
    <w:rsid w:val="00C44433"/>
    <w:rsid w:val="00C4467E"/>
    <w:rsid w:val="00C449D3"/>
    <w:rsid w:val="00C44F90"/>
    <w:rsid w:val="00C45008"/>
    <w:rsid w:val="00C45207"/>
    <w:rsid w:val="00C45A41"/>
    <w:rsid w:val="00C46075"/>
    <w:rsid w:val="00C4624A"/>
    <w:rsid w:val="00C467CF"/>
    <w:rsid w:val="00C46E4E"/>
    <w:rsid w:val="00C47296"/>
    <w:rsid w:val="00C47CFC"/>
    <w:rsid w:val="00C50C84"/>
    <w:rsid w:val="00C514D4"/>
    <w:rsid w:val="00C5178E"/>
    <w:rsid w:val="00C51CB0"/>
    <w:rsid w:val="00C5220E"/>
    <w:rsid w:val="00C52EC6"/>
    <w:rsid w:val="00C53236"/>
    <w:rsid w:val="00C53342"/>
    <w:rsid w:val="00C53407"/>
    <w:rsid w:val="00C53532"/>
    <w:rsid w:val="00C5477F"/>
    <w:rsid w:val="00C547E3"/>
    <w:rsid w:val="00C5506B"/>
    <w:rsid w:val="00C550B9"/>
    <w:rsid w:val="00C5532A"/>
    <w:rsid w:val="00C554C6"/>
    <w:rsid w:val="00C5556F"/>
    <w:rsid w:val="00C55797"/>
    <w:rsid w:val="00C55818"/>
    <w:rsid w:val="00C562C6"/>
    <w:rsid w:val="00C566DC"/>
    <w:rsid w:val="00C56871"/>
    <w:rsid w:val="00C569EA"/>
    <w:rsid w:val="00C56C93"/>
    <w:rsid w:val="00C570D5"/>
    <w:rsid w:val="00C57123"/>
    <w:rsid w:val="00C57BF4"/>
    <w:rsid w:val="00C6007D"/>
    <w:rsid w:val="00C600FF"/>
    <w:rsid w:val="00C606E2"/>
    <w:rsid w:val="00C6083D"/>
    <w:rsid w:val="00C6088A"/>
    <w:rsid w:val="00C6088D"/>
    <w:rsid w:val="00C6175F"/>
    <w:rsid w:val="00C61F33"/>
    <w:rsid w:val="00C624E3"/>
    <w:rsid w:val="00C62BF3"/>
    <w:rsid w:val="00C63236"/>
    <w:rsid w:val="00C6347F"/>
    <w:rsid w:val="00C635C5"/>
    <w:rsid w:val="00C63AE6"/>
    <w:rsid w:val="00C64DA4"/>
    <w:rsid w:val="00C65125"/>
    <w:rsid w:val="00C65371"/>
    <w:rsid w:val="00C65463"/>
    <w:rsid w:val="00C656B1"/>
    <w:rsid w:val="00C658C4"/>
    <w:rsid w:val="00C65AD5"/>
    <w:rsid w:val="00C65B63"/>
    <w:rsid w:val="00C65DEF"/>
    <w:rsid w:val="00C66015"/>
    <w:rsid w:val="00C661B7"/>
    <w:rsid w:val="00C668A0"/>
    <w:rsid w:val="00C66960"/>
    <w:rsid w:val="00C67299"/>
    <w:rsid w:val="00C679FA"/>
    <w:rsid w:val="00C67DB8"/>
    <w:rsid w:val="00C70054"/>
    <w:rsid w:val="00C70335"/>
    <w:rsid w:val="00C70407"/>
    <w:rsid w:val="00C706C6"/>
    <w:rsid w:val="00C707F9"/>
    <w:rsid w:val="00C70BE7"/>
    <w:rsid w:val="00C71133"/>
    <w:rsid w:val="00C71148"/>
    <w:rsid w:val="00C71180"/>
    <w:rsid w:val="00C71823"/>
    <w:rsid w:val="00C71E0C"/>
    <w:rsid w:val="00C729BC"/>
    <w:rsid w:val="00C72A4A"/>
    <w:rsid w:val="00C72FEC"/>
    <w:rsid w:val="00C7302A"/>
    <w:rsid w:val="00C73DA6"/>
    <w:rsid w:val="00C73E6C"/>
    <w:rsid w:val="00C742C6"/>
    <w:rsid w:val="00C74C61"/>
    <w:rsid w:val="00C74C62"/>
    <w:rsid w:val="00C74DB0"/>
    <w:rsid w:val="00C75191"/>
    <w:rsid w:val="00C753F8"/>
    <w:rsid w:val="00C75731"/>
    <w:rsid w:val="00C75B00"/>
    <w:rsid w:val="00C76694"/>
    <w:rsid w:val="00C76849"/>
    <w:rsid w:val="00C77475"/>
    <w:rsid w:val="00C77613"/>
    <w:rsid w:val="00C776ED"/>
    <w:rsid w:val="00C7796D"/>
    <w:rsid w:val="00C77A5C"/>
    <w:rsid w:val="00C8009B"/>
    <w:rsid w:val="00C8095B"/>
    <w:rsid w:val="00C80974"/>
    <w:rsid w:val="00C80BF6"/>
    <w:rsid w:val="00C80EC1"/>
    <w:rsid w:val="00C81726"/>
    <w:rsid w:val="00C8172C"/>
    <w:rsid w:val="00C81D5C"/>
    <w:rsid w:val="00C829D1"/>
    <w:rsid w:val="00C82B7E"/>
    <w:rsid w:val="00C833B8"/>
    <w:rsid w:val="00C838C3"/>
    <w:rsid w:val="00C848FD"/>
    <w:rsid w:val="00C84E48"/>
    <w:rsid w:val="00C85820"/>
    <w:rsid w:val="00C86130"/>
    <w:rsid w:val="00C863ED"/>
    <w:rsid w:val="00C86785"/>
    <w:rsid w:val="00C86A1B"/>
    <w:rsid w:val="00C8746D"/>
    <w:rsid w:val="00C87E40"/>
    <w:rsid w:val="00C9036B"/>
    <w:rsid w:val="00C90401"/>
    <w:rsid w:val="00C91015"/>
    <w:rsid w:val="00C9153E"/>
    <w:rsid w:val="00C917D5"/>
    <w:rsid w:val="00C92330"/>
    <w:rsid w:val="00C923CA"/>
    <w:rsid w:val="00C92821"/>
    <w:rsid w:val="00C92D0F"/>
    <w:rsid w:val="00C93609"/>
    <w:rsid w:val="00C93660"/>
    <w:rsid w:val="00C93FC0"/>
    <w:rsid w:val="00C9414E"/>
    <w:rsid w:val="00C946C8"/>
    <w:rsid w:val="00C94CDE"/>
    <w:rsid w:val="00C950AB"/>
    <w:rsid w:val="00C95207"/>
    <w:rsid w:val="00C95344"/>
    <w:rsid w:val="00C9573F"/>
    <w:rsid w:val="00C95B38"/>
    <w:rsid w:val="00C95D82"/>
    <w:rsid w:val="00C95FA7"/>
    <w:rsid w:val="00C960D6"/>
    <w:rsid w:val="00C96D0D"/>
    <w:rsid w:val="00C96D7D"/>
    <w:rsid w:val="00C96E6D"/>
    <w:rsid w:val="00C97A07"/>
    <w:rsid w:val="00CA01A2"/>
    <w:rsid w:val="00CA060C"/>
    <w:rsid w:val="00CA0E42"/>
    <w:rsid w:val="00CA1245"/>
    <w:rsid w:val="00CA146A"/>
    <w:rsid w:val="00CA162A"/>
    <w:rsid w:val="00CA2133"/>
    <w:rsid w:val="00CA25D6"/>
    <w:rsid w:val="00CA2B3F"/>
    <w:rsid w:val="00CA2DCC"/>
    <w:rsid w:val="00CA306A"/>
    <w:rsid w:val="00CA3542"/>
    <w:rsid w:val="00CA3C1F"/>
    <w:rsid w:val="00CA4178"/>
    <w:rsid w:val="00CA4B47"/>
    <w:rsid w:val="00CA4CFE"/>
    <w:rsid w:val="00CA5390"/>
    <w:rsid w:val="00CA57B0"/>
    <w:rsid w:val="00CA589A"/>
    <w:rsid w:val="00CA5AE2"/>
    <w:rsid w:val="00CA5D4C"/>
    <w:rsid w:val="00CA6387"/>
    <w:rsid w:val="00CA6702"/>
    <w:rsid w:val="00CA68B0"/>
    <w:rsid w:val="00CA6EFB"/>
    <w:rsid w:val="00CA6F9E"/>
    <w:rsid w:val="00CA7281"/>
    <w:rsid w:val="00CA728E"/>
    <w:rsid w:val="00CA7293"/>
    <w:rsid w:val="00CA763E"/>
    <w:rsid w:val="00CA7A44"/>
    <w:rsid w:val="00CA7B61"/>
    <w:rsid w:val="00CA7D62"/>
    <w:rsid w:val="00CB01D5"/>
    <w:rsid w:val="00CB115B"/>
    <w:rsid w:val="00CB17BE"/>
    <w:rsid w:val="00CB18CD"/>
    <w:rsid w:val="00CB1F8F"/>
    <w:rsid w:val="00CB247C"/>
    <w:rsid w:val="00CB2A7A"/>
    <w:rsid w:val="00CB2C15"/>
    <w:rsid w:val="00CB3788"/>
    <w:rsid w:val="00CB3886"/>
    <w:rsid w:val="00CB43D8"/>
    <w:rsid w:val="00CB4737"/>
    <w:rsid w:val="00CB4970"/>
    <w:rsid w:val="00CB4987"/>
    <w:rsid w:val="00CB4AC5"/>
    <w:rsid w:val="00CB4C1D"/>
    <w:rsid w:val="00CB4DBE"/>
    <w:rsid w:val="00CB5272"/>
    <w:rsid w:val="00CB5623"/>
    <w:rsid w:val="00CB57FA"/>
    <w:rsid w:val="00CB5A26"/>
    <w:rsid w:val="00CB5BDF"/>
    <w:rsid w:val="00CB623B"/>
    <w:rsid w:val="00CB6CB7"/>
    <w:rsid w:val="00CB72BD"/>
    <w:rsid w:val="00CB794A"/>
    <w:rsid w:val="00CB7B62"/>
    <w:rsid w:val="00CC004A"/>
    <w:rsid w:val="00CC063D"/>
    <w:rsid w:val="00CC0B86"/>
    <w:rsid w:val="00CC0DBD"/>
    <w:rsid w:val="00CC0E72"/>
    <w:rsid w:val="00CC0F54"/>
    <w:rsid w:val="00CC0F98"/>
    <w:rsid w:val="00CC101E"/>
    <w:rsid w:val="00CC1812"/>
    <w:rsid w:val="00CC1870"/>
    <w:rsid w:val="00CC1FE9"/>
    <w:rsid w:val="00CC24AB"/>
    <w:rsid w:val="00CC254C"/>
    <w:rsid w:val="00CC2994"/>
    <w:rsid w:val="00CC2C24"/>
    <w:rsid w:val="00CC2C5E"/>
    <w:rsid w:val="00CC30B2"/>
    <w:rsid w:val="00CC35EE"/>
    <w:rsid w:val="00CC3880"/>
    <w:rsid w:val="00CC3CBC"/>
    <w:rsid w:val="00CC3D1F"/>
    <w:rsid w:val="00CC3EE5"/>
    <w:rsid w:val="00CC3F43"/>
    <w:rsid w:val="00CC4149"/>
    <w:rsid w:val="00CC4347"/>
    <w:rsid w:val="00CC44C4"/>
    <w:rsid w:val="00CC465D"/>
    <w:rsid w:val="00CC466C"/>
    <w:rsid w:val="00CC4834"/>
    <w:rsid w:val="00CC4BD2"/>
    <w:rsid w:val="00CC4CA2"/>
    <w:rsid w:val="00CC4FE3"/>
    <w:rsid w:val="00CC501A"/>
    <w:rsid w:val="00CC53AF"/>
    <w:rsid w:val="00CC5B01"/>
    <w:rsid w:val="00CC5CC9"/>
    <w:rsid w:val="00CC6207"/>
    <w:rsid w:val="00CC6816"/>
    <w:rsid w:val="00CC6EDC"/>
    <w:rsid w:val="00CC7DF6"/>
    <w:rsid w:val="00CD0740"/>
    <w:rsid w:val="00CD0832"/>
    <w:rsid w:val="00CD08EA"/>
    <w:rsid w:val="00CD0B1C"/>
    <w:rsid w:val="00CD0C8E"/>
    <w:rsid w:val="00CD0DD9"/>
    <w:rsid w:val="00CD12A1"/>
    <w:rsid w:val="00CD167F"/>
    <w:rsid w:val="00CD16C7"/>
    <w:rsid w:val="00CD205E"/>
    <w:rsid w:val="00CD23E1"/>
    <w:rsid w:val="00CD27A3"/>
    <w:rsid w:val="00CD27D5"/>
    <w:rsid w:val="00CD341B"/>
    <w:rsid w:val="00CD3A05"/>
    <w:rsid w:val="00CD3E0D"/>
    <w:rsid w:val="00CD45C2"/>
    <w:rsid w:val="00CD4AB3"/>
    <w:rsid w:val="00CD51AF"/>
    <w:rsid w:val="00CD5CFA"/>
    <w:rsid w:val="00CD5DAC"/>
    <w:rsid w:val="00CD6222"/>
    <w:rsid w:val="00CD632C"/>
    <w:rsid w:val="00CD6405"/>
    <w:rsid w:val="00CD6665"/>
    <w:rsid w:val="00CD6A09"/>
    <w:rsid w:val="00CD6B0F"/>
    <w:rsid w:val="00CD6E19"/>
    <w:rsid w:val="00CD7602"/>
    <w:rsid w:val="00CD7B24"/>
    <w:rsid w:val="00CE0DCA"/>
    <w:rsid w:val="00CE135D"/>
    <w:rsid w:val="00CE1552"/>
    <w:rsid w:val="00CE17EA"/>
    <w:rsid w:val="00CE1C0D"/>
    <w:rsid w:val="00CE1EBD"/>
    <w:rsid w:val="00CE20E6"/>
    <w:rsid w:val="00CE2269"/>
    <w:rsid w:val="00CE2471"/>
    <w:rsid w:val="00CE2882"/>
    <w:rsid w:val="00CE2A71"/>
    <w:rsid w:val="00CE2C8E"/>
    <w:rsid w:val="00CE2DE2"/>
    <w:rsid w:val="00CE304D"/>
    <w:rsid w:val="00CE3139"/>
    <w:rsid w:val="00CE4152"/>
    <w:rsid w:val="00CE4393"/>
    <w:rsid w:val="00CE4760"/>
    <w:rsid w:val="00CE4A6A"/>
    <w:rsid w:val="00CE66E9"/>
    <w:rsid w:val="00CE683B"/>
    <w:rsid w:val="00CE69DD"/>
    <w:rsid w:val="00CE6C47"/>
    <w:rsid w:val="00CE6E5D"/>
    <w:rsid w:val="00CE6F40"/>
    <w:rsid w:val="00CE6FF0"/>
    <w:rsid w:val="00CE7C1C"/>
    <w:rsid w:val="00CE7D1D"/>
    <w:rsid w:val="00CF0BD8"/>
    <w:rsid w:val="00CF11E3"/>
    <w:rsid w:val="00CF1336"/>
    <w:rsid w:val="00CF136B"/>
    <w:rsid w:val="00CF1624"/>
    <w:rsid w:val="00CF169B"/>
    <w:rsid w:val="00CF172F"/>
    <w:rsid w:val="00CF19F8"/>
    <w:rsid w:val="00CF1B23"/>
    <w:rsid w:val="00CF21F6"/>
    <w:rsid w:val="00CF2243"/>
    <w:rsid w:val="00CF224D"/>
    <w:rsid w:val="00CF272E"/>
    <w:rsid w:val="00CF2740"/>
    <w:rsid w:val="00CF31F2"/>
    <w:rsid w:val="00CF39C1"/>
    <w:rsid w:val="00CF3B5B"/>
    <w:rsid w:val="00CF3D9F"/>
    <w:rsid w:val="00CF3ECF"/>
    <w:rsid w:val="00CF489E"/>
    <w:rsid w:val="00CF4B35"/>
    <w:rsid w:val="00CF4B48"/>
    <w:rsid w:val="00CF4CA9"/>
    <w:rsid w:val="00CF5392"/>
    <w:rsid w:val="00CF582A"/>
    <w:rsid w:val="00CF5BB9"/>
    <w:rsid w:val="00CF5CFC"/>
    <w:rsid w:val="00CF675E"/>
    <w:rsid w:val="00CF72E9"/>
    <w:rsid w:val="00CF758E"/>
    <w:rsid w:val="00CF787F"/>
    <w:rsid w:val="00CF796A"/>
    <w:rsid w:val="00CF7BB0"/>
    <w:rsid w:val="00CF7EE3"/>
    <w:rsid w:val="00D0047A"/>
    <w:rsid w:val="00D00E5E"/>
    <w:rsid w:val="00D0154B"/>
    <w:rsid w:val="00D01EAC"/>
    <w:rsid w:val="00D027ED"/>
    <w:rsid w:val="00D02DF3"/>
    <w:rsid w:val="00D033EB"/>
    <w:rsid w:val="00D036FC"/>
    <w:rsid w:val="00D03837"/>
    <w:rsid w:val="00D03D8C"/>
    <w:rsid w:val="00D044C5"/>
    <w:rsid w:val="00D045AB"/>
    <w:rsid w:val="00D04A13"/>
    <w:rsid w:val="00D04A39"/>
    <w:rsid w:val="00D04BD5"/>
    <w:rsid w:val="00D054C5"/>
    <w:rsid w:val="00D054EE"/>
    <w:rsid w:val="00D0584F"/>
    <w:rsid w:val="00D05AB4"/>
    <w:rsid w:val="00D05AC1"/>
    <w:rsid w:val="00D05AFE"/>
    <w:rsid w:val="00D066BC"/>
    <w:rsid w:val="00D06A12"/>
    <w:rsid w:val="00D06C07"/>
    <w:rsid w:val="00D06CA5"/>
    <w:rsid w:val="00D06CDE"/>
    <w:rsid w:val="00D0774C"/>
    <w:rsid w:val="00D07C69"/>
    <w:rsid w:val="00D07DDC"/>
    <w:rsid w:val="00D07FE8"/>
    <w:rsid w:val="00D10410"/>
    <w:rsid w:val="00D104CC"/>
    <w:rsid w:val="00D10513"/>
    <w:rsid w:val="00D10741"/>
    <w:rsid w:val="00D10804"/>
    <w:rsid w:val="00D10DB3"/>
    <w:rsid w:val="00D10DBB"/>
    <w:rsid w:val="00D11266"/>
    <w:rsid w:val="00D11B12"/>
    <w:rsid w:val="00D11CBB"/>
    <w:rsid w:val="00D11F53"/>
    <w:rsid w:val="00D1253B"/>
    <w:rsid w:val="00D129CF"/>
    <w:rsid w:val="00D12A79"/>
    <w:rsid w:val="00D12BF7"/>
    <w:rsid w:val="00D13864"/>
    <w:rsid w:val="00D13C10"/>
    <w:rsid w:val="00D13D4C"/>
    <w:rsid w:val="00D14199"/>
    <w:rsid w:val="00D141DD"/>
    <w:rsid w:val="00D14230"/>
    <w:rsid w:val="00D14518"/>
    <w:rsid w:val="00D1453D"/>
    <w:rsid w:val="00D14C66"/>
    <w:rsid w:val="00D1563C"/>
    <w:rsid w:val="00D1565F"/>
    <w:rsid w:val="00D15980"/>
    <w:rsid w:val="00D159A7"/>
    <w:rsid w:val="00D15B7D"/>
    <w:rsid w:val="00D15D8E"/>
    <w:rsid w:val="00D160B9"/>
    <w:rsid w:val="00D1644F"/>
    <w:rsid w:val="00D164EB"/>
    <w:rsid w:val="00D16A45"/>
    <w:rsid w:val="00D16AA9"/>
    <w:rsid w:val="00D16C3E"/>
    <w:rsid w:val="00D17128"/>
    <w:rsid w:val="00D17399"/>
    <w:rsid w:val="00D17D62"/>
    <w:rsid w:val="00D17D7A"/>
    <w:rsid w:val="00D20168"/>
    <w:rsid w:val="00D201D0"/>
    <w:rsid w:val="00D2023E"/>
    <w:rsid w:val="00D204C3"/>
    <w:rsid w:val="00D20717"/>
    <w:rsid w:val="00D210C9"/>
    <w:rsid w:val="00D218C0"/>
    <w:rsid w:val="00D2198E"/>
    <w:rsid w:val="00D21990"/>
    <w:rsid w:val="00D21B35"/>
    <w:rsid w:val="00D21BED"/>
    <w:rsid w:val="00D222D2"/>
    <w:rsid w:val="00D22AA5"/>
    <w:rsid w:val="00D22D19"/>
    <w:rsid w:val="00D22F1D"/>
    <w:rsid w:val="00D23091"/>
    <w:rsid w:val="00D23296"/>
    <w:rsid w:val="00D23BC1"/>
    <w:rsid w:val="00D23BE6"/>
    <w:rsid w:val="00D23D8D"/>
    <w:rsid w:val="00D2423E"/>
    <w:rsid w:val="00D2454B"/>
    <w:rsid w:val="00D248D6"/>
    <w:rsid w:val="00D24F8C"/>
    <w:rsid w:val="00D25200"/>
    <w:rsid w:val="00D25340"/>
    <w:rsid w:val="00D25981"/>
    <w:rsid w:val="00D25F61"/>
    <w:rsid w:val="00D260EF"/>
    <w:rsid w:val="00D2631D"/>
    <w:rsid w:val="00D2656C"/>
    <w:rsid w:val="00D26800"/>
    <w:rsid w:val="00D26C8F"/>
    <w:rsid w:val="00D26D4D"/>
    <w:rsid w:val="00D26DBF"/>
    <w:rsid w:val="00D26DEB"/>
    <w:rsid w:val="00D26E4E"/>
    <w:rsid w:val="00D26FBC"/>
    <w:rsid w:val="00D275C0"/>
    <w:rsid w:val="00D2770F"/>
    <w:rsid w:val="00D27C27"/>
    <w:rsid w:val="00D30138"/>
    <w:rsid w:val="00D30AB1"/>
    <w:rsid w:val="00D30EFC"/>
    <w:rsid w:val="00D3110F"/>
    <w:rsid w:val="00D31226"/>
    <w:rsid w:val="00D31945"/>
    <w:rsid w:val="00D31DE2"/>
    <w:rsid w:val="00D31EFC"/>
    <w:rsid w:val="00D3281D"/>
    <w:rsid w:val="00D32A97"/>
    <w:rsid w:val="00D34024"/>
    <w:rsid w:val="00D3444C"/>
    <w:rsid w:val="00D34745"/>
    <w:rsid w:val="00D347C8"/>
    <w:rsid w:val="00D347D8"/>
    <w:rsid w:val="00D3498F"/>
    <w:rsid w:val="00D355D3"/>
    <w:rsid w:val="00D3580E"/>
    <w:rsid w:val="00D35F78"/>
    <w:rsid w:val="00D36655"/>
    <w:rsid w:val="00D36E98"/>
    <w:rsid w:val="00D372CF"/>
    <w:rsid w:val="00D373B8"/>
    <w:rsid w:val="00D37967"/>
    <w:rsid w:val="00D379A3"/>
    <w:rsid w:val="00D37B53"/>
    <w:rsid w:val="00D37EEA"/>
    <w:rsid w:val="00D400CA"/>
    <w:rsid w:val="00D40356"/>
    <w:rsid w:val="00D403B0"/>
    <w:rsid w:val="00D409AC"/>
    <w:rsid w:val="00D40A9A"/>
    <w:rsid w:val="00D413A3"/>
    <w:rsid w:val="00D41D6D"/>
    <w:rsid w:val="00D420EA"/>
    <w:rsid w:val="00D42122"/>
    <w:rsid w:val="00D427EB"/>
    <w:rsid w:val="00D42818"/>
    <w:rsid w:val="00D42AD4"/>
    <w:rsid w:val="00D42F68"/>
    <w:rsid w:val="00D430D6"/>
    <w:rsid w:val="00D44255"/>
    <w:rsid w:val="00D44280"/>
    <w:rsid w:val="00D442E4"/>
    <w:rsid w:val="00D449AA"/>
    <w:rsid w:val="00D449DE"/>
    <w:rsid w:val="00D45319"/>
    <w:rsid w:val="00D45596"/>
    <w:rsid w:val="00D465D2"/>
    <w:rsid w:val="00D4675A"/>
    <w:rsid w:val="00D46A9D"/>
    <w:rsid w:val="00D47312"/>
    <w:rsid w:val="00D4736F"/>
    <w:rsid w:val="00D47BB2"/>
    <w:rsid w:val="00D47EE7"/>
    <w:rsid w:val="00D47FAE"/>
    <w:rsid w:val="00D50161"/>
    <w:rsid w:val="00D50B3D"/>
    <w:rsid w:val="00D511AF"/>
    <w:rsid w:val="00D5138E"/>
    <w:rsid w:val="00D51567"/>
    <w:rsid w:val="00D51642"/>
    <w:rsid w:val="00D51B1C"/>
    <w:rsid w:val="00D51D63"/>
    <w:rsid w:val="00D529FA"/>
    <w:rsid w:val="00D53129"/>
    <w:rsid w:val="00D53D96"/>
    <w:rsid w:val="00D54020"/>
    <w:rsid w:val="00D54BC4"/>
    <w:rsid w:val="00D5568E"/>
    <w:rsid w:val="00D55871"/>
    <w:rsid w:val="00D55955"/>
    <w:rsid w:val="00D567D9"/>
    <w:rsid w:val="00D56BA4"/>
    <w:rsid w:val="00D57003"/>
    <w:rsid w:val="00D574C8"/>
    <w:rsid w:val="00D57859"/>
    <w:rsid w:val="00D57F23"/>
    <w:rsid w:val="00D6000A"/>
    <w:rsid w:val="00D60224"/>
    <w:rsid w:val="00D60488"/>
    <w:rsid w:val="00D606E4"/>
    <w:rsid w:val="00D60EAF"/>
    <w:rsid w:val="00D615FB"/>
    <w:rsid w:val="00D61FDB"/>
    <w:rsid w:val="00D622EC"/>
    <w:rsid w:val="00D63242"/>
    <w:rsid w:val="00D637C5"/>
    <w:rsid w:val="00D63B5D"/>
    <w:rsid w:val="00D63EDE"/>
    <w:rsid w:val="00D640EB"/>
    <w:rsid w:val="00D64431"/>
    <w:rsid w:val="00D649C7"/>
    <w:rsid w:val="00D65764"/>
    <w:rsid w:val="00D65B5C"/>
    <w:rsid w:val="00D65EC1"/>
    <w:rsid w:val="00D65FF9"/>
    <w:rsid w:val="00D66787"/>
    <w:rsid w:val="00D668E4"/>
    <w:rsid w:val="00D66A4F"/>
    <w:rsid w:val="00D66BAE"/>
    <w:rsid w:val="00D66D89"/>
    <w:rsid w:val="00D66DD0"/>
    <w:rsid w:val="00D66F38"/>
    <w:rsid w:val="00D66F80"/>
    <w:rsid w:val="00D67569"/>
    <w:rsid w:val="00D67FEA"/>
    <w:rsid w:val="00D70562"/>
    <w:rsid w:val="00D705C9"/>
    <w:rsid w:val="00D70F0F"/>
    <w:rsid w:val="00D7126A"/>
    <w:rsid w:val="00D7191A"/>
    <w:rsid w:val="00D71DCF"/>
    <w:rsid w:val="00D7244B"/>
    <w:rsid w:val="00D724F9"/>
    <w:rsid w:val="00D728AB"/>
    <w:rsid w:val="00D72B6D"/>
    <w:rsid w:val="00D72F4F"/>
    <w:rsid w:val="00D72FC1"/>
    <w:rsid w:val="00D731A1"/>
    <w:rsid w:val="00D73385"/>
    <w:rsid w:val="00D7348B"/>
    <w:rsid w:val="00D73DDE"/>
    <w:rsid w:val="00D74200"/>
    <w:rsid w:val="00D743CB"/>
    <w:rsid w:val="00D745AF"/>
    <w:rsid w:val="00D74C3A"/>
    <w:rsid w:val="00D74FF7"/>
    <w:rsid w:val="00D75024"/>
    <w:rsid w:val="00D75A38"/>
    <w:rsid w:val="00D75AF0"/>
    <w:rsid w:val="00D76075"/>
    <w:rsid w:val="00D760A3"/>
    <w:rsid w:val="00D760C1"/>
    <w:rsid w:val="00D76383"/>
    <w:rsid w:val="00D76811"/>
    <w:rsid w:val="00D76B79"/>
    <w:rsid w:val="00D770BF"/>
    <w:rsid w:val="00D7725E"/>
    <w:rsid w:val="00D777F2"/>
    <w:rsid w:val="00D779B2"/>
    <w:rsid w:val="00D77D03"/>
    <w:rsid w:val="00D80444"/>
    <w:rsid w:val="00D804B8"/>
    <w:rsid w:val="00D80C8C"/>
    <w:rsid w:val="00D80FFF"/>
    <w:rsid w:val="00D814AC"/>
    <w:rsid w:val="00D816AB"/>
    <w:rsid w:val="00D81798"/>
    <w:rsid w:val="00D81AAD"/>
    <w:rsid w:val="00D81AF3"/>
    <w:rsid w:val="00D81B0D"/>
    <w:rsid w:val="00D81D0E"/>
    <w:rsid w:val="00D81D6C"/>
    <w:rsid w:val="00D82386"/>
    <w:rsid w:val="00D82468"/>
    <w:rsid w:val="00D82581"/>
    <w:rsid w:val="00D82667"/>
    <w:rsid w:val="00D82B6D"/>
    <w:rsid w:val="00D83095"/>
    <w:rsid w:val="00D835C4"/>
    <w:rsid w:val="00D83E26"/>
    <w:rsid w:val="00D84D8B"/>
    <w:rsid w:val="00D86528"/>
    <w:rsid w:val="00D87038"/>
    <w:rsid w:val="00D871AE"/>
    <w:rsid w:val="00D87B82"/>
    <w:rsid w:val="00D87DD6"/>
    <w:rsid w:val="00D9076C"/>
    <w:rsid w:val="00D9084F"/>
    <w:rsid w:val="00D9257F"/>
    <w:rsid w:val="00D92672"/>
    <w:rsid w:val="00D93609"/>
    <w:rsid w:val="00D9394F"/>
    <w:rsid w:val="00D93D1C"/>
    <w:rsid w:val="00D940BA"/>
    <w:rsid w:val="00D94423"/>
    <w:rsid w:val="00D944D6"/>
    <w:rsid w:val="00D944E9"/>
    <w:rsid w:val="00D94910"/>
    <w:rsid w:val="00D9494E"/>
    <w:rsid w:val="00D94E73"/>
    <w:rsid w:val="00D95002"/>
    <w:rsid w:val="00D9547C"/>
    <w:rsid w:val="00D956EE"/>
    <w:rsid w:val="00D95B5B"/>
    <w:rsid w:val="00D95C43"/>
    <w:rsid w:val="00D9673B"/>
    <w:rsid w:val="00D9686B"/>
    <w:rsid w:val="00D96A19"/>
    <w:rsid w:val="00D96CCC"/>
    <w:rsid w:val="00D97244"/>
    <w:rsid w:val="00D975E9"/>
    <w:rsid w:val="00D9770C"/>
    <w:rsid w:val="00D97AC2"/>
    <w:rsid w:val="00D97B0C"/>
    <w:rsid w:val="00DA1354"/>
    <w:rsid w:val="00DA1623"/>
    <w:rsid w:val="00DA19CA"/>
    <w:rsid w:val="00DA1B1A"/>
    <w:rsid w:val="00DA1B34"/>
    <w:rsid w:val="00DA1C5D"/>
    <w:rsid w:val="00DA2627"/>
    <w:rsid w:val="00DA267B"/>
    <w:rsid w:val="00DA2E6E"/>
    <w:rsid w:val="00DA3366"/>
    <w:rsid w:val="00DA33BB"/>
    <w:rsid w:val="00DA38FB"/>
    <w:rsid w:val="00DA4B0D"/>
    <w:rsid w:val="00DA4B71"/>
    <w:rsid w:val="00DA4DA4"/>
    <w:rsid w:val="00DA50C2"/>
    <w:rsid w:val="00DA53E2"/>
    <w:rsid w:val="00DA61EC"/>
    <w:rsid w:val="00DA64AE"/>
    <w:rsid w:val="00DA64E3"/>
    <w:rsid w:val="00DA6578"/>
    <w:rsid w:val="00DA6D99"/>
    <w:rsid w:val="00DA6F57"/>
    <w:rsid w:val="00DA7911"/>
    <w:rsid w:val="00DB00C1"/>
    <w:rsid w:val="00DB074E"/>
    <w:rsid w:val="00DB103B"/>
    <w:rsid w:val="00DB1788"/>
    <w:rsid w:val="00DB194F"/>
    <w:rsid w:val="00DB1F6D"/>
    <w:rsid w:val="00DB1F90"/>
    <w:rsid w:val="00DB2463"/>
    <w:rsid w:val="00DB294E"/>
    <w:rsid w:val="00DB2A59"/>
    <w:rsid w:val="00DB34A2"/>
    <w:rsid w:val="00DB352A"/>
    <w:rsid w:val="00DB35B8"/>
    <w:rsid w:val="00DB4216"/>
    <w:rsid w:val="00DB446E"/>
    <w:rsid w:val="00DB484B"/>
    <w:rsid w:val="00DB48E4"/>
    <w:rsid w:val="00DB48E8"/>
    <w:rsid w:val="00DB4C22"/>
    <w:rsid w:val="00DB522A"/>
    <w:rsid w:val="00DB5449"/>
    <w:rsid w:val="00DB5741"/>
    <w:rsid w:val="00DB5BCD"/>
    <w:rsid w:val="00DB5EF3"/>
    <w:rsid w:val="00DB6060"/>
    <w:rsid w:val="00DB6378"/>
    <w:rsid w:val="00DB682A"/>
    <w:rsid w:val="00DB6ECA"/>
    <w:rsid w:val="00DB72F7"/>
    <w:rsid w:val="00DB7585"/>
    <w:rsid w:val="00DB7739"/>
    <w:rsid w:val="00DB7D59"/>
    <w:rsid w:val="00DC01F7"/>
    <w:rsid w:val="00DC0D5B"/>
    <w:rsid w:val="00DC0F98"/>
    <w:rsid w:val="00DC1092"/>
    <w:rsid w:val="00DC19F8"/>
    <w:rsid w:val="00DC2B9D"/>
    <w:rsid w:val="00DC2CBF"/>
    <w:rsid w:val="00DC3210"/>
    <w:rsid w:val="00DC3A2D"/>
    <w:rsid w:val="00DC3DE2"/>
    <w:rsid w:val="00DC4474"/>
    <w:rsid w:val="00DC4C59"/>
    <w:rsid w:val="00DC50C2"/>
    <w:rsid w:val="00DC57CC"/>
    <w:rsid w:val="00DC610C"/>
    <w:rsid w:val="00DC6198"/>
    <w:rsid w:val="00DC663E"/>
    <w:rsid w:val="00DC6A75"/>
    <w:rsid w:val="00DC6B7E"/>
    <w:rsid w:val="00DC6E3D"/>
    <w:rsid w:val="00DC7658"/>
    <w:rsid w:val="00DC7731"/>
    <w:rsid w:val="00DC780F"/>
    <w:rsid w:val="00DC7A9D"/>
    <w:rsid w:val="00DC7C97"/>
    <w:rsid w:val="00DD0F53"/>
    <w:rsid w:val="00DD1316"/>
    <w:rsid w:val="00DD18C3"/>
    <w:rsid w:val="00DD18D9"/>
    <w:rsid w:val="00DD1BAC"/>
    <w:rsid w:val="00DD1E65"/>
    <w:rsid w:val="00DD25F0"/>
    <w:rsid w:val="00DD2783"/>
    <w:rsid w:val="00DD2AD5"/>
    <w:rsid w:val="00DD3385"/>
    <w:rsid w:val="00DD36B2"/>
    <w:rsid w:val="00DD3B96"/>
    <w:rsid w:val="00DD3E57"/>
    <w:rsid w:val="00DD415C"/>
    <w:rsid w:val="00DD4414"/>
    <w:rsid w:val="00DD4691"/>
    <w:rsid w:val="00DD4B44"/>
    <w:rsid w:val="00DD5440"/>
    <w:rsid w:val="00DD5926"/>
    <w:rsid w:val="00DD5991"/>
    <w:rsid w:val="00DD5C7C"/>
    <w:rsid w:val="00DD6A30"/>
    <w:rsid w:val="00DD6D51"/>
    <w:rsid w:val="00DD6DB3"/>
    <w:rsid w:val="00DD6E9E"/>
    <w:rsid w:val="00DD7DF6"/>
    <w:rsid w:val="00DE04EC"/>
    <w:rsid w:val="00DE0837"/>
    <w:rsid w:val="00DE0BE9"/>
    <w:rsid w:val="00DE1028"/>
    <w:rsid w:val="00DE1088"/>
    <w:rsid w:val="00DE139B"/>
    <w:rsid w:val="00DE1C0F"/>
    <w:rsid w:val="00DE1D92"/>
    <w:rsid w:val="00DE2278"/>
    <w:rsid w:val="00DE249A"/>
    <w:rsid w:val="00DE2576"/>
    <w:rsid w:val="00DE2C64"/>
    <w:rsid w:val="00DE3288"/>
    <w:rsid w:val="00DE4070"/>
    <w:rsid w:val="00DE4E7E"/>
    <w:rsid w:val="00DE536E"/>
    <w:rsid w:val="00DE53DD"/>
    <w:rsid w:val="00DE5703"/>
    <w:rsid w:val="00DE61A0"/>
    <w:rsid w:val="00DE629B"/>
    <w:rsid w:val="00DE6509"/>
    <w:rsid w:val="00DE66AB"/>
    <w:rsid w:val="00DE6F79"/>
    <w:rsid w:val="00DE710B"/>
    <w:rsid w:val="00DE7455"/>
    <w:rsid w:val="00DF0019"/>
    <w:rsid w:val="00DF008E"/>
    <w:rsid w:val="00DF0196"/>
    <w:rsid w:val="00DF0382"/>
    <w:rsid w:val="00DF0C60"/>
    <w:rsid w:val="00DF0CD5"/>
    <w:rsid w:val="00DF0F53"/>
    <w:rsid w:val="00DF124C"/>
    <w:rsid w:val="00DF2519"/>
    <w:rsid w:val="00DF2B2C"/>
    <w:rsid w:val="00DF2D7D"/>
    <w:rsid w:val="00DF2DFE"/>
    <w:rsid w:val="00DF2E97"/>
    <w:rsid w:val="00DF31A3"/>
    <w:rsid w:val="00DF32E5"/>
    <w:rsid w:val="00DF3986"/>
    <w:rsid w:val="00DF3C69"/>
    <w:rsid w:val="00DF42B1"/>
    <w:rsid w:val="00DF437F"/>
    <w:rsid w:val="00DF4598"/>
    <w:rsid w:val="00DF4A23"/>
    <w:rsid w:val="00DF4CC6"/>
    <w:rsid w:val="00DF4E3F"/>
    <w:rsid w:val="00DF6028"/>
    <w:rsid w:val="00DF7F03"/>
    <w:rsid w:val="00E003CE"/>
    <w:rsid w:val="00E0050A"/>
    <w:rsid w:val="00E00980"/>
    <w:rsid w:val="00E00D88"/>
    <w:rsid w:val="00E00EEB"/>
    <w:rsid w:val="00E01170"/>
    <w:rsid w:val="00E01337"/>
    <w:rsid w:val="00E01CC4"/>
    <w:rsid w:val="00E01CE2"/>
    <w:rsid w:val="00E02160"/>
    <w:rsid w:val="00E0284E"/>
    <w:rsid w:val="00E02A8F"/>
    <w:rsid w:val="00E02AF2"/>
    <w:rsid w:val="00E02CA6"/>
    <w:rsid w:val="00E02D03"/>
    <w:rsid w:val="00E03F58"/>
    <w:rsid w:val="00E03F91"/>
    <w:rsid w:val="00E04081"/>
    <w:rsid w:val="00E042F2"/>
    <w:rsid w:val="00E0445A"/>
    <w:rsid w:val="00E04502"/>
    <w:rsid w:val="00E04E9D"/>
    <w:rsid w:val="00E05671"/>
    <w:rsid w:val="00E062EC"/>
    <w:rsid w:val="00E06485"/>
    <w:rsid w:val="00E06E46"/>
    <w:rsid w:val="00E06F8A"/>
    <w:rsid w:val="00E07118"/>
    <w:rsid w:val="00E071D4"/>
    <w:rsid w:val="00E0763D"/>
    <w:rsid w:val="00E0789E"/>
    <w:rsid w:val="00E07ACD"/>
    <w:rsid w:val="00E07E26"/>
    <w:rsid w:val="00E102A4"/>
    <w:rsid w:val="00E10372"/>
    <w:rsid w:val="00E103A4"/>
    <w:rsid w:val="00E10EBA"/>
    <w:rsid w:val="00E1230E"/>
    <w:rsid w:val="00E12BB8"/>
    <w:rsid w:val="00E12CDF"/>
    <w:rsid w:val="00E12E1F"/>
    <w:rsid w:val="00E137A7"/>
    <w:rsid w:val="00E142A2"/>
    <w:rsid w:val="00E1438C"/>
    <w:rsid w:val="00E144F2"/>
    <w:rsid w:val="00E145A9"/>
    <w:rsid w:val="00E14783"/>
    <w:rsid w:val="00E15341"/>
    <w:rsid w:val="00E15481"/>
    <w:rsid w:val="00E15794"/>
    <w:rsid w:val="00E158C8"/>
    <w:rsid w:val="00E15A99"/>
    <w:rsid w:val="00E160E6"/>
    <w:rsid w:val="00E16A35"/>
    <w:rsid w:val="00E17194"/>
    <w:rsid w:val="00E17862"/>
    <w:rsid w:val="00E17EA3"/>
    <w:rsid w:val="00E17F67"/>
    <w:rsid w:val="00E20045"/>
    <w:rsid w:val="00E20144"/>
    <w:rsid w:val="00E201D0"/>
    <w:rsid w:val="00E2030D"/>
    <w:rsid w:val="00E20B85"/>
    <w:rsid w:val="00E20C6C"/>
    <w:rsid w:val="00E20CD6"/>
    <w:rsid w:val="00E20F3D"/>
    <w:rsid w:val="00E213B7"/>
    <w:rsid w:val="00E21525"/>
    <w:rsid w:val="00E220EB"/>
    <w:rsid w:val="00E2247D"/>
    <w:rsid w:val="00E22860"/>
    <w:rsid w:val="00E239CB"/>
    <w:rsid w:val="00E23C51"/>
    <w:rsid w:val="00E23FF2"/>
    <w:rsid w:val="00E2466D"/>
    <w:rsid w:val="00E24775"/>
    <w:rsid w:val="00E2494E"/>
    <w:rsid w:val="00E24F31"/>
    <w:rsid w:val="00E25F55"/>
    <w:rsid w:val="00E263BA"/>
    <w:rsid w:val="00E26572"/>
    <w:rsid w:val="00E26896"/>
    <w:rsid w:val="00E26BDA"/>
    <w:rsid w:val="00E26F05"/>
    <w:rsid w:val="00E27195"/>
    <w:rsid w:val="00E273AF"/>
    <w:rsid w:val="00E277E0"/>
    <w:rsid w:val="00E27B49"/>
    <w:rsid w:val="00E27EA6"/>
    <w:rsid w:val="00E30394"/>
    <w:rsid w:val="00E30C64"/>
    <w:rsid w:val="00E30E37"/>
    <w:rsid w:val="00E3158E"/>
    <w:rsid w:val="00E318FF"/>
    <w:rsid w:val="00E31971"/>
    <w:rsid w:val="00E31E08"/>
    <w:rsid w:val="00E31F58"/>
    <w:rsid w:val="00E322C6"/>
    <w:rsid w:val="00E3301F"/>
    <w:rsid w:val="00E331B0"/>
    <w:rsid w:val="00E33404"/>
    <w:rsid w:val="00E336BF"/>
    <w:rsid w:val="00E338F4"/>
    <w:rsid w:val="00E33AD8"/>
    <w:rsid w:val="00E33AF8"/>
    <w:rsid w:val="00E33D86"/>
    <w:rsid w:val="00E33E68"/>
    <w:rsid w:val="00E3434C"/>
    <w:rsid w:val="00E3454D"/>
    <w:rsid w:val="00E34A75"/>
    <w:rsid w:val="00E34CEA"/>
    <w:rsid w:val="00E34F6C"/>
    <w:rsid w:val="00E35721"/>
    <w:rsid w:val="00E35C31"/>
    <w:rsid w:val="00E36032"/>
    <w:rsid w:val="00E361CF"/>
    <w:rsid w:val="00E3620B"/>
    <w:rsid w:val="00E36266"/>
    <w:rsid w:val="00E364D9"/>
    <w:rsid w:val="00E3663B"/>
    <w:rsid w:val="00E36C84"/>
    <w:rsid w:val="00E36EED"/>
    <w:rsid w:val="00E37350"/>
    <w:rsid w:val="00E377B3"/>
    <w:rsid w:val="00E37C96"/>
    <w:rsid w:val="00E406FD"/>
    <w:rsid w:val="00E40BE8"/>
    <w:rsid w:val="00E41269"/>
    <w:rsid w:val="00E414E2"/>
    <w:rsid w:val="00E41B76"/>
    <w:rsid w:val="00E42348"/>
    <w:rsid w:val="00E42469"/>
    <w:rsid w:val="00E42A52"/>
    <w:rsid w:val="00E42A6F"/>
    <w:rsid w:val="00E4348A"/>
    <w:rsid w:val="00E43837"/>
    <w:rsid w:val="00E43F23"/>
    <w:rsid w:val="00E4411C"/>
    <w:rsid w:val="00E448A8"/>
    <w:rsid w:val="00E44E9B"/>
    <w:rsid w:val="00E44FFF"/>
    <w:rsid w:val="00E45002"/>
    <w:rsid w:val="00E451EF"/>
    <w:rsid w:val="00E457D3"/>
    <w:rsid w:val="00E45B92"/>
    <w:rsid w:val="00E45E12"/>
    <w:rsid w:val="00E4774C"/>
    <w:rsid w:val="00E4781C"/>
    <w:rsid w:val="00E47FC8"/>
    <w:rsid w:val="00E5011A"/>
    <w:rsid w:val="00E502BE"/>
    <w:rsid w:val="00E503AC"/>
    <w:rsid w:val="00E503EE"/>
    <w:rsid w:val="00E50BAB"/>
    <w:rsid w:val="00E51A42"/>
    <w:rsid w:val="00E53336"/>
    <w:rsid w:val="00E5367F"/>
    <w:rsid w:val="00E53BDD"/>
    <w:rsid w:val="00E53E52"/>
    <w:rsid w:val="00E5458E"/>
    <w:rsid w:val="00E54BC5"/>
    <w:rsid w:val="00E54EC8"/>
    <w:rsid w:val="00E562F8"/>
    <w:rsid w:val="00E56A4C"/>
    <w:rsid w:val="00E57A71"/>
    <w:rsid w:val="00E57BE5"/>
    <w:rsid w:val="00E600EE"/>
    <w:rsid w:val="00E6017D"/>
    <w:rsid w:val="00E606AD"/>
    <w:rsid w:val="00E60D38"/>
    <w:rsid w:val="00E61341"/>
    <w:rsid w:val="00E61DCB"/>
    <w:rsid w:val="00E61FBA"/>
    <w:rsid w:val="00E6200D"/>
    <w:rsid w:val="00E628B4"/>
    <w:rsid w:val="00E62A20"/>
    <w:rsid w:val="00E62C42"/>
    <w:rsid w:val="00E62DAE"/>
    <w:rsid w:val="00E62E5A"/>
    <w:rsid w:val="00E634D4"/>
    <w:rsid w:val="00E6367C"/>
    <w:rsid w:val="00E636E4"/>
    <w:rsid w:val="00E63C87"/>
    <w:rsid w:val="00E6493F"/>
    <w:rsid w:val="00E64AB6"/>
    <w:rsid w:val="00E64E81"/>
    <w:rsid w:val="00E65054"/>
    <w:rsid w:val="00E654E5"/>
    <w:rsid w:val="00E66E33"/>
    <w:rsid w:val="00E677AF"/>
    <w:rsid w:val="00E677DA"/>
    <w:rsid w:val="00E67B34"/>
    <w:rsid w:val="00E67BE6"/>
    <w:rsid w:val="00E707C7"/>
    <w:rsid w:val="00E70B79"/>
    <w:rsid w:val="00E710CD"/>
    <w:rsid w:val="00E71345"/>
    <w:rsid w:val="00E716AC"/>
    <w:rsid w:val="00E719C7"/>
    <w:rsid w:val="00E7206E"/>
    <w:rsid w:val="00E72092"/>
    <w:rsid w:val="00E720DC"/>
    <w:rsid w:val="00E723E0"/>
    <w:rsid w:val="00E7279A"/>
    <w:rsid w:val="00E72F1D"/>
    <w:rsid w:val="00E73A24"/>
    <w:rsid w:val="00E73C01"/>
    <w:rsid w:val="00E73F20"/>
    <w:rsid w:val="00E744DF"/>
    <w:rsid w:val="00E74722"/>
    <w:rsid w:val="00E747E1"/>
    <w:rsid w:val="00E7480F"/>
    <w:rsid w:val="00E74BDD"/>
    <w:rsid w:val="00E74C1C"/>
    <w:rsid w:val="00E75789"/>
    <w:rsid w:val="00E75DBC"/>
    <w:rsid w:val="00E760C4"/>
    <w:rsid w:val="00E76434"/>
    <w:rsid w:val="00E7646C"/>
    <w:rsid w:val="00E765C0"/>
    <w:rsid w:val="00E76688"/>
    <w:rsid w:val="00E7670F"/>
    <w:rsid w:val="00E768BE"/>
    <w:rsid w:val="00E76A87"/>
    <w:rsid w:val="00E76B25"/>
    <w:rsid w:val="00E77053"/>
    <w:rsid w:val="00E771C4"/>
    <w:rsid w:val="00E7728C"/>
    <w:rsid w:val="00E7785D"/>
    <w:rsid w:val="00E77BEB"/>
    <w:rsid w:val="00E806B7"/>
    <w:rsid w:val="00E8109F"/>
    <w:rsid w:val="00E811E0"/>
    <w:rsid w:val="00E81208"/>
    <w:rsid w:val="00E813F1"/>
    <w:rsid w:val="00E817F0"/>
    <w:rsid w:val="00E818AE"/>
    <w:rsid w:val="00E81A04"/>
    <w:rsid w:val="00E81F2A"/>
    <w:rsid w:val="00E8236B"/>
    <w:rsid w:val="00E826F2"/>
    <w:rsid w:val="00E828E9"/>
    <w:rsid w:val="00E82997"/>
    <w:rsid w:val="00E8363D"/>
    <w:rsid w:val="00E8371A"/>
    <w:rsid w:val="00E83784"/>
    <w:rsid w:val="00E83D6B"/>
    <w:rsid w:val="00E8435F"/>
    <w:rsid w:val="00E845EC"/>
    <w:rsid w:val="00E847B9"/>
    <w:rsid w:val="00E849AF"/>
    <w:rsid w:val="00E85617"/>
    <w:rsid w:val="00E85E22"/>
    <w:rsid w:val="00E8602A"/>
    <w:rsid w:val="00E861A0"/>
    <w:rsid w:val="00E866B3"/>
    <w:rsid w:val="00E866E1"/>
    <w:rsid w:val="00E869F1"/>
    <w:rsid w:val="00E86DF1"/>
    <w:rsid w:val="00E86E30"/>
    <w:rsid w:val="00E86F1B"/>
    <w:rsid w:val="00E86F57"/>
    <w:rsid w:val="00E8707B"/>
    <w:rsid w:val="00E87097"/>
    <w:rsid w:val="00E870B9"/>
    <w:rsid w:val="00E87171"/>
    <w:rsid w:val="00E87260"/>
    <w:rsid w:val="00E87823"/>
    <w:rsid w:val="00E87A2F"/>
    <w:rsid w:val="00E87E5B"/>
    <w:rsid w:val="00E9038D"/>
    <w:rsid w:val="00E906E8"/>
    <w:rsid w:val="00E907D5"/>
    <w:rsid w:val="00E91593"/>
    <w:rsid w:val="00E91874"/>
    <w:rsid w:val="00E91C35"/>
    <w:rsid w:val="00E91E8A"/>
    <w:rsid w:val="00E91ED0"/>
    <w:rsid w:val="00E920EB"/>
    <w:rsid w:val="00E92607"/>
    <w:rsid w:val="00E928E7"/>
    <w:rsid w:val="00E92E1A"/>
    <w:rsid w:val="00E93366"/>
    <w:rsid w:val="00E9339B"/>
    <w:rsid w:val="00E93977"/>
    <w:rsid w:val="00E93B3E"/>
    <w:rsid w:val="00E94283"/>
    <w:rsid w:val="00E94713"/>
    <w:rsid w:val="00E96A26"/>
    <w:rsid w:val="00E978CD"/>
    <w:rsid w:val="00E97A0B"/>
    <w:rsid w:val="00E97B29"/>
    <w:rsid w:val="00EA0099"/>
    <w:rsid w:val="00EA06B1"/>
    <w:rsid w:val="00EA0F08"/>
    <w:rsid w:val="00EA1627"/>
    <w:rsid w:val="00EA18CA"/>
    <w:rsid w:val="00EA1A15"/>
    <w:rsid w:val="00EA2EB8"/>
    <w:rsid w:val="00EA4D83"/>
    <w:rsid w:val="00EA4FA8"/>
    <w:rsid w:val="00EA5003"/>
    <w:rsid w:val="00EA5F51"/>
    <w:rsid w:val="00EA5FC7"/>
    <w:rsid w:val="00EA691C"/>
    <w:rsid w:val="00EA6E29"/>
    <w:rsid w:val="00EA6EA4"/>
    <w:rsid w:val="00EA78D0"/>
    <w:rsid w:val="00EA7C65"/>
    <w:rsid w:val="00EB041A"/>
    <w:rsid w:val="00EB0596"/>
    <w:rsid w:val="00EB06B8"/>
    <w:rsid w:val="00EB0DA9"/>
    <w:rsid w:val="00EB1432"/>
    <w:rsid w:val="00EB1DC8"/>
    <w:rsid w:val="00EB1F18"/>
    <w:rsid w:val="00EB2036"/>
    <w:rsid w:val="00EB29EC"/>
    <w:rsid w:val="00EB2A68"/>
    <w:rsid w:val="00EB2C55"/>
    <w:rsid w:val="00EB2E62"/>
    <w:rsid w:val="00EB3143"/>
    <w:rsid w:val="00EB391E"/>
    <w:rsid w:val="00EB3CBD"/>
    <w:rsid w:val="00EB431C"/>
    <w:rsid w:val="00EB50B1"/>
    <w:rsid w:val="00EB62A9"/>
    <w:rsid w:val="00EB62D2"/>
    <w:rsid w:val="00EB6418"/>
    <w:rsid w:val="00EB6706"/>
    <w:rsid w:val="00EB69F2"/>
    <w:rsid w:val="00EB771D"/>
    <w:rsid w:val="00EC01E2"/>
    <w:rsid w:val="00EC0584"/>
    <w:rsid w:val="00EC08AE"/>
    <w:rsid w:val="00EC0985"/>
    <w:rsid w:val="00EC0E42"/>
    <w:rsid w:val="00EC1112"/>
    <w:rsid w:val="00EC12B1"/>
    <w:rsid w:val="00EC15BA"/>
    <w:rsid w:val="00EC168F"/>
    <w:rsid w:val="00EC1B3C"/>
    <w:rsid w:val="00EC20C0"/>
    <w:rsid w:val="00EC275D"/>
    <w:rsid w:val="00EC3446"/>
    <w:rsid w:val="00EC3671"/>
    <w:rsid w:val="00EC39A1"/>
    <w:rsid w:val="00EC3F2A"/>
    <w:rsid w:val="00EC4C52"/>
    <w:rsid w:val="00EC563A"/>
    <w:rsid w:val="00EC60A6"/>
    <w:rsid w:val="00EC642B"/>
    <w:rsid w:val="00EC6483"/>
    <w:rsid w:val="00EC66B8"/>
    <w:rsid w:val="00EC6952"/>
    <w:rsid w:val="00EC6C76"/>
    <w:rsid w:val="00EC6DD2"/>
    <w:rsid w:val="00EC6E4E"/>
    <w:rsid w:val="00EC7023"/>
    <w:rsid w:val="00EC72AD"/>
    <w:rsid w:val="00EC7493"/>
    <w:rsid w:val="00EC75EF"/>
    <w:rsid w:val="00EC7B8D"/>
    <w:rsid w:val="00ED0573"/>
    <w:rsid w:val="00ED08C4"/>
    <w:rsid w:val="00ED21FD"/>
    <w:rsid w:val="00ED220F"/>
    <w:rsid w:val="00ED221A"/>
    <w:rsid w:val="00ED2667"/>
    <w:rsid w:val="00ED27AD"/>
    <w:rsid w:val="00ED29FF"/>
    <w:rsid w:val="00ED2A14"/>
    <w:rsid w:val="00ED2C6C"/>
    <w:rsid w:val="00ED3739"/>
    <w:rsid w:val="00ED386F"/>
    <w:rsid w:val="00ED3A1D"/>
    <w:rsid w:val="00ED3C6F"/>
    <w:rsid w:val="00ED3FFF"/>
    <w:rsid w:val="00ED41F6"/>
    <w:rsid w:val="00ED44AF"/>
    <w:rsid w:val="00ED4891"/>
    <w:rsid w:val="00ED4A1B"/>
    <w:rsid w:val="00ED4E35"/>
    <w:rsid w:val="00ED4E70"/>
    <w:rsid w:val="00ED5182"/>
    <w:rsid w:val="00ED5936"/>
    <w:rsid w:val="00ED5A1B"/>
    <w:rsid w:val="00ED5A51"/>
    <w:rsid w:val="00ED5B5C"/>
    <w:rsid w:val="00ED5B91"/>
    <w:rsid w:val="00ED6633"/>
    <w:rsid w:val="00ED6CE1"/>
    <w:rsid w:val="00ED7363"/>
    <w:rsid w:val="00ED7A39"/>
    <w:rsid w:val="00ED7EE0"/>
    <w:rsid w:val="00EE01B1"/>
    <w:rsid w:val="00EE03C6"/>
    <w:rsid w:val="00EE0492"/>
    <w:rsid w:val="00EE0D93"/>
    <w:rsid w:val="00EE0F97"/>
    <w:rsid w:val="00EE0FC4"/>
    <w:rsid w:val="00EE1068"/>
    <w:rsid w:val="00EE11D0"/>
    <w:rsid w:val="00EE170D"/>
    <w:rsid w:val="00EE1884"/>
    <w:rsid w:val="00EE1953"/>
    <w:rsid w:val="00EE1AB7"/>
    <w:rsid w:val="00EE1C4E"/>
    <w:rsid w:val="00EE2CE1"/>
    <w:rsid w:val="00EE3215"/>
    <w:rsid w:val="00EE338A"/>
    <w:rsid w:val="00EE39DF"/>
    <w:rsid w:val="00EE456E"/>
    <w:rsid w:val="00EE515C"/>
    <w:rsid w:val="00EE5166"/>
    <w:rsid w:val="00EE56BC"/>
    <w:rsid w:val="00EE610E"/>
    <w:rsid w:val="00EE6FBD"/>
    <w:rsid w:val="00EE7A47"/>
    <w:rsid w:val="00EE7A87"/>
    <w:rsid w:val="00EE7D2D"/>
    <w:rsid w:val="00EF0512"/>
    <w:rsid w:val="00EF06D1"/>
    <w:rsid w:val="00EF096B"/>
    <w:rsid w:val="00EF0B6F"/>
    <w:rsid w:val="00EF0E87"/>
    <w:rsid w:val="00EF0F1F"/>
    <w:rsid w:val="00EF1591"/>
    <w:rsid w:val="00EF1B0B"/>
    <w:rsid w:val="00EF20EC"/>
    <w:rsid w:val="00EF2429"/>
    <w:rsid w:val="00EF2436"/>
    <w:rsid w:val="00EF2833"/>
    <w:rsid w:val="00EF2A5D"/>
    <w:rsid w:val="00EF2B64"/>
    <w:rsid w:val="00EF3113"/>
    <w:rsid w:val="00EF3CD4"/>
    <w:rsid w:val="00EF400C"/>
    <w:rsid w:val="00EF4158"/>
    <w:rsid w:val="00EF49F7"/>
    <w:rsid w:val="00EF51B6"/>
    <w:rsid w:val="00EF588C"/>
    <w:rsid w:val="00EF5C1B"/>
    <w:rsid w:val="00EF5E82"/>
    <w:rsid w:val="00EF63B1"/>
    <w:rsid w:val="00EF6927"/>
    <w:rsid w:val="00EF72B3"/>
    <w:rsid w:val="00EF7A84"/>
    <w:rsid w:val="00EF7BC2"/>
    <w:rsid w:val="00EF7BCC"/>
    <w:rsid w:val="00EF7C58"/>
    <w:rsid w:val="00EF7CDA"/>
    <w:rsid w:val="00EF7D67"/>
    <w:rsid w:val="00F00019"/>
    <w:rsid w:val="00F005C0"/>
    <w:rsid w:val="00F00955"/>
    <w:rsid w:val="00F00BFD"/>
    <w:rsid w:val="00F00FBA"/>
    <w:rsid w:val="00F010DB"/>
    <w:rsid w:val="00F014A3"/>
    <w:rsid w:val="00F01A17"/>
    <w:rsid w:val="00F01AB5"/>
    <w:rsid w:val="00F02278"/>
    <w:rsid w:val="00F0274B"/>
    <w:rsid w:val="00F02ADC"/>
    <w:rsid w:val="00F03062"/>
    <w:rsid w:val="00F030A2"/>
    <w:rsid w:val="00F03652"/>
    <w:rsid w:val="00F0383F"/>
    <w:rsid w:val="00F040C5"/>
    <w:rsid w:val="00F043BE"/>
    <w:rsid w:val="00F04409"/>
    <w:rsid w:val="00F048A8"/>
    <w:rsid w:val="00F04AE4"/>
    <w:rsid w:val="00F056E7"/>
    <w:rsid w:val="00F05E64"/>
    <w:rsid w:val="00F06110"/>
    <w:rsid w:val="00F0634B"/>
    <w:rsid w:val="00F07181"/>
    <w:rsid w:val="00F07AED"/>
    <w:rsid w:val="00F07F51"/>
    <w:rsid w:val="00F10404"/>
    <w:rsid w:val="00F108FE"/>
    <w:rsid w:val="00F10E71"/>
    <w:rsid w:val="00F116E4"/>
    <w:rsid w:val="00F11CB4"/>
    <w:rsid w:val="00F12312"/>
    <w:rsid w:val="00F12633"/>
    <w:rsid w:val="00F1266A"/>
    <w:rsid w:val="00F129D4"/>
    <w:rsid w:val="00F12B4C"/>
    <w:rsid w:val="00F12BA9"/>
    <w:rsid w:val="00F12C8A"/>
    <w:rsid w:val="00F13261"/>
    <w:rsid w:val="00F13DCA"/>
    <w:rsid w:val="00F1436B"/>
    <w:rsid w:val="00F14CAF"/>
    <w:rsid w:val="00F14E26"/>
    <w:rsid w:val="00F14F64"/>
    <w:rsid w:val="00F153F7"/>
    <w:rsid w:val="00F1575B"/>
    <w:rsid w:val="00F15C10"/>
    <w:rsid w:val="00F15CE6"/>
    <w:rsid w:val="00F160D9"/>
    <w:rsid w:val="00F164A7"/>
    <w:rsid w:val="00F1667A"/>
    <w:rsid w:val="00F173C9"/>
    <w:rsid w:val="00F17EBD"/>
    <w:rsid w:val="00F2021B"/>
    <w:rsid w:val="00F20682"/>
    <w:rsid w:val="00F20A17"/>
    <w:rsid w:val="00F20A84"/>
    <w:rsid w:val="00F20E97"/>
    <w:rsid w:val="00F20F6B"/>
    <w:rsid w:val="00F21647"/>
    <w:rsid w:val="00F21730"/>
    <w:rsid w:val="00F218EC"/>
    <w:rsid w:val="00F21B93"/>
    <w:rsid w:val="00F220DB"/>
    <w:rsid w:val="00F2221D"/>
    <w:rsid w:val="00F228FC"/>
    <w:rsid w:val="00F22D41"/>
    <w:rsid w:val="00F22F80"/>
    <w:rsid w:val="00F22FAD"/>
    <w:rsid w:val="00F2303D"/>
    <w:rsid w:val="00F23044"/>
    <w:rsid w:val="00F2306E"/>
    <w:rsid w:val="00F230EB"/>
    <w:rsid w:val="00F23675"/>
    <w:rsid w:val="00F24325"/>
    <w:rsid w:val="00F243F6"/>
    <w:rsid w:val="00F24E18"/>
    <w:rsid w:val="00F252D6"/>
    <w:rsid w:val="00F2542C"/>
    <w:rsid w:val="00F25599"/>
    <w:rsid w:val="00F25D0E"/>
    <w:rsid w:val="00F25DDA"/>
    <w:rsid w:val="00F25E2C"/>
    <w:rsid w:val="00F25E9B"/>
    <w:rsid w:val="00F267C6"/>
    <w:rsid w:val="00F270CF"/>
    <w:rsid w:val="00F27120"/>
    <w:rsid w:val="00F2784B"/>
    <w:rsid w:val="00F27BC1"/>
    <w:rsid w:val="00F27F9D"/>
    <w:rsid w:val="00F30DCB"/>
    <w:rsid w:val="00F312EF"/>
    <w:rsid w:val="00F31305"/>
    <w:rsid w:val="00F31851"/>
    <w:rsid w:val="00F31CA6"/>
    <w:rsid w:val="00F3268F"/>
    <w:rsid w:val="00F33512"/>
    <w:rsid w:val="00F33ADC"/>
    <w:rsid w:val="00F33DE6"/>
    <w:rsid w:val="00F33F24"/>
    <w:rsid w:val="00F3449B"/>
    <w:rsid w:val="00F344CC"/>
    <w:rsid w:val="00F353F5"/>
    <w:rsid w:val="00F35428"/>
    <w:rsid w:val="00F35C47"/>
    <w:rsid w:val="00F361A3"/>
    <w:rsid w:val="00F36427"/>
    <w:rsid w:val="00F3675A"/>
    <w:rsid w:val="00F3677A"/>
    <w:rsid w:val="00F372DC"/>
    <w:rsid w:val="00F373CB"/>
    <w:rsid w:val="00F37668"/>
    <w:rsid w:val="00F376B5"/>
    <w:rsid w:val="00F37B24"/>
    <w:rsid w:val="00F40634"/>
    <w:rsid w:val="00F408B9"/>
    <w:rsid w:val="00F40C62"/>
    <w:rsid w:val="00F40EFC"/>
    <w:rsid w:val="00F41099"/>
    <w:rsid w:val="00F410C5"/>
    <w:rsid w:val="00F41B0A"/>
    <w:rsid w:val="00F41DE9"/>
    <w:rsid w:val="00F42352"/>
    <w:rsid w:val="00F428CB"/>
    <w:rsid w:val="00F429A7"/>
    <w:rsid w:val="00F42D7E"/>
    <w:rsid w:val="00F43311"/>
    <w:rsid w:val="00F4356A"/>
    <w:rsid w:val="00F43637"/>
    <w:rsid w:val="00F4382D"/>
    <w:rsid w:val="00F43A61"/>
    <w:rsid w:val="00F43C9C"/>
    <w:rsid w:val="00F43CF1"/>
    <w:rsid w:val="00F445E5"/>
    <w:rsid w:val="00F44774"/>
    <w:rsid w:val="00F4485D"/>
    <w:rsid w:val="00F448CB"/>
    <w:rsid w:val="00F44943"/>
    <w:rsid w:val="00F44FFB"/>
    <w:rsid w:val="00F45AF5"/>
    <w:rsid w:val="00F45C24"/>
    <w:rsid w:val="00F45C4A"/>
    <w:rsid w:val="00F46422"/>
    <w:rsid w:val="00F4665D"/>
    <w:rsid w:val="00F4670D"/>
    <w:rsid w:val="00F46CBE"/>
    <w:rsid w:val="00F46CDA"/>
    <w:rsid w:val="00F47461"/>
    <w:rsid w:val="00F47900"/>
    <w:rsid w:val="00F500D5"/>
    <w:rsid w:val="00F507C9"/>
    <w:rsid w:val="00F50ABD"/>
    <w:rsid w:val="00F50F55"/>
    <w:rsid w:val="00F5116F"/>
    <w:rsid w:val="00F5166D"/>
    <w:rsid w:val="00F51B6F"/>
    <w:rsid w:val="00F524C0"/>
    <w:rsid w:val="00F52A20"/>
    <w:rsid w:val="00F53836"/>
    <w:rsid w:val="00F53AD3"/>
    <w:rsid w:val="00F53E92"/>
    <w:rsid w:val="00F54199"/>
    <w:rsid w:val="00F54522"/>
    <w:rsid w:val="00F54871"/>
    <w:rsid w:val="00F54914"/>
    <w:rsid w:val="00F549B0"/>
    <w:rsid w:val="00F552A4"/>
    <w:rsid w:val="00F558F1"/>
    <w:rsid w:val="00F56070"/>
    <w:rsid w:val="00F56CBB"/>
    <w:rsid w:val="00F56D54"/>
    <w:rsid w:val="00F579FC"/>
    <w:rsid w:val="00F57A76"/>
    <w:rsid w:val="00F60089"/>
    <w:rsid w:val="00F6069D"/>
    <w:rsid w:val="00F60956"/>
    <w:rsid w:val="00F60F54"/>
    <w:rsid w:val="00F612C1"/>
    <w:rsid w:val="00F61475"/>
    <w:rsid w:val="00F6168C"/>
    <w:rsid w:val="00F6178A"/>
    <w:rsid w:val="00F61A3D"/>
    <w:rsid w:val="00F61C97"/>
    <w:rsid w:val="00F61D4D"/>
    <w:rsid w:val="00F62393"/>
    <w:rsid w:val="00F62DD5"/>
    <w:rsid w:val="00F62DF1"/>
    <w:rsid w:val="00F62FFE"/>
    <w:rsid w:val="00F6313E"/>
    <w:rsid w:val="00F63354"/>
    <w:rsid w:val="00F638FD"/>
    <w:rsid w:val="00F639E1"/>
    <w:rsid w:val="00F63BB6"/>
    <w:rsid w:val="00F6427E"/>
    <w:rsid w:val="00F64335"/>
    <w:rsid w:val="00F6463A"/>
    <w:rsid w:val="00F64834"/>
    <w:rsid w:val="00F64E5C"/>
    <w:rsid w:val="00F6562A"/>
    <w:rsid w:val="00F65A58"/>
    <w:rsid w:val="00F66185"/>
    <w:rsid w:val="00F66279"/>
    <w:rsid w:val="00F663DC"/>
    <w:rsid w:val="00F66464"/>
    <w:rsid w:val="00F6657A"/>
    <w:rsid w:val="00F667E4"/>
    <w:rsid w:val="00F6686E"/>
    <w:rsid w:val="00F66CD8"/>
    <w:rsid w:val="00F67005"/>
    <w:rsid w:val="00F67462"/>
    <w:rsid w:val="00F674BB"/>
    <w:rsid w:val="00F67534"/>
    <w:rsid w:val="00F70870"/>
    <w:rsid w:val="00F70979"/>
    <w:rsid w:val="00F71018"/>
    <w:rsid w:val="00F7102B"/>
    <w:rsid w:val="00F712D0"/>
    <w:rsid w:val="00F7133B"/>
    <w:rsid w:val="00F7141C"/>
    <w:rsid w:val="00F71525"/>
    <w:rsid w:val="00F7297B"/>
    <w:rsid w:val="00F72AF9"/>
    <w:rsid w:val="00F72CC6"/>
    <w:rsid w:val="00F7303D"/>
    <w:rsid w:val="00F73A09"/>
    <w:rsid w:val="00F74024"/>
    <w:rsid w:val="00F7407D"/>
    <w:rsid w:val="00F7408C"/>
    <w:rsid w:val="00F74D73"/>
    <w:rsid w:val="00F75076"/>
    <w:rsid w:val="00F752D0"/>
    <w:rsid w:val="00F75471"/>
    <w:rsid w:val="00F75564"/>
    <w:rsid w:val="00F757BE"/>
    <w:rsid w:val="00F75D45"/>
    <w:rsid w:val="00F764BC"/>
    <w:rsid w:val="00F764E2"/>
    <w:rsid w:val="00F76930"/>
    <w:rsid w:val="00F76BC3"/>
    <w:rsid w:val="00F76F68"/>
    <w:rsid w:val="00F76FEE"/>
    <w:rsid w:val="00F770E9"/>
    <w:rsid w:val="00F772E0"/>
    <w:rsid w:val="00F77393"/>
    <w:rsid w:val="00F77648"/>
    <w:rsid w:val="00F77726"/>
    <w:rsid w:val="00F7777B"/>
    <w:rsid w:val="00F77963"/>
    <w:rsid w:val="00F779FC"/>
    <w:rsid w:val="00F77C30"/>
    <w:rsid w:val="00F80297"/>
    <w:rsid w:val="00F803A8"/>
    <w:rsid w:val="00F80BBC"/>
    <w:rsid w:val="00F8152C"/>
    <w:rsid w:val="00F81856"/>
    <w:rsid w:val="00F819AE"/>
    <w:rsid w:val="00F8257A"/>
    <w:rsid w:val="00F8289E"/>
    <w:rsid w:val="00F82F9E"/>
    <w:rsid w:val="00F82FAD"/>
    <w:rsid w:val="00F8312B"/>
    <w:rsid w:val="00F83193"/>
    <w:rsid w:val="00F83D03"/>
    <w:rsid w:val="00F83FCD"/>
    <w:rsid w:val="00F841FC"/>
    <w:rsid w:val="00F842EC"/>
    <w:rsid w:val="00F847A2"/>
    <w:rsid w:val="00F84A3A"/>
    <w:rsid w:val="00F84BAE"/>
    <w:rsid w:val="00F84BB9"/>
    <w:rsid w:val="00F84D3E"/>
    <w:rsid w:val="00F84F3C"/>
    <w:rsid w:val="00F858FF"/>
    <w:rsid w:val="00F8599F"/>
    <w:rsid w:val="00F86041"/>
    <w:rsid w:val="00F86839"/>
    <w:rsid w:val="00F86937"/>
    <w:rsid w:val="00F86BDD"/>
    <w:rsid w:val="00F86D2C"/>
    <w:rsid w:val="00F87057"/>
    <w:rsid w:val="00F87622"/>
    <w:rsid w:val="00F8775E"/>
    <w:rsid w:val="00F8780E"/>
    <w:rsid w:val="00F87E24"/>
    <w:rsid w:val="00F9011B"/>
    <w:rsid w:val="00F9032D"/>
    <w:rsid w:val="00F9041E"/>
    <w:rsid w:val="00F90A04"/>
    <w:rsid w:val="00F90FCC"/>
    <w:rsid w:val="00F91245"/>
    <w:rsid w:val="00F91493"/>
    <w:rsid w:val="00F91995"/>
    <w:rsid w:val="00F91FB7"/>
    <w:rsid w:val="00F92095"/>
    <w:rsid w:val="00F923A2"/>
    <w:rsid w:val="00F923C8"/>
    <w:rsid w:val="00F92975"/>
    <w:rsid w:val="00F929FE"/>
    <w:rsid w:val="00F92FA5"/>
    <w:rsid w:val="00F930C9"/>
    <w:rsid w:val="00F93FED"/>
    <w:rsid w:val="00F943CD"/>
    <w:rsid w:val="00F9468C"/>
    <w:rsid w:val="00F94719"/>
    <w:rsid w:val="00F94980"/>
    <w:rsid w:val="00F959FF"/>
    <w:rsid w:val="00F95DB2"/>
    <w:rsid w:val="00F95E31"/>
    <w:rsid w:val="00F95E62"/>
    <w:rsid w:val="00F96079"/>
    <w:rsid w:val="00F967F6"/>
    <w:rsid w:val="00F96A37"/>
    <w:rsid w:val="00F96CB7"/>
    <w:rsid w:val="00F97059"/>
    <w:rsid w:val="00F970C3"/>
    <w:rsid w:val="00F97163"/>
    <w:rsid w:val="00F9753A"/>
    <w:rsid w:val="00F97674"/>
    <w:rsid w:val="00F97AEA"/>
    <w:rsid w:val="00F97CE7"/>
    <w:rsid w:val="00FA0187"/>
    <w:rsid w:val="00FA01EF"/>
    <w:rsid w:val="00FA029E"/>
    <w:rsid w:val="00FA0A3C"/>
    <w:rsid w:val="00FA0B00"/>
    <w:rsid w:val="00FA0C83"/>
    <w:rsid w:val="00FA1F41"/>
    <w:rsid w:val="00FA2295"/>
    <w:rsid w:val="00FA22B2"/>
    <w:rsid w:val="00FA2656"/>
    <w:rsid w:val="00FA27B9"/>
    <w:rsid w:val="00FA2F8A"/>
    <w:rsid w:val="00FA2FEA"/>
    <w:rsid w:val="00FA31CA"/>
    <w:rsid w:val="00FA327D"/>
    <w:rsid w:val="00FA3280"/>
    <w:rsid w:val="00FA34D2"/>
    <w:rsid w:val="00FA363A"/>
    <w:rsid w:val="00FA36FC"/>
    <w:rsid w:val="00FA452F"/>
    <w:rsid w:val="00FA4F39"/>
    <w:rsid w:val="00FA5F73"/>
    <w:rsid w:val="00FA60CB"/>
    <w:rsid w:val="00FA61D8"/>
    <w:rsid w:val="00FA63E6"/>
    <w:rsid w:val="00FA667A"/>
    <w:rsid w:val="00FA6819"/>
    <w:rsid w:val="00FA69DE"/>
    <w:rsid w:val="00FB0293"/>
    <w:rsid w:val="00FB0967"/>
    <w:rsid w:val="00FB1030"/>
    <w:rsid w:val="00FB122B"/>
    <w:rsid w:val="00FB170B"/>
    <w:rsid w:val="00FB1C74"/>
    <w:rsid w:val="00FB1C91"/>
    <w:rsid w:val="00FB1E49"/>
    <w:rsid w:val="00FB22B6"/>
    <w:rsid w:val="00FB231F"/>
    <w:rsid w:val="00FB282B"/>
    <w:rsid w:val="00FB2EC9"/>
    <w:rsid w:val="00FB31F3"/>
    <w:rsid w:val="00FB3261"/>
    <w:rsid w:val="00FB333E"/>
    <w:rsid w:val="00FB336C"/>
    <w:rsid w:val="00FB338C"/>
    <w:rsid w:val="00FB364F"/>
    <w:rsid w:val="00FB3B84"/>
    <w:rsid w:val="00FB40A7"/>
    <w:rsid w:val="00FB45FD"/>
    <w:rsid w:val="00FB486B"/>
    <w:rsid w:val="00FB49BA"/>
    <w:rsid w:val="00FB4B54"/>
    <w:rsid w:val="00FB4FE7"/>
    <w:rsid w:val="00FB5129"/>
    <w:rsid w:val="00FB60C1"/>
    <w:rsid w:val="00FB74A9"/>
    <w:rsid w:val="00FB74B7"/>
    <w:rsid w:val="00FB7591"/>
    <w:rsid w:val="00FB7915"/>
    <w:rsid w:val="00FC0392"/>
    <w:rsid w:val="00FC044F"/>
    <w:rsid w:val="00FC0EA5"/>
    <w:rsid w:val="00FC10D5"/>
    <w:rsid w:val="00FC11A5"/>
    <w:rsid w:val="00FC11B7"/>
    <w:rsid w:val="00FC1697"/>
    <w:rsid w:val="00FC16E1"/>
    <w:rsid w:val="00FC1D13"/>
    <w:rsid w:val="00FC26A4"/>
    <w:rsid w:val="00FC275B"/>
    <w:rsid w:val="00FC289B"/>
    <w:rsid w:val="00FC2E65"/>
    <w:rsid w:val="00FC2E76"/>
    <w:rsid w:val="00FC2FFE"/>
    <w:rsid w:val="00FC3869"/>
    <w:rsid w:val="00FC4338"/>
    <w:rsid w:val="00FC4409"/>
    <w:rsid w:val="00FC4C2F"/>
    <w:rsid w:val="00FC516F"/>
    <w:rsid w:val="00FC5327"/>
    <w:rsid w:val="00FC55B3"/>
    <w:rsid w:val="00FC5BDD"/>
    <w:rsid w:val="00FC6319"/>
    <w:rsid w:val="00FC63C1"/>
    <w:rsid w:val="00FC6654"/>
    <w:rsid w:val="00FC6CE1"/>
    <w:rsid w:val="00FC6F6C"/>
    <w:rsid w:val="00FC6FF7"/>
    <w:rsid w:val="00FC7C62"/>
    <w:rsid w:val="00FD03D9"/>
    <w:rsid w:val="00FD0414"/>
    <w:rsid w:val="00FD06D9"/>
    <w:rsid w:val="00FD09FD"/>
    <w:rsid w:val="00FD108C"/>
    <w:rsid w:val="00FD112B"/>
    <w:rsid w:val="00FD18E6"/>
    <w:rsid w:val="00FD1E9C"/>
    <w:rsid w:val="00FD1F87"/>
    <w:rsid w:val="00FD22D2"/>
    <w:rsid w:val="00FD27A9"/>
    <w:rsid w:val="00FD32EE"/>
    <w:rsid w:val="00FD3422"/>
    <w:rsid w:val="00FD3552"/>
    <w:rsid w:val="00FD4120"/>
    <w:rsid w:val="00FD437A"/>
    <w:rsid w:val="00FD5394"/>
    <w:rsid w:val="00FD5670"/>
    <w:rsid w:val="00FD5B4E"/>
    <w:rsid w:val="00FD5BCA"/>
    <w:rsid w:val="00FD5FF8"/>
    <w:rsid w:val="00FD607B"/>
    <w:rsid w:val="00FD6674"/>
    <w:rsid w:val="00FD6B01"/>
    <w:rsid w:val="00FD7C77"/>
    <w:rsid w:val="00FE0299"/>
    <w:rsid w:val="00FE09CB"/>
    <w:rsid w:val="00FE0A47"/>
    <w:rsid w:val="00FE0D53"/>
    <w:rsid w:val="00FE1035"/>
    <w:rsid w:val="00FE185E"/>
    <w:rsid w:val="00FE2147"/>
    <w:rsid w:val="00FE2162"/>
    <w:rsid w:val="00FE2AD5"/>
    <w:rsid w:val="00FE2D4C"/>
    <w:rsid w:val="00FE2DE3"/>
    <w:rsid w:val="00FE406D"/>
    <w:rsid w:val="00FE4161"/>
    <w:rsid w:val="00FE4833"/>
    <w:rsid w:val="00FE536D"/>
    <w:rsid w:val="00FE58F1"/>
    <w:rsid w:val="00FE59E2"/>
    <w:rsid w:val="00FE5A98"/>
    <w:rsid w:val="00FE5C82"/>
    <w:rsid w:val="00FE5CF0"/>
    <w:rsid w:val="00FE606A"/>
    <w:rsid w:val="00FE6437"/>
    <w:rsid w:val="00FF01E6"/>
    <w:rsid w:val="00FF08EE"/>
    <w:rsid w:val="00FF0C9E"/>
    <w:rsid w:val="00FF1230"/>
    <w:rsid w:val="00FF140A"/>
    <w:rsid w:val="00FF19C6"/>
    <w:rsid w:val="00FF1B81"/>
    <w:rsid w:val="00FF1DE4"/>
    <w:rsid w:val="00FF2126"/>
    <w:rsid w:val="00FF2209"/>
    <w:rsid w:val="00FF2A37"/>
    <w:rsid w:val="00FF2B71"/>
    <w:rsid w:val="00FF332C"/>
    <w:rsid w:val="00FF3E97"/>
    <w:rsid w:val="00FF5036"/>
    <w:rsid w:val="00FF52A3"/>
    <w:rsid w:val="00FF53D9"/>
    <w:rsid w:val="00FF54B3"/>
    <w:rsid w:val="00FF5C18"/>
    <w:rsid w:val="00FF5D54"/>
    <w:rsid w:val="00FF68A7"/>
    <w:rsid w:val="00FF6BF6"/>
    <w:rsid w:val="00FF6CEE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unhideWhenUsed="0"/>
    <w:lsdException w:name="index 2" w:locked="1" w:unhideWhenUsed="0"/>
    <w:lsdException w:name="index 3" w:locked="1" w:unhideWhenUsed="0"/>
    <w:lsdException w:name="index 4" w:locked="1" w:unhideWhenUsed="0"/>
    <w:lsdException w:name="index 5" w:locked="1" w:unhideWhenUsed="0"/>
    <w:lsdException w:name="index 6" w:locked="1" w:unhideWhenUsed="0"/>
    <w:lsdException w:name="index 7" w:locked="1" w:unhideWhenUsed="0"/>
    <w:lsdException w:name="index 8" w:locked="1" w:unhideWhenUsed="0"/>
    <w:lsdException w:name="index 9" w:locked="1" w:unhideWhenUsed="0"/>
    <w:lsdException w:name="toc 1" w:locked="1" w:uiPriority="39" w:unhideWhenUsed="0"/>
    <w:lsdException w:name="toc 2" w:locked="1" w:uiPriority="39" w:unhideWhenUsed="0"/>
    <w:lsdException w:name="toc 3" w:locked="1" w:uiPriority="39" w:unhideWhenUsed="0"/>
    <w:lsdException w:name="toc 4" w:locked="1" w:uiPriority="39" w:unhideWhenUsed="0"/>
    <w:lsdException w:name="toc 5" w:locked="1" w:uiPriority="39" w:unhideWhenUsed="0"/>
    <w:lsdException w:name="toc 6" w:locked="1" w:uiPriority="39" w:unhideWhenUsed="0"/>
    <w:lsdException w:name="toc 7" w:locked="1" w:uiPriority="39" w:unhideWhenUsed="0"/>
    <w:lsdException w:name="toc 8" w:locked="1" w:uiPriority="39" w:unhideWhenUsed="0"/>
    <w:lsdException w:name="toc 9" w:locked="1" w:uiPriority="39" w:unhideWhenUsed="0"/>
    <w:lsdException w:name="Normal Indent" w:locked="1" w:unhideWhenUsed="0"/>
    <w:lsdException w:name="footnote text" w:locked="1" w:unhideWhenUsed="0"/>
    <w:lsdException w:name="annotation text" w:unhideWhenUsed="0"/>
    <w:lsdException w:name="header" w:locked="1" w:unhideWhenUsed="0"/>
    <w:lsdException w:name="footer" w:unhideWhenUsed="0"/>
    <w:lsdException w:name="index heading" w:locked="1" w:unhideWhenUsed="0"/>
    <w:lsdException w:name="caption" w:locked="1" w:uiPriority="35" w:qFormat="1"/>
    <w:lsdException w:name="table of figures" w:locked="1" w:unhideWhenUsed="0"/>
    <w:lsdException w:name="envelope address" w:locked="1" w:unhideWhenUsed="0"/>
    <w:lsdException w:name="envelope return" w:locked="1" w:unhideWhenUsed="0"/>
    <w:lsdException w:name="footnote reference" w:locked="1" w:unhideWhenUsed="0"/>
    <w:lsdException w:name="annotation reference" w:locked="1" w:unhideWhenUsed="0"/>
    <w:lsdException w:name="line number" w:unhideWhenUsed="0"/>
    <w:lsdException w:name="page number" w:unhideWhenUsed="0"/>
    <w:lsdException w:name="endnote reference" w:locked="1" w:unhideWhenUsed="0"/>
    <w:lsdException w:name="endnote text" w:locked="1" w:unhideWhenUsed="0"/>
    <w:lsdException w:name="table of authorities" w:locked="1" w:unhideWhenUsed="0"/>
    <w:lsdException w:name="macro" w:locked="1" w:unhideWhenUsed="0"/>
    <w:lsdException w:name="toa heading" w:locked="1" w:unhideWhenUsed="0"/>
    <w:lsdException w:name="List" w:unhideWhenUsed="0"/>
    <w:lsdException w:name="List Bullet" w:locked="1" w:unhideWhenUsed="0"/>
    <w:lsdException w:name="List Number" w:unhideWhenUsed="0"/>
    <w:lsdException w:name="List 2" w:unhideWhenUsed="0"/>
    <w:lsdException w:name="List 3" w:unhideWhenUsed="0"/>
    <w:lsdException w:name="List 4" w:unhideWhenUsed="0"/>
    <w:lsdException w:name="List 5" w:unhideWhenUsed="0"/>
    <w:lsdException w:name="List Bullet 2" w:locked="1" w:unhideWhenUsed="0"/>
    <w:lsdException w:name="List Bullet 3" w:locked="1" w:unhideWhenUsed="0"/>
    <w:lsdException w:name="List Bullet 4" w:locked="1" w:unhideWhenUsed="0"/>
    <w:lsdException w:name="List Bullet 5" w:locked="1" w:unhideWhenUsed="0"/>
    <w:lsdException w:name="List Number 2" w:unhideWhenUsed="0"/>
    <w:lsdException w:name="List Number 3" w:unhideWhenUsed="0"/>
    <w:lsdException w:name="List Number 4" w:locked="1" w:unhideWhenUsed="0"/>
    <w:lsdException w:name="List Number 5" w:locked="1" w:unhideWhenUsed="0"/>
    <w:lsdException w:name="Title" w:locked="1" w:semiHidden="0" w:uiPriority="10" w:unhideWhenUsed="0" w:qFormat="1"/>
    <w:lsdException w:name="Closing" w:locked="1" w:unhideWhenUsed="0"/>
    <w:lsdException w:name="Signature" w:locked="1" w:unhideWhenUsed="0"/>
    <w:lsdException w:name="Default Paragraph Font" w:uiPriority="1"/>
    <w:lsdException w:name="Body Text" w:locked="1" w:unhideWhenUsed="0"/>
    <w:lsdException w:name="Body Text Indent" w:locked="1" w:uiPriority="0" w:unhideWhenUsed="0"/>
    <w:lsdException w:name="List Continue" w:unhideWhenUsed="0"/>
    <w:lsdException w:name="List Continue 2" w:unhideWhenUsed="0"/>
    <w:lsdException w:name="List Continue 3" w:unhideWhenUsed="0"/>
    <w:lsdException w:name="List Continue 4" w:locked="1" w:unhideWhenUsed="0"/>
    <w:lsdException w:name="List Continue 5" w:unhideWhenUsed="0"/>
    <w:lsdException w:name="Message Header" w:locked="1" w:unhideWhenUsed="0"/>
    <w:lsdException w:name="Subtitle" w:locked="1" w:semiHidden="0" w:uiPriority="11" w:unhideWhenUsed="0" w:qFormat="1"/>
    <w:lsdException w:name="Salutation" w:locked="1" w:unhideWhenUsed="0"/>
    <w:lsdException w:name="Date" w:locked="1" w:unhideWhenUsed="0"/>
    <w:lsdException w:name="Body Text First Indent" w:locked="1" w:unhideWhenUsed="0"/>
    <w:lsdException w:name="Body Text First Indent 2" w:locked="1" w:unhideWhenUsed="0"/>
    <w:lsdException w:name="Note Heading" w:locked="1" w:unhideWhenUsed="0"/>
    <w:lsdException w:name="Body Text 2" w:locked="1" w:unhideWhenUsed="0"/>
    <w:lsdException w:name="Body Text 3" w:locked="1" w:unhideWhenUsed="0"/>
    <w:lsdException w:name="Body Text Indent 2" w:locked="1" w:unhideWhenUsed="0"/>
    <w:lsdException w:name="Body Text Indent 3" w:locked="1" w:unhideWhenUsed="0"/>
    <w:lsdException w:name="Block Text" w:locked="1" w:unhideWhenUsed="0"/>
    <w:lsdException w:name="Hyperlink" w:locked="1" w:unhideWhenUsed="0"/>
    <w:lsdException w:name="FollowedHyperlink" w:locked="1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unhideWhenUsed="0"/>
    <w:lsdException w:name="Plain Text" w:locked="1" w:unhideWhenUsed="0"/>
    <w:lsdException w:name="E-mail Signature" w:locked="1" w:unhideWhenUsed="0"/>
    <w:lsdException w:name="Normal (Web)" w:locked="1" w:unhideWhenUsed="0"/>
    <w:lsdException w:name="HTML Acronym" w:locked="1" w:unhideWhenUsed="0"/>
    <w:lsdException w:name="HTML Address" w:locked="1" w:unhideWhenUsed="0"/>
    <w:lsdException w:name="HTML Cite" w:locked="1" w:unhideWhenUsed="0"/>
    <w:lsdException w:name="HTML Code" w:locked="1" w:unhideWhenUsed="0"/>
    <w:lsdException w:name="HTML Definition" w:locked="1" w:unhideWhenUsed="0"/>
    <w:lsdException w:name="HTML Keyboard" w:locked="1" w:unhideWhenUsed="0"/>
    <w:lsdException w:name="HTML Preformatted" w:locked="1" w:unhideWhenUsed="0"/>
    <w:lsdException w:name="HTML Sample" w:locked="1" w:unhideWhenUsed="0"/>
    <w:lsdException w:name="HTML Typewriter" w:locked="1" w:unhideWhenUsed="0"/>
    <w:lsdException w:name="HTML Variable" w:locked="1" w:unhideWhenUsed="0"/>
    <w:lsdException w:name="annotation subject" w:locked="1" w:unhideWhenUsed="0"/>
    <w:lsdException w:name="Outline List 3" w:locked="1"/>
    <w:lsdException w:name="Table Simple 1" w:locked="1"/>
    <w:lsdException w:name="Table Simple 2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C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0610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locked/>
    <w:rsid w:val="002206C1"/>
    <w:pPr>
      <w:keepNext/>
      <w:spacing w:line="360" w:lineRule="auto"/>
      <w:ind w:left="150"/>
      <w:outlineLvl w:val="1"/>
    </w:pPr>
    <w:rPr>
      <w:b/>
      <w:bCs/>
      <w:color w:val="00000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locked/>
    <w:rsid w:val="002206C1"/>
    <w:pPr>
      <w:keepNext/>
      <w:outlineLvl w:val="2"/>
    </w:pPr>
    <w:rPr>
      <w:b/>
      <w:bCs/>
      <w:color w:val="00000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locked/>
    <w:rsid w:val="002206C1"/>
    <w:pPr>
      <w:keepNext/>
      <w:spacing w:line="360" w:lineRule="auto"/>
      <w:jc w:val="both"/>
      <w:outlineLvl w:val="3"/>
    </w:pPr>
    <w:rPr>
      <w:b/>
      <w:bCs/>
      <w:color w:val="00000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3Znak">
    <w:name w:val="Nagłówek 3 Znak"/>
    <w:link w:val="Nagwek3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4Znak">
    <w:name w:val="Nagłówek 4 Znak"/>
    <w:link w:val="Nagwek4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Bold">
    <w:name w:val="!_Bold"/>
    <w:uiPriority w:val="1"/>
    <w:qFormat/>
    <w:rsid w:val="00406F08"/>
    <w:rPr>
      <w:b/>
      <w:bCs/>
    </w:rPr>
  </w:style>
  <w:style w:type="paragraph" w:customStyle="1" w:styleId="Wypunktowanie">
    <w:name w:val="!_Wypunktowanie"/>
    <w:basedOn w:val="Tekstglowny"/>
    <w:qFormat/>
    <w:rsid w:val="00430EB7"/>
    <w:pPr>
      <w:numPr>
        <w:numId w:val="1"/>
      </w:numPr>
      <w:spacing w:line="280" w:lineRule="atLeast"/>
    </w:pPr>
  </w:style>
  <w:style w:type="paragraph" w:customStyle="1" w:styleId="Numerowanie123">
    <w:name w:val="!_Numerowanie_123"/>
    <w:qFormat/>
    <w:rsid w:val="00553361"/>
    <w:pPr>
      <w:numPr>
        <w:numId w:val="3"/>
      </w:numPr>
      <w:spacing w:line="260" w:lineRule="atLeast"/>
    </w:pPr>
    <w:rPr>
      <w:rFonts w:ascii="Times New Roman" w:hAnsi="Times New Roman"/>
      <w:szCs w:val="22"/>
      <w:lang w:eastAsia="en-US"/>
    </w:rPr>
  </w:style>
  <w:style w:type="paragraph" w:customStyle="1" w:styleId="Tekstglowny">
    <w:name w:val="!_Tekst_glowny"/>
    <w:link w:val="TekstglownyZnak"/>
    <w:qFormat/>
    <w:rsid w:val="009D311A"/>
    <w:pPr>
      <w:spacing w:line="260" w:lineRule="atLeast"/>
      <w:jc w:val="both"/>
    </w:pPr>
    <w:rPr>
      <w:rFonts w:ascii="Times New Roman" w:hAnsi="Times New Roman"/>
      <w:szCs w:val="22"/>
      <w:lang w:eastAsia="en-US"/>
    </w:rPr>
  </w:style>
  <w:style w:type="paragraph" w:customStyle="1" w:styleId="Tytul1">
    <w:name w:val="!_Tytul_1"/>
    <w:qFormat/>
    <w:rsid w:val="00406F08"/>
    <w:pPr>
      <w:spacing w:before="120" w:after="120" w:line="460" w:lineRule="atLeast"/>
      <w:jc w:val="both"/>
    </w:pPr>
    <w:rPr>
      <w:rFonts w:ascii="Arial" w:hAnsi="Arial"/>
      <w:color w:val="984806"/>
      <w:sz w:val="36"/>
      <w:szCs w:val="22"/>
      <w:lang w:eastAsia="en-US"/>
    </w:rPr>
  </w:style>
  <w:style w:type="paragraph" w:customStyle="1" w:styleId="Tytul2">
    <w:name w:val="!_Tytul_2"/>
    <w:uiPriority w:val="99"/>
    <w:qFormat/>
    <w:rsid w:val="00406F08"/>
    <w:pPr>
      <w:spacing w:before="120" w:after="120" w:line="360" w:lineRule="atLeast"/>
    </w:pPr>
    <w:rPr>
      <w:rFonts w:ascii="Arial" w:hAnsi="Arial"/>
      <w:color w:val="E36C0A"/>
      <w:sz w:val="28"/>
      <w:szCs w:val="22"/>
      <w:lang w:eastAsia="en-US"/>
    </w:rPr>
  </w:style>
  <w:style w:type="character" w:customStyle="1" w:styleId="Italic">
    <w:name w:val="!_Italic"/>
    <w:qFormat/>
    <w:rsid w:val="00EF0F1F"/>
    <w:rPr>
      <w:i/>
      <w:iCs/>
    </w:rPr>
  </w:style>
  <w:style w:type="character" w:customStyle="1" w:styleId="BoldItalic">
    <w:name w:val="!_Bold_Italic"/>
    <w:uiPriority w:val="1"/>
    <w:qFormat/>
    <w:rsid w:val="00EF0F1F"/>
    <w:rPr>
      <w:b/>
      <w:bCs/>
      <w:i/>
    </w:rPr>
  </w:style>
  <w:style w:type="paragraph" w:customStyle="1" w:styleId="Numerowanieabc">
    <w:name w:val="!_Numerowanie_abc"/>
    <w:basedOn w:val="Numerowanie123"/>
    <w:qFormat/>
    <w:rsid w:val="00BA55C8"/>
    <w:pPr>
      <w:numPr>
        <w:numId w:val="2"/>
      </w:numPr>
    </w:pPr>
  </w:style>
  <w:style w:type="paragraph" w:customStyle="1" w:styleId="Tytul3">
    <w:name w:val="!_Tytul_3"/>
    <w:basedOn w:val="Tytul2"/>
    <w:qFormat/>
    <w:rsid w:val="00C95D82"/>
    <w:rPr>
      <w:color w:val="auto"/>
      <w:sz w:val="20"/>
    </w:rPr>
  </w:style>
  <w:style w:type="table" w:styleId="Tabela-Siatka">
    <w:name w:val="Table Grid"/>
    <w:basedOn w:val="Standardowy"/>
    <w:uiPriority w:val="59"/>
    <w:rsid w:val="00E10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akcjainfo">
    <w:name w:val="!_Redakcja_info"/>
    <w:qFormat/>
    <w:rsid w:val="00C77A5C"/>
    <w:pPr>
      <w:spacing w:line="300" w:lineRule="atLeast"/>
      <w:jc w:val="both"/>
    </w:pPr>
    <w:rPr>
      <w:rFonts w:ascii="Times New Roman" w:hAnsi="Times New Roman"/>
      <w:color w:val="FF0000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F5D4D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F5D4D"/>
    <w:rPr>
      <w:rFonts w:ascii="Tahoma" w:hAnsi="Tahoma" w:cs="Tahoma"/>
      <w:sz w:val="16"/>
      <w:szCs w:val="16"/>
    </w:rPr>
  </w:style>
  <w:style w:type="character" w:styleId="Odwoaniedelikatne">
    <w:name w:val="Subtle Reference"/>
    <w:uiPriority w:val="31"/>
    <w:qFormat/>
    <w:locked/>
    <w:rsid w:val="000216C9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locked/>
    <w:rsid w:val="000216C9"/>
    <w:rPr>
      <w:b/>
      <w:bCs/>
      <w:smallCaps/>
      <w:color w:val="C0504D"/>
      <w:spacing w:val="5"/>
      <w:u w:val="single"/>
    </w:rPr>
  </w:style>
  <w:style w:type="paragraph" w:styleId="Zwykytekst">
    <w:name w:val="Plain Text"/>
    <w:basedOn w:val="Normalny"/>
    <w:link w:val="ZwykytekstZnak"/>
    <w:uiPriority w:val="99"/>
    <w:semiHidden/>
    <w:locked/>
    <w:rsid w:val="00F842EC"/>
    <w:rPr>
      <w:rFonts w:ascii="Consolas" w:eastAsia="Calibri" w:hAnsi="Consolas"/>
      <w:color w:val="4F6228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F842EC"/>
    <w:rPr>
      <w:rFonts w:ascii="Consolas" w:hAnsi="Consolas" w:cs="Consolas"/>
      <w:color w:val="4F6228"/>
      <w:sz w:val="21"/>
      <w:szCs w:val="21"/>
      <w:shd w:val="pct70" w:color="CC0099" w:fill="auto"/>
    </w:rPr>
  </w:style>
  <w:style w:type="paragraph" w:styleId="Nagwek">
    <w:name w:val="header"/>
    <w:basedOn w:val="Normalny"/>
    <w:link w:val="NagwekZnak"/>
    <w:uiPriority w:val="99"/>
    <w:semiHidden/>
    <w:locked/>
    <w:rsid w:val="005A1D93"/>
    <w:pPr>
      <w:tabs>
        <w:tab w:val="center" w:pos="4536"/>
        <w:tab w:val="right" w:pos="9072"/>
      </w:tabs>
    </w:pPr>
    <w:rPr>
      <w:rFonts w:ascii="Calibri" w:eastAsia="Calibri" w:hAnsi="Calibri"/>
      <w:color w:val="4F6228"/>
      <w:sz w:val="32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5A1D93"/>
    <w:rPr>
      <w:color w:val="4F6228"/>
      <w:sz w:val="32"/>
      <w:shd w:val="pct70" w:color="CC0099" w:fill="auto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5A1D93"/>
    <w:pPr>
      <w:tabs>
        <w:tab w:val="center" w:pos="4536"/>
        <w:tab w:val="right" w:pos="9072"/>
      </w:tabs>
    </w:pPr>
    <w:rPr>
      <w:color w:val="000000"/>
      <w:sz w:val="24"/>
      <w:szCs w:val="20"/>
      <w:lang w:val="x-none" w:eastAsia="x-none"/>
    </w:rPr>
  </w:style>
  <w:style w:type="character" w:customStyle="1" w:styleId="StopkaZnak">
    <w:name w:val="Stopka Znak"/>
    <w:aliases w:val="!_Stopka_numeracja_stron Znak"/>
    <w:link w:val="Stopka"/>
    <w:uiPriority w:val="99"/>
    <w:rsid w:val="005A1D93"/>
    <w:rPr>
      <w:rFonts w:ascii="Times New Roman" w:hAnsi="Times New Roman"/>
      <w:color w:val="000000"/>
      <w:sz w:val="24"/>
    </w:rPr>
  </w:style>
  <w:style w:type="paragraph" w:styleId="NormalnyWeb">
    <w:name w:val="Normal (Web)"/>
    <w:basedOn w:val="Normalny"/>
    <w:uiPriority w:val="99"/>
    <w:locked/>
    <w:rsid w:val="00C70054"/>
  </w:style>
  <w:style w:type="character" w:styleId="Odwoaniedokomentarza">
    <w:name w:val="annotation reference"/>
    <w:uiPriority w:val="99"/>
    <w:semiHidden/>
    <w:locked/>
    <w:rsid w:val="00000C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00C32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00C3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000C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0C32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111CB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locked/>
    <w:rsid w:val="000B264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6C3A0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C3A0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locked/>
    <w:rsid w:val="006C3A08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locked/>
    <w:rsid w:val="00285475"/>
    <w:pPr>
      <w:widowControl w:val="0"/>
      <w:spacing w:before="120" w:line="360" w:lineRule="auto"/>
      <w:ind w:firstLine="709"/>
      <w:jc w:val="both"/>
    </w:pPr>
    <w:rPr>
      <w:snapToGrid w:val="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285475"/>
    <w:rPr>
      <w:rFonts w:ascii="Times New Roman" w:eastAsia="Times New Roman" w:hAnsi="Times New Roman"/>
      <w:snapToGrid w:val="0"/>
      <w:sz w:val="24"/>
    </w:rPr>
  </w:style>
  <w:style w:type="character" w:customStyle="1" w:styleId="Nagwek1Znak">
    <w:name w:val="Nagłówek 1 Znak"/>
    <w:link w:val="Nagwek1"/>
    <w:rsid w:val="0020610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122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406F08"/>
    <w:pPr>
      <w:spacing w:before="120"/>
    </w:pPr>
    <w:rPr>
      <w:rFonts w:ascii="Calibri" w:eastAsia="Calibri" w:hAnsi="Calibri"/>
      <w:b/>
      <w:bCs/>
      <w:caps/>
      <w:sz w:val="22"/>
      <w:szCs w:val="22"/>
    </w:rPr>
  </w:style>
  <w:style w:type="character" w:customStyle="1" w:styleId="Odwoaniedokomentarza1">
    <w:name w:val="Odwołanie do komentarza1"/>
    <w:rsid w:val="00406F08"/>
    <w:rPr>
      <w:sz w:val="16"/>
      <w:szCs w:val="16"/>
    </w:rPr>
  </w:style>
  <w:style w:type="character" w:customStyle="1" w:styleId="TekstglownyZnak">
    <w:name w:val="!_Tekst_glowny Znak"/>
    <w:link w:val="Tekstglowny"/>
    <w:rsid w:val="00406F08"/>
    <w:rPr>
      <w:rFonts w:ascii="Times New Roman" w:hAnsi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unhideWhenUsed="0"/>
    <w:lsdException w:name="index 2" w:locked="1" w:unhideWhenUsed="0"/>
    <w:lsdException w:name="index 3" w:locked="1" w:unhideWhenUsed="0"/>
    <w:lsdException w:name="index 4" w:locked="1" w:unhideWhenUsed="0"/>
    <w:lsdException w:name="index 5" w:locked="1" w:unhideWhenUsed="0"/>
    <w:lsdException w:name="index 6" w:locked="1" w:unhideWhenUsed="0"/>
    <w:lsdException w:name="index 7" w:locked="1" w:unhideWhenUsed="0"/>
    <w:lsdException w:name="index 8" w:locked="1" w:unhideWhenUsed="0"/>
    <w:lsdException w:name="index 9" w:locked="1" w:unhideWhenUsed="0"/>
    <w:lsdException w:name="toc 1" w:locked="1" w:uiPriority="39" w:unhideWhenUsed="0"/>
    <w:lsdException w:name="toc 2" w:locked="1" w:uiPriority="39" w:unhideWhenUsed="0"/>
    <w:lsdException w:name="toc 3" w:locked="1" w:uiPriority="39" w:unhideWhenUsed="0"/>
    <w:lsdException w:name="toc 4" w:locked="1" w:uiPriority="39" w:unhideWhenUsed="0"/>
    <w:lsdException w:name="toc 5" w:locked="1" w:uiPriority="39" w:unhideWhenUsed="0"/>
    <w:lsdException w:name="toc 6" w:locked="1" w:uiPriority="39" w:unhideWhenUsed="0"/>
    <w:lsdException w:name="toc 7" w:locked="1" w:uiPriority="39" w:unhideWhenUsed="0"/>
    <w:lsdException w:name="toc 8" w:locked="1" w:uiPriority="39" w:unhideWhenUsed="0"/>
    <w:lsdException w:name="toc 9" w:locked="1" w:uiPriority="39" w:unhideWhenUsed="0"/>
    <w:lsdException w:name="Normal Indent" w:locked="1" w:unhideWhenUsed="0"/>
    <w:lsdException w:name="footnote text" w:locked="1" w:unhideWhenUsed="0"/>
    <w:lsdException w:name="annotation text" w:unhideWhenUsed="0"/>
    <w:lsdException w:name="header" w:locked="1" w:unhideWhenUsed="0"/>
    <w:lsdException w:name="footer" w:unhideWhenUsed="0"/>
    <w:lsdException w:name="index heading" w:locked="1" w:unhideWhenUsed="0"/>
    <w:lsdException w:name="caption" w:locked="1" w:uiPriority="35" w:qFormat="1"/>
    <w:lsdException w:name="table of figures" w:locked="1" w:unhideWhenUsed="0"/>
    <w:lsdException w:name="envelope address" w:locked="1" w:unhideWhenUsed="0"/>
    <w:lsdException w:name="envelope return" w:locked="1" w:unhideWhenUsed="0"/>
    <w:lsdException w:name="footnote reference" w:locked="1" w:unhideWhenUsed="0"/>
    <w:lsdException w:name="annotation reference" w:locked="1" w:unhideWhenUsed="0"/>
    <w:lsdException w:name="line number" w:unhideWhenUsed="0"/>
    <w:lsdException w:name="page number" w:unhideWhenUsed="0"/>
    <w:lsdException w:name="endnote reference" w:locked="1" w:unhideWhenUsed="0"/>
    <w:lsdException w:name="endnote text" w:locked="1" w:unhideWhenUsed="0"/>
    <w:lsdException w:name="table of authorities" w:locked="1" w:unhideWhenUsed="0"/>
    <w:lsdException w:name="macro" w:locked="1" w:unhideWhenUsed="0"/>
    <w:lsdException w:name="toa heading" w:locked="1" w:unhideWhenUsed="0"/>
    <w:lsdException w:name="List" w:unhideWhenUsed="0"/>
    <w:lsdException w:name="List Bullet" w:locked="1" w:unhideWhenUsed="0"/>
    <w:lsdException w:name="List Number" w:unhideWhenUsed="0"/>
    <w:lsdException w:name="List 2" w:unhideWhenUsed="0"/>
    <w:lsdException w:name="List 3" w:unhideWhenUsed="0"/>
    <w:lsdException w:name="List 4" w:unhideWhenUsed="0"/>
    <w:lsdException w:name="List 5" w:unhideWhenUsed="0"/>
    <w:lsdException w:name="List Bullet 2" w:locked="1" w:unhideWhenUsed="0"/>
    <w:lsdException w:name="List Bullet 3" w:locked="1" w:unhideWhenUsed="0"/>
    <w:lsdException w:name="List Bullet 4" w:locked="1" w:unhideWhenUsed="0"/>
    <w:lsdException w:name="List Bullet 5" w:locked="1" w:unhideWhenUsed="0"/>
    <w:lsdException w:name="List Number 2" w:unhideWhenUsed="0"/>
    <w:lsdException w:name="List Number 3" w:unhideWhenUsed="0"/>
    <w:lsdException w:name="List Number 4" w:locked="1" w:unhideWhenUsed="0"/>
    <w:lsdException w:name="List Number 5" w:locked="1" w:unhideWhenUsed="0"/>
    <w:lsdException w:name="Title" w:locked="1" w:semiHidden="0" w:uiPriority="10" w:unhideWhenUsed="0" w:qFormat="1"/>
    <w:lsdException w:name="Closing" w:locked="1" w:unhideWhenUsed="0"/>
    <w:lsdException w:name="Signature" w:locked="1" w:unhideWhenUsed="0"/>
    <w:lsdException w:name="Default Paragraph Font" w:uiPriority="1"/>
    <w:lsdException w:name="Body Text" w:locked="1" w:unhideWhenUsed="0"/>
    <w:lsdException w:name="Body Text Indent" w:locked="1" w:uiPriority="0" w:unhideWhenUsed="0"/>
    <w:lsdException w:name="List Continue" w:unhideWhenUsed="0"/>
    <w:lsdException w:name="List Continue 2" w:unhideWhenUsed="0"/>
    <w:lsdException w:name="List Continue 3" w:unhideWhenUsed="0"/>
    <w:lsdException w:name="List Continue 4" w:locked="1" w:unhideWhenUsed="0"/>
    <w:lsdException w:name="List Continue 5" w:unhideWhenUsed="0"/>
    <w:lsdException w:name="Message Header" w:locked="1" w:unhideWhenUsed="0"/>
    <w:lsdException w:name="Subtitle" w:locked="1" w:semiHidden="0" w:uiPriority="11" w:unhideWhenUsed="0" w:qFormat="1"/>
    <w:lsdException w:name="Salutation" w:locked="1" w:unhideWhenUsed="0"/>
    <w:lsdException w:name="Date" w:locked="1" w:unhideWhenUsed="0"/>
    <w:lsdException w:name="Body Text First Indent" w:locked="1" w:unhideWhenUsed="0"/>
    <w:lsdException w:name="Body Text First Indent 2" w:locked="1" w:unhideWhenUsed="0"/>
    <w:lsdException w:name="Note Heading" w:locked="1" w:unhideWhenUsed="0"/>
    <w:lsdException w:name="Body Text 2" w:locked="1" w:unhideWhenUsed="0"/>
    <w:lsdException w:name="Body Text 3" w:locked="1" w:unhideWhenUsed="0"/>
    <w:lsdException w:name="Body Text Indent 2" w:locked="1" w:unhideWhenUsed="0"/>
    <w:lsdException w:name="Body Text Indent 3" w:locked="1" w:unhideWhenUsed="0"/>
    <w:lsdException w:name="Block Text" w:locked="1" w:unhideWhenUsed="0"/>
    <w:lsdException w:name="Hyperlink" w:locked="1" w:unhideWhenUsed="0"/>
    <w:lsdException w:name="FollowedHyperlink" w:locked="1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unhideWhenUsed="0"/>
    <w:lsdException w:name="Plain Text" w:locked="1" w:unhideWhenUsed="0"/>
    <w:lsdException w:name="E-mail Signature" w:locked="1" w:unhideWhenUsed="0"/>
    <w:lsdException w:name="Normal (Web)" w:locked="1" w:unhideWhenUsed="0"/>
    <w:lsdException w:name="HTML Acronym" w:locked="1" w:unhideWhenUsed="0"/>
    <w:lsdException w:name="HTML Address" w:locked="1" w:unhideWhenUsed="0"/>
    <w:lsdException w:name="HTML Cite" w:locked="1" w:unhideWhenUsed="0"/>
    <w:lsdException w:name="HTML Code" w:locked="1" w:unhideWhenUsed="0"/>
    <w:lsdException w:name="HTML Definition" w:locked="1" w:unhideWhenUsed="0"/>
    <w:lsdException w:name="HTML Keyboard" w:locked="1" w:unhideWhenUsed="0"/>
    <w:lsdException w:name="HTML Preformatted" w:locked="1" w:unhideWhenUsed="0"/>
    <w:lsdException w:name="HTML Sample" w:locked="1" w:unhideWhenUsed="0"/>
    <w:lsdException w:name="HTML Typewriter" w:locked="1" w:unhideWhenUsed="0"/>
    <w:lsdException w:name="HTML Variable" w:locked="1" w:unhideWhenUsed="0"/>
    <w:lsdException w:name="annotation subject" w:locked="1" w:unhideWhenUsed="0"/>
    <w:lsdException w:name="Outline List 3" w:locked="1"/>
    <w:lsdException w:name="Table Simple 1" w:locked="1"/>
    <w:lsdException w:name="Table Simple 2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C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0610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locked/>
    <w:rsid w:val="002206C1"/>
    <w:pPr>
      <w:keepNext/>
      <w:spacing w:line="360" w:lineRule="auto"/>
      <w:ind w:left="150"/>
      <w:outlineLvl w:val="1"/>
    </w:pPr>
    <w:rPr>
      <w:b/>
      <w:bCs/>
      <w:color w:val="00000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locked/>
    <w:rsid w:val="002206C1"/>
    <w:pPr>
      <w:keepNext/>
      <w:outlineLvl w:val="2"/>
    </w:pPr>
    <w:rPr>
      <w:b/>
      <w:bCs/>
      <w:color w:val="00000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locked/>
    <w:rsid w:val="002206C1"/>
    <w:pPr>
      <w:keepNext/>
      <w:spacing w:line="360" w:lineRule="auto"/>
      <w:jc w:val="both"/>
      <w:outlineLvl w:val="3"/>
    </w:pPr>
    <w:rPr>
      <w:b/>
      <w:bCs/>
      <w:color w:val="00000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3Znak">
    <w:name w:val="Nagłówek 3 Znak"/>
    <w:link w:val="Nagwek3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4Znak">
    <w:name w:val="Nagłówek 4 Znak"/>
    <w:link w:val="Nagwek4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Bold">
    <w:name w:val="!_Bold"/>
    <w:uiPriority w:val="1"/>
    <w:qFormat/>
    <w:rsid w:val="00406F08"/>
    <w:rPr>
      <w:b/>
      <w:bCs/>
    </w:rPr>
  </w:style>
  <w:style w:type="paragraph" w:customStyle="1" w:styleId="Wypunktowanie">
    <w:name w:val="!_Wypunktowanie"/>
    <w:basedOn w:val="Tekstglowny"/>
    <w:qFormat/>
    <w:rsid w:val="00430EB7"/>
    <w:pPr>
      <w:numPr>
        <w:numId w:val="1"/>
      </w:numPr>
      <w:spacing w:line="280" w:lineRule="atLeast"/>
    </w:pPr>
  </w:style>
  <w:style w:type="paragraph" w:customStyle="1" w:styleId="Numerowanie123">
    <w:name w:val="!_Numerowanie_123"/>
    <w:qFormat/>
    <w:rsid w:val="00553361"/>
    <w:pPr>
      <w:numPr>
        <w:numId w:val="3"/>
      </w:numPr>
      <w:spacing w:line="260" w:lineRule="atLeast"/>
    </w:pPr>
    <w:rPr>
      <w:rFonts w:ascii="Times New Roman" w:hAnsi="Times New Roman"/>
      <w:szCs w:val="22"/>
      <w:lang w:eastAsia="en-US"/>
    </w:rPr>
  </w:style>
  <w:style w:type="paragraph" w:customStyle="1" w:styleId="Tekstglowny">
    <w:name w:val="!_Tekst_glowny"/>
    <w:link w:val="TekstglownyZnak"/>
    <w:qFormat/>
    <w:rsid w:val="009D311A"/>
    <w:pPr>
      <w:spacing w:line="260" w:lineRule="atLeast"/>
      <w:jc w:val="both"/>
    </w:pPr>
    <w:rPr>
      <w:rFonts w:ascii="Times New Roman" w:hAnsi="Times New Roman"/>
      <w:szCs w:val="22"/>
      <w:lang w:eastAsia="en-US"/>
    </w:rPr>
  </w:style>
  <w:style w:type="paragraph" w:customStyle="1" w:styleId="Tytul1">
    <w:name w:val="!_Tytul_1"/>
    <w:qFormat/>
    <w:rsid w:val="00406F08"/>
    <w:pPr>
      <w:spacing w:before="120" w:after="120" w:line="460" w:lineRule="atLeast"/>
      <w:jc w:val="both"/>
    </w:pPr>
    <w:rPr>
      <w:rFonts w:ascii="Arial" w:hAnsi="Arial"/>
      <w:color w:val="984806"/>
      <w:sz w:val="36"/>
      <w:szCs w:val="22"/>
      <w:lang w:eastAsia="en-US"/>
    </w:rPr>
  </w:style>
  <w:style w:type="paragraph" w:customStyle="1" w:styleId="Tytul2">
    <w:name w:val="!_Tytul_2"/>
    <w:uiPriority w:val="99"/>
    <w:qFormat/>
    <w:rsid w:val="00406F08"/>
    <w:pPr>
      <w:spacing w:before="120" w:after="120" w:line="360" w:lineRule="atLeast"/>
    </w:pPr>
    <w:rPr>
      <w:rFonts w:ascii="Arial" w:hAnsi="Arial"/>
      <w:color w:val="E36C0A"/>
      <w:sz w:val="28"/>
      <w:szCs w:val="22"/>
      <w:lang w:eastAsia="en-US"/>
    </w:rPr>
  </w:style>
  <w:style w:type="character" w:customStyle="1" w:styleId="Italic">
    <w:name w:val="!_Italic"/>
    <w:qFormat/>
    <w:rsid w:val="00EF0F1F"/>
    <w:rPr>
      <w:i/>
      <w:iCs/>
    </w:rPr>
  </w:style>
  <w:style w:type="character" w:customStyle="1" w:styleId="BoldItalic">
    <w:name w:val="!_Bold_Italic"/>
    <w:uiPriority w:val="1"/>
    <w:qFormat/>
    <w:rsid w:val="00EF0F1F"/>
    <w:rPr>
      <w:b/>
      <w:bCs/>
      <w:i/>
    </w:rPr>
  </w:style>
  <w:style w:type="paragraph" w:customStyle="1" w:styleId="Numerowanieabc">
    <w:name w:val="!_Numerowanie_abc"/>
    <w:basedOn w:val="Numerowanie123"/>
    <w:qFormat/>
    <w:rsid w:val="00BA55C8"/>
    <w:pPr>
      <w:numPr>
        <w:numId w:val="2"/>
      </w:numPr>
    </w:pPr>
  </w:style>
  <w:style w:type="paragraph" w:customStyle="1" w:styleId="Tytul3">
    <w:name w:val="!_Tytul_3"/>
    <w:basedOn w:val="Tytul2"/>
    <w:qFormat/>
    <w:rsid w:val="00C95D82"/>
    <w:rPr>
      <w:color w:val="auto"/>
      <w:sz w:val="20"/>
    </w:rPr>
  </w:style>
  <w:style w:type="table" w:styleId="Tabela-Siatka">
    <w:name w:val="Table Grid"/>
    <w:basedOn w:val="Standardowy"/>
    <w:uiPriority w:val="59"/>
    <w:rsid w:val="00E10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akcjainfo">
    <w:name w:val="!_Redakcja_info"/>
    <w:qFormat/>
    <w:rsid w:val="00C77A5C"/>
    <w:pPr>
      <w:spacing w:line="300" w:lineRule="atLeast"/>
      <w:jc w:val="both"/>
    </w:pPr>
    <w:rPr>
      <w:rFonts w:ascii="Times New Roman" w:hAnsi="Times New Roman"/>
      <w:color w:val="FF0000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F5D4D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F5D4D"/>
    <w:rPr>
      <w:rFonts w:ascii="Tahoma" w:hAnsi="Tahoma" w:cs="Tahoma"/>
      <w:sz w:val="16"/>
      <w:szCs w:val="16"/>
    </w:rPr>
  </w:style>
  <w:style w:type="character" w:styleId="Odwoaniedelikatne">
    <w:name w:val="Subtle Reference"/>
    <w:uiPriority w:val="31"/>
    <w:qFormat/>
    <w:locked/>
    <w:rsid w:val="000216C9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locked/>
    <w:rsid w:val="000216C9"/>
    <w:rPr>
      <w:b/>
      <w:bCs/>
      <w:smallCaps/>
      <w:color w:val="C0504D"/>
      <w:spacing w:val="5"/>
      <w:u w:val="single"/>
    </w:rPr>
  </w:style>
  <w:style w:type="paragraph" w:styleId="Zwykytekst">
    <w:name w:val="Plain Text"/>
    <w:basedOn w:val="Normalny"/>
    <w:link w:val="ZwykytekstZnak"/>
    <w:uiPriority w:val="99"/>
    <w:semiHidden/>
    <w:locked/>
    <w:rsid w:val="00F842EC"/>
    <w:rPr>
      <w:rFonts w:ascii="Consolas" w:eastAsia="Calibri" w:hAnsi="Consolas"/>
      <w:color w:val="4F6228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F842EC"/>
    <w:rPr>
      <w:rFonts w:ascii="Consolas" w:hAnsi="Consolas" w:cs="Consolas"/>
      <w:color w:val="4F6228"/>
      <w:sz w:val="21"/>
      <w:szCs w:val="21"/>
      <w:shd w:val="pct70" w:color="CC0099" w:fill="auto"/>
    </w:rPr>
  </w:style>
  <w:style w:type="paragraph" w:styleId="Nagwek">
    <w:name w:val="header"/>
    <w:basedOn w:val="Normalny"/>
    <w:link w:val="NagwekZnak"/>
    <w:uiPriority w:val="99"/>
    <w:semiHidden/>
    <w:locked/>
    <w:rsid w:val="005A1D93"/>
    <w:pPr>
      <w:tabs>
        <w:tab w:val="center" w:pos="4536"/>
        <w:tab w:val="right" w:pos="9072"/>
      </w:tabs>
    </w:pPr>
    <w:rPr>
      <w:rFonts w:ascii="Calibri" w:eastAsia="Calibri" w:hAnsi="Calibri"/>
      <w:color w:val="4F6228"/>
      <w:sz w:val="32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5A1D93"/>
    <w:rPr>
      <w:color w:val="4F6228"/>
      <w:sz w:val="32"/>
      <w:shd w:val="pct70" w:color="CC0099" w:fill="auto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5A1D93"/>
    <w:pPr>
      <w:tabs>
        <w:tab w:val="center" w:pos="4536"/>
        <w:tab w:val="right" w:pos="9072"/>
      </w:tabs>
    </w:pPr>
    <w:rPr>
      <w:color w:val="000000"/>
      <w:sz w:val="24"/>
      <w:szCs w:val="20"/>
      <w:lang w:val="x-none" w:eastAsia="x-none"/>
    </w:rPr>
  </w:style>
  <w:style w:type="character" w:customStyle="1" w:styleId="StopkaZnak">
    <w:name w:val="Stopka Znak"/>
    <w:aliases w:val="!_Stopka_numeracja_stron Znak"/>
    <w:link w:val="Stopka"/>
    <w:uiPriority w:val="99"/>
    <w:rsid w:val="005A1D93"/>
    <w:rPr>
      <w:rFonts w:ascii="Times New Roman" w:hAnsi="Times New Roman"/>
      <w:color w:val="000000"/>
      <w:sz w:val="24"/>
    </w:rPr>
  </w:style>
  <w:style w:type="paragraph" w:styleId="NormalnyWeb">
    <w:name w:val="Normal (Web)"/>
    <w:basedOn w:val="Normalny"/>
    <w:uiPriority w:val="99"/>
    <w:locked/>
    <w:rsid w:val="00C70054"/>
  </w:style>
  <w:style w:type="character" w:styleId="Odwoaniedokomentarza">
    <w:name w:val="annotation reference"/>
    <w:uiPriority w:val="99"/>
    <w:semiHidden/>
    <w:locked/>
    <w:rsid w:val="00000C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00C32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00C3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000C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0C32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111CB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locked/>
    <w:rsid w:val="000B264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6C3A0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C3A0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locked/>
    <w:rsid w:val="006C3A08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locked/>
    <w:rsid w:val="00285475"/>
    <w:pPr>
      <w:widowControl w:val="0"/>
      <w:spacing w:before="120" w:line="360" w:lineRule="auto"/>
      <w:ind w:firstLine="709"/>
      <w:jc w:val="both"/>
    </w:pPr>
    <w:rPr>
      <w:snapToGrid w:val="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285475"/>
    <w:rPr>
      <w:rFonts w:ascii="Times New Roman" w:eastAsia="Times New Roman" w:hAnsi="Times New Roman"/>
      <w:snapToGrid w:val="0"/>
      <w:sz w:val="24"/>
    </w:rPr>
  </w:style>
  <w:style w:type="character" w:customStyle="1" w:styleId="Nagwek1Znak">
    <w:name w:val="Nagłówek 1 Znak"/>
    <w:link w:val="Nagwek1"/>
    <w:rsid w:val="0020610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122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406F08"/>
    <w:pPr>
      <w:spacing w:before="120"/>
    </w:pPr>
    <w:rPr>
      <w:rFonts w:ascii="Calibri" w:eastAsia="Calibri" w:hAnsi="Calibri"/>
      <w:b/>
      <w:bCs/>
      <w:caps/>
      <w:sz w:val="22"/>
      <w:szCs w:val="22"/>
    </w:rPr>
  </w:style>
  <w:style w:type="character" w:customStyle="1" w:styleId="Odwoaniedokomentarza1">
    <w:name w:val="Odwołanie do komentarza1"/>
    <w:rsid w:val="00406F08"/>
    <w:rPr>
      <w:sz w:val="16"/>
      <w:szCs w:val="16"/>
    </w:rPr>
  </w:style>
  <w:style w:type="character" w:customStyle="1" w:styleId="TekstglownyZnak">
    <w:name w:val="!_Tekst_glowny Znak"/>
    <w:link w:val="Tekstglowny"/>
    <w:rsid w:val="00406F08"/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6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5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9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9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osia\Publikacje\Operon%202011\Poziom%20rozszerzony\Makieta%20programu\Obudowa_dydaktyczna-LO_SP_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6DDE-0554-428A-A152-DF38A707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Obudowa_dydaktyczna-LO_SP_szablon</Template>
  <TotalTime>1</TotalTime>
  <Pages>79</Pages>
  <Words>18181</Words>
  <Characters>109091</Characters>
  <Application>Microsoft Office Word</Application>
  <DocSecurity>0</DocSecurity>
  <Lines>909</Lines>
  <Paragraphs>254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 przeczytaniu lub wydrukowaniu, można listę stylów usunąć:</vt:lpstr>
    </vt:vector>
  </TitlesOfParts>
  <Company>Microsoft</Company>
  <LinksUpToDate>false</LinksUpToDate>
  <CharactersWithSpaces>127018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przeczytaniu lub wydrukowaniu, można listę stylów usunąć:</dc:title>
  <dc:creator>Bonecki</dc:creator>
  <cp:lastModifiedBy>Sebastian Przybyszewski</cp:lastModifiedBy>
  <cp:revision>3</cp:revision>
  <cp:lastPrinted>2019-05-25T19:19:00Z</cp:lastPrinted>
  <dcterms:created xsi:type="dcterms:W3CDTF">2019-05-25T19:18:00Z</dcterms:created>
  <dcterms:modified xsi:type="dcterms:W3CDTF">2019-05-25T19:19:00Z</dcterms:modified>
</cp:coreProperties>
</file>